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SCHEME OF EXAMINATION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and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SYLLABI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for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Bachelor of Technology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Environmental Engineering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Offered by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University School of Engineering and Technology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1</w:t>
      </w:r>
      <w:r w:rsidRPr="00A467F9">
        <w:rPr>
          <w:rFonts w:ascii="Times New Roman" w:hAnsi="Times New Roman" w:cs="Times New Roman"/>
          <w:b/>
          <w:bCs/>
          <w:sz w:val="28"/>
          <w:szCs w:val="28"/>
          <w:vertAlign w:val="superscript"/>
          <w:lang w:val="en-IN" w:eastAsia="en-IN"/>
        </w:rPr>
        <w:t>st</w:t>
      </w:r>
      <w:r w:rsidRPr="00A467F9">
        <w:rPr>
          <w:rFonts w:ascii="Times New Roman" w:hAnsi="Times New Roman" w:cs="Times New Roman"/>
          <w:b/>
          <w:bCs/>
          <w:sz w:val="28"/>
          <w:szCs w:val="28"/>
          <w:lang w:val="en-IN" w:eastAsia="en-IN"/>
        </w:rPr>
        <w:t xml:space="preserve"> SEMESTER TO 8</w:t>
      </w:r>
      <w:r w:rsidRPr="00A467F9">
        <w:rPr>
          <w:rFonts w:ascii="Times New Roman" w:hAnsi="Times New Roman" w:cs="Times New Roman"/>
          <w:b/>
          <w:bCs/>
          <w:sz w:val="28"/>
          <w:szCs w:val="28"/>
          <w:vertAlign w:val="superscript"/>
          <w:lang w:val="en-IN" w:eastAsia="en-IN"/>
        </w:rPr>
        <w:t>th</w:t>
      </w:r>
      <w:r w:rsidRPr="00A467F9">
        <w:rPr>
          <w:rFonts w:ascii="Times New Roman" w:hAnsi="Times New Roman" w:cs="Times New Roman"/>
          <w:b/>
          <w:bCs/>
          <w:sz w:val="28"/>
          <w:szCs w:val="28"/>
          <w:lang w:val="en-IN" w:eastAsia="en-IN"/>
        </w:rPr>
        <w:t xml:space="preserve"> SEMESTER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noProof/>
          <w:sz w:val="28"/>
          <w:szCs w:val="28"/>
        </w:rPr>
        <w:drawing>
          <wp:inline distT="0" distB="0" distL="0" distR="0">
            <wp:extent cx="933450" cy="10477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3450" cy="1047750"/>
                    </a:xfrm>
                    <a:prstGeom prst="rect">
                      <a:avLst/>
                    </a:prstGeom>
                    <a:noFill/>
                    <a:ln w="9525">
                      <a:noFill/>
                      <a:miter lim="800000"/>
                      <a:headEnd/>
                      <a:tailEnd/>
                    </a:ln>
                  </pic:spPr>
                </pic:pic>
              </a:graphicData>
            </a:graphic>
          </wp:inline>
        </w:drawing>
      </w: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Guru Gobind Singh Indraprastha University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Dwarka, Delhi – 110078 [INDIA] </w:t>
      </w:r>
    </w:p>
    <w:p w:rsidR="00A467F9" w:rsidRPr="00A467F9" w:rsidRDefault="00AD3748" w:rsidP="00A467F9">
      <w:pPr>
        <w:jc w:val="center"/>
        <w:rPr>
          <w:rFonts w:ascii="Times New Roman" w:hAnsi="Times New Roman" w:cs="Times New Roman"/>
          <w:b/>
          <w:bCs/>
          <w:i/>
          <w:sz w:val="28"/>
          <w:szCs w:val="28"/>
          <w:lang w:val="en-IN" w:eastAsia="en-IN"/>
        </w:rPr>
      </w:pPr>
      <w:hyperlink r:id="rId8" w:history="1">
        <w:r w:rsidR="00A467F9" w:rsidRPr="00A467F9">
          <w:rPr>
            <w:rFonts w:ascii="Times New Roman" w:hAnsi="Times New Roman" w:cs="Times New Roman"/>
            <w:b/>
            <w:bCs/>
            <w:i/>
            <w:color w:val="0000FF" w:themeColor="hyperlink"/>
            <w:sz w:val="28"/>
            <w:u w:val="single"/>
            <w:lang w:val="en-IN" w:eastAsia="en-IN"/>
          </w:rPr>
          <w:t>www.ipu.ac.in</w:t>
        </w:r>
      </w:hyperlink>
    </w:p>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i/>
          <w:sz w:val="28"/>
          <w:szCs w:val="28"/>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sz w:val="20"/>
          <w:lang w:val="en-IN" w:eastAsia="en-IN"/>
        </w:rPr>
      </w:pPr>
      <w:r w:rsidRPr="00A467F9">
        <w:rPr>
          <w:rFonts w:ascii="Times New Roman" w:hAnsi="Times New Roman" w:cs="Times New Roman"/>
          <w:b/>
          <w:sz w:val="20"/>
          <w:lang w:val="en-IN" w:eastAsia="en-IN"/>
        </w:rPr>
        <w:t xml:space="preserve"> (COMMON TO ALL BRANCHES)</w:t>
      </w:r>
    </w:p>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A467F9" w:rsidRPr="00A467F9" w:rsidTr="00B644CF">
        <w:trPr>
          <w:trHeight w:val="290"/>
        </w:trPr>
        <w:tc>
          <w:tcPr>
            <w:tcW w:w="1208"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Code No.</w:t>
            </w:r>
          </w:p>
        </w:tc>
        <w:tc>
          <w:tcPr>
            <w:tcW w:w="117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Paper ID</w:t>
            </w:r>
          </w:p>
        </w:tc>
        <w:tc>
          <w:tcPr>
            <w:tcW w:w="360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Paper</w:t>
            </w:r>
          </w:p>
        </w:tc>
        <w:tc>
          <w:tcPr>
            <w:tcW w:w="63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L</w:t>
            </w:r>
          </w:p>
        </w:tc>
        <w:tc>
          <w:tcPr>
            <w:tcW w:w="72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T/P</w:t>
            </w:r>
          </w:p>
        </w:tc>
        <w:tc>
          <w:tcPr>
            <w:tcW w:w="90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Credits</w:t>
            </w:r>
          </w:p>
        </w:tc>
        <w:tc>
          <w:tcPr>
            <w:tcW w:w="81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Status</w:t>
            </w:r>
          </w:p>
        </w:tc>
      </w:tr>
      <w:tr w:rsidR="00A467F9" w:rsidRPr="00A467F9" w:rsidTr="00B644CF">
        <w:trPr>
          <w:trHeight w:val="290"/>
        </w:trPr>
        <w:tc>
          <w:tcPr>
            <w:tcW w:w="9038" w:type="dxa"/>
            <w:gridSpan w:val="7"/>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THEORY PAPERS</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ETMA-101</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Mathematics-I</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4</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ETPH-103</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Physics-I</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ETME-105</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Manufacturing Processes</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ETEE-107</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Electrical Technology</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59"/>
        </w:trPr>
        <w:tc>
          <w:tcPr>
            <w:tcW w:w="1208"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ETHS-109</w:t>
            </w:r>
          </w:p>
        </w:tc>
        <w:tc>
          <w:tcPr>
            <w:tcW w:w="117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Human Values and Professional Ethics-I#</w:t>
            </w:r>
          </w:p>
        </w:tc>
        <w:tc>
          <w:tcPr>
            <w:tcW w:w="63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72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0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50"/>
        </w:trPr>
        <w:tc>
          <w:tcPr>
            <w:tcW w:w="1208"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ETCS-111</w:t>
            </w:r>
          </w:p>
        </w:tc>
        <w:tc>
          <w:tcPr>
            <w:tcW w:w="117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Fundamentals of Computing</w:t>
            </w:r>
          </w:p>
        </w:tc>
        <w:tc>
          <w:tcPr>
            <w:tcW w:w="63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72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0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1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273"/>
        </w:trPr>
        <w:tc>
          <w:tcPr>
            <w:tcW w:w="1208"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ETCH-113</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Chemistry</w:t>
            </w:r>
          </w:p>
        </w:tc>
        <w:tc>
          <w:tcPr>
            <w:tcW w:w="63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0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1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42"/>
        </w:trPr>
        <w:tc>
          <w:tcPr>
            <w:tcW w:w="9038" w:type="dxa"/>
            <w:gridSpan w:val="7"/>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PRACTICAL/VIVA VOCE</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ETPH-151</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Physics Lab-I</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ETEE-153</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Electrical Technology Lab</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ETME-155</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Workshop Practice</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ETME-157</w:t>
            </w:r>
          </w:p>
        </w:tc>
        <w:tc>
          <w:tcPr>
            <w:tcW w:w="117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Engineering Graphics Lab</w:t>
            </w:r>
          </w:p>
        </w:tc>
        <w:tc>
          <w:tcPr>
            <w:tcW w:w="63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90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1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p>
        </w:tc>
      </w:tr>
      <w:tr w:rsidR="00A467F9" w:rsidRPr="00A467F9" w:rsidTr="00B644CF">
        <w:trPr>
          <w:trHeight w:val="314"/>
        </w:trPr>
        <w:tc>
          <w:tcPr>
            <w:tcW w:w="1208"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ETCS-157</w:t>
            </w:r>
          </w:p>
        </w:tc>
        <w:tc>
          <w:tcPr>
            <w:tcW w:w="117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Fundamentals of Computing Lab</w:t>
            </w:r>
          </w:p>
        </w:tc>
        <w:tc>
          <w:tcPr>
            <w:tcW w:w="63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0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290"/>
        </w:trPr>
        <w:tc>
          <w:tcPr>
            <w:tcW w:w="1208"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ETCH-161</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Chemistry Lab</w:t>
            </w:r>
          </w:p>
        </w:tc>
        <w:tc>
          <w:tcPr>
            <w:tcW w:w="63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0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290"/>
        </w:trPr>
        <w:tc>
          <w:tcPr>
            <w:tcW w:w="1208"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NCC/NSS*#</w:t>
            </w:r>
          </w:p>
        </w:tc>
        <w:tc>
          <w:tcPr>
            <w:tcW w:w="63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90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1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285"/>
        </w:trPr>
        <w:tc>
          <w:tcPr>
            <w:tcW w:w="5978" w:type="dxa"/>
            <w:gridSpan w:val="3"/>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TOTAL</w:t>
            </w:r>
          </w:p>
        </w:tc>
        <w:tc>
          <w:tcPr>
            <w:tcW w:w="63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16</w:t>
            </w:r>
          </w:p>
        </w:tc>
        <w:tc>
          <w:tcPr>
            <w:tcW w:w="72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18</w:t>
            </w:r>
          </w:p>
        </w:tc>
        <w:tc>
          <w:tcPr>
            <w:tcW w:w="90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27</w:t>
            </w:r>
          </w:p>
        </w:tc>
        <w:tc>
          <w:tcPr>
            <w:tcW w:w="81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 xml:space="preserve">   M: 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ind w:left="142"/>
        <w:jc w:val="both"/>
        <w:rPr>
          <w:rFonts w:ascii="Times New Roman" w:hAnsi="Times New Roman" w:cs="Times New Roman"/>
          <w:bCs/>
          <w:sz w:val="20"/>
          <w:lang w:val="en-IN" w:eastAsia="en-IN"/>
        </w:rPr>
      </w:pPr>
      <w:r w:rsidRPr="00A467F9">
        <w:rPr>
          <w:rFonts w:ascii="Times New Roman" w:hAnsi="Times New Roman" w:cs="Times New Roman"/>
          <w:i/>
          <w:sz w:val="20"/>
          <w:lang w:val="en-IN" w:eastAsia="en-IN"/>
        </w:rPr>
        <w:t>#</w:t>
      </w:r>
      <w:r w:rsidRPr="00A467F9">
        <w:rPr>
          <w:rFonts w:ascii="Times New Roman" w:hAnsi="Times New Roman" w:cs="Times New Roman"/>
          <w:bCs/>
          <w:sz w:val="20"/>
          <w:lang w:val="en-IN" w:eastAsia="en-IN"/>
        </w:rPr>
        <w:t>NUES (Non University Examination System)</w:t>
      </w:r>
    </w:p>
    <w:p w:rsidR="00A467F9" w:rsidRPr="00A467F9" w:rsidRDefault="00A467F9" w:rsidP="00A467F9">
      <w:pPr>
        <w:spacing w:after="0" w:line="240" w:lineRule="auto"/>
        <w:ind w:left="142"/>
        <w:jc w:val="both"/>
        <w:rPr>
          <w:rFonts w:ascii="Times New Roman" w:hAnsi="Times New Roman" w:cs="Times New Roman"/>
          <w:bCs/>
          <w:i/>
          <w:sz w:val="20"/>
          <w:lang w:val="en-IN" w:eastAsia="en-IN"/>
        </w:rPr>
      </w:pPr>
      <w:r w:rsidRPr="00A467F9">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A467F9">
        <w:rPr>
          <w:rFonts w:ascii="Times New Roman" w:hAnsi="Times New Roman" w:cs="Times New Roman"/>
          <w:bCs/>
          <w:i/>
          <w:sz w:val="20"/>
          <w:lang w:val="en-IN" w:eastAsia="en-IN"/>
        </w:rPr>
        <w:t>The camps/classes will be held either during Weekends/Holidays or Winter/Summer Vacations.</w:t>
      </w: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center"/>
        <w:rPr>
          <w:rFonts w:ascii="Times New Roman" w:hAnsi="Times New Roman" w:cs="Times New Roman"/>
          <w:b/>
          <w:bCs/>
          <w:sz w:val="20"/>
          <w:lang w:val="en-IN" w:eastAsia="en-IN"/>
        </w:rPr>
      </w:pPr>
    </w:p>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br w:type="page"/>
      </w:r>
      <w:r w:rsidRPr="00A467F9">
        <w:rPr>
          <w:rFonts w:ascii="Times New Roman" w:hAnsi="Times New Roman" w:cs="Times New Roman"/>
          <w:b/>
          <w:bCs/>
          <w:sz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sz w:val="20"/>
          <w:lang w:val="en-IN" w:eastAsia="en-IN"/>
        </w:rPr>
      </w:pPr>
      <w:r w:rsidRPr="00A467F9">
        <w:rPr>
          <w:rFonts w:ascii="Times New Roman" w:hAnsi="Times New Roman" w:cs="Times New Roman"/>
          <w:b/>
          <w:sz w:val="20"/>
          <w:lang w:val="en-IN" w:eastAsia="en-IN"/>
        </w:rPr>
        <w:t xml:space="preserve"> (COMMON TO ALL BRANCHES)</w:t>
      </w:r>
    </w:p>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A467F9" w:rsidRPr="00A467F9" w:rsidTr="00B644CF">
        <w:trPr>
          <w:trHeight w:val="440"/>
        </w:trPr>
        <w:tc>
          <w:tcPr>
            <w:tcW w:w="1364"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Code No.</w:t>
            </w:r>
          </w:p>
        </w:tc>
        <w:tc>
          <w:tcPr>
            <w:tcW w:w="135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Paper ID</w:t>
            </w:r>
          </w:p>
        </w:tc>
        <w:tc>
          <w:tcPr>
            <w:tcW w:w="3240"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Paper</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L</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T/P</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Credits</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Status</w:t>
            </w:r>
          </w:p>
        </w:tc>
      </w:tr>
      <w:tr w:rsidR="00A467F9" w:rsidRPr="00A467F9" w:rsidTr="00B644CF">
        <w:trPr>
          <w:trHeight w:val="276"/>
        </w:trPr>
        <w:tc>
          <w:tcPr>
            <w:tcW w:w="9260" w:type="dxa"/>
            <w:gridSpan w:val="7"/>
            <w:shd w:val="clear" w:color="auto" w:fill="auto"/>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THEORY PAPERS</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ETMA-102</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Mathematics-II</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4</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ETPH-104</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Physics-II</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ETEC-106</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Electronic Devices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ETCS-108</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 xml:space="preserve">Introduction to Programming </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ETME-110</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Engineering Mechanics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ETHS-112</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Communication Skills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64"/>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ETEN-114</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Environmental Studies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23"/>
        </w:trPr>
        <w:tc>
          <w:tcPr>
            <w:tcW w:w="9260" w:type="dxa"/>
            <w:gridSpan w:val="7"/>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PRACTICAL/VIVA VOCE</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ETPH-152</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Physics Lab-II</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ETCS-154</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Programming Lab</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ETEC-156</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Electronic Devices Lab</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ETME-158</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Engineering Mechanics Lab</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ETEN-160</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Environmental Studies Lab</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NCC/NSS*#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410"/>
        </w:trPr>
        <w:tc>
          <w:tcPr>
            <w:tcW w:w="5954" w:type="dxa"/>
            <w:gridSpan w:val="3"/>
            <w:shd w:val="clear" w:color="auto" w:fill="auto"/>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TOTAL</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17</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15</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27</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M: 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jc w:val="both"/>
        <w:rPr>
          <w:rFonts w:ascii="Times New Roman" w:hAnsi="Times New Roman" w:cs="Times New Roman"/>
          <w:bCs/>
          <w:sz w:val="20"/>
          <w:lang w:val="en-IN" w:eastAsia="en-IN"/>
        </w:rPr>
      </w:pPr>
      <w:r w:rsidRPr="00A467F9">
        <w:rPr>
          <w:rFonts w:ascii="Times New Roman" w:hAnsi="Times New Roman" w:cs="Times New Roman"/>
          <w:i/>
          <w:sz w:val="20"/>
          <w:lang w:val="en-IN" w:eastAsia="en-IN"/>
        </w:rPr>
        <w:t>#</w:t>
      </w:r>
      <w:r w:rsidRPr="00A467F9">
        <w:rPr>
          <w:rFonts w:ascii="Times New Roman" w:hAnsi="Times New Roman" w:cs="Times New Roman"/>
          <w:bCs/>
          <w:sz w:val="20"/>
          <w:lang w:val="en-IN" w:eastAsia="en-IN"/>
        </w:rPr>
        <w:t>NUES (Non University Examination System)</w:t>
      </w:r>
    </w:p>
    <w:p w:rsidR="00A467F9" w:rsidRPr="00A467F9" w:rsidRDefault="00A467F9" w:rsidP="00A467F9">
      <w:pPr>
        <w:spacing w:after="0" w:line="240" w:lineRule="auto"/>
        <w:jc w:val="both"/>
        <w:rPr>
          <w:rFonts w:ascii="Times New Roman" w:hAnsi="Times New Roman" w:cs="Times New Roman"/>
          <w:sz w:val="20"/>
          <w:lang w:val="en-IN" w:eastAsia="en-IN"/>
        </w:rPr>
      </w:pPr>
      <w:r w:rsidRPr="00A467F9">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A467F9">
        <w:rPr>
          <w:rFonts w:ascii="Times New Roman" w:hAnsi="Times New Roman" w:cs="Times New Roman"/>
          <w:bCs/>
          <w:i/>
          <w:sz w:val="20"/>
          <w:lang w:val="en-IN" w:eastAsia="en-IN"/>
        </w:rPr>
        <w:t>The camps/classes will be held either during Weekends/Holidays or Winter/Summer Vacations.</w:t>
      </w:r>
      <w:r w:rsidRPr="00A467F9">
        <w:rPr>
          <w:rFonts w:ascii="Times New Roman" w:hAnsi="Times New Roman" w:cs="Times New Roman"/>
          <w:sz w:val="20"/>
          <w:lang w:val="en-IN" w:eastAsia="en-IN"/>
        </w:rPr>
        <w:t xml:space="preserve"> </w:t>
      </w:r>
    </w:p>
    <w:p w:rsidR="00A467F9" w:rsidRPr="00A467F9" w:rsidRDefault="00A467F9" w:rsidP="00A467F9">
      <w:pPr>
        <w:ind w:left="142"/>
        <w:jc w:val="both"/>
        <w:rPr>
          <w:rFonts w:ascii="Times New Roman" w:hAnsi="Times New Roman" w:cs="Times New Roman"/>
          <w:sz w:val="20"/>
          <w:lang w:val="en-IN" w:eastAsia="en-IN"/>
        </w:rPr>
      </w:pPr>
    </w:p>
    <w:p w:rsidR="00A467F9" w:rsidRPr="00A467F9" w:rsidRDefault="00A467F9" w:rsidP="00A467F9">
      <w:pP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THIRD SEMESTER EXAMINATION</w:t>
      </w:r>
    </w:p>
    <w:tbl>
      <w:tblPr>
        <w:tblStyle w:val="TableGrid"/>
        <w:tblW w:w="9358" w:type="dxa"/>
        <w:tblLayout w:type="fixed"/>
        <w:tblLook w:val="04A0"/>
      </w:tblPr>
      <w:tblGrid>
        <w:gridCol w:w="1291"/>
        <w:gridCol w:w="1157"/>
        <w:gridCol w:w="3819"/>
        <w:gridCol w:w="727"/>
        <w:gridCol w:w="636"/>
        <w:gridCol w:w="909"/>
        <w:gridCol w:w="819"/>
      </w:tblGrid>
      <w:tr w:rsidR="00A467F9" w:rsidRPr="00A467F9" w:rsidTr="00B644CF">
        <w:trPr>
          <w:trHeight w:val="356"/>
        </w:trPr>
        <w:tc>
          <w:tcPr>
            <w:tcW w:w="1291"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15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381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c>
          <w:tcPr>
            <w:tcW w:w="81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Status</w:t>
            </w:r>
          </w:p>
        </w:tc>
      </w:tr>
      <w:tr w:rsidR="00A467F9" w:rsidRPr="00A467F9" w:rsidTr="00B644CF">
        <w:trPr>
          <w:trHeight w:val="356"/>
        </w:trPr>
        <w:tc>
          <w:tcPr>
            <w:tcW w:w="9358"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ETMA-203</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Numerical Analysis and Statistical Techniques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ETCE-203</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Strength of Material</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ETCE-205</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Fluid Mechanics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ETCE-207</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Building Materials and Construction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ETEN-209</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Surveying</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ETEN-211</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Chemistry and Microbiology</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9358"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ETMA-253</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Numerical Analysis and Statistical Techniques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ETCE-253</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Fluid Mechanics Lab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ETCE-255</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Civil Engineering Drawing using CAD Lab</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ETEN-257</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Surveying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ETEN-259</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Water and Waste water Analysis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NCC/NSS*#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6267" w:type="dxa"/>
            <w:gridSpan w:val="3"/>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TOTAL</w:t>
            </w:r>
          </w:p>
        </w:tc>
        <w:tc>
          <w:tcPr>
            <w:tcW w:w="727"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18</w:t>
            </w:r>
          </w:p>
        </w:tc>
        <w:tc>
          <w:tcPr>
            <w:tcW w:w="636"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14</w:t>
            </w:r>
          </w:p>
        </w:tc>
        <w:tc>
          <w:tcPr>
            <w:tcW w:w="90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27</w:t>
            </w:r>
          </w:p>
        </w:tc>
        <w:tc>
          <w:tcPr>
            <w:tcW w:w="819" w:type="dxa"/>
          </w:tcPr>
          <w:p w:rsidR="00A467F9" w:rsidRPr="00A467F9" w:rsidRDefault="00A467F9" w:rsidP="00A467F9">
            <w:pPr>
              <w:jc w:val="both"/>
              <w:rPr>
                <w:rFonts w:ascii="Times New Roman" w:hAnsi="Times New Roman" w:cs="Times New Roman"/>
                <w:b/>
                <w:sz w:val="20"/>
                <w:szCs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M: 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jc w:val="both"/>
        <w:rPr>
          <w:rFonts w:ascii="Times New Roman" w:hAnsi="Times New Roman" w:cs="Times New Roman"/>
          <w:bCs/>
          <w:sz w:val="20"/>
          <w:lang w:val="en-IN" w:eastAsia="en-IN"/>
        </w:rPr>
      </w:pPr>
      <w:r w:rsidRPr="00A467F9">
        <w:rPr>
          <w:rFonts w:ascii="Times New Roman" w:hAnsi="Times New Roman" w:cs="Times New Roman"/>
          <w:i/>
          <w:sz w:val="20"/>
          <w:lang w:val="en-IN" w:eastAsia="en-IN"/>
        </w:rPr>
        <w:t>#</w:t>
      </w:r>
      <w:r w:rsidRPr="00A467F9">
        <w:rPr>
          <w:rFonts w:ascii="Times New Roman" w:hAnsi="Times New Roman" w:cs="Times New Roman"/>
          <w:bCs/>
          <w:sz w:val="20"/>
          <w:lang w:val="en-IN" w:eastAsia="en-IN"/>
        </w:rPr>
        <w:t>NUES (Non University Examination System)</w:t>
      </w:r>
    </w:p>
    <w:p w:rsidR="00A467F9" w:rsidRPr="00A467F9" w:rsidRDefault="00A467F9" w:rsidP="00A467F9">
      <w:pPr>
        <w:spacing w:after="0" w:line="240" w:lineRule="auto"/>
        <w:jc w:val="both"/>
        <w:rPr>
          <w:rFonts w:ascii="Times New Roman" w:hAnsi="Times New Roman" w:cs="Times New Roman"/>
          <w:sz w:val="20"/>
          <w:lang w:val="en-IN" w:eastAsia="en-IN"/>
        </w:rPr>
      </w:pPr>
      <w:r w:rsidRPr="00A467F9">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A467F9">
        <w:rPr>
          <w:rFonts w:ascii="Times New Roman" w:hAnsi="Times New Roman" w:cs="Times New Roman"/>
          <w:bCs/>
          <w:i/>
          <w:sz w:val="20"/>
          <w:lang w:val="en-IN" w:eastAsia="en-IN"/>
        </w:rPr>
        <w:t>The camps/classes will be held either during Weekends/Holidays or Winter/Summer Vacations.</w:t>
      </w:r>
      <w:r w:rsidRPr="00A467F9">
        <w:rPr>
          <w:rFonts w:ascii="Times New Roman" w:hAnsi="Times New Roman" w:cs="Times New Roman"/>
          <w:sz w:val="20"/>
          <w:lang w:val="en-IN" w:eastAsia="en-IN"/>
        </w:rPr>
        <w:t xml:space="preserve"> </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FOURTH SEMESTER EXAMINATION</w:t>
      </w:r>
    </w:p>
    <w:tbl>
      <w:tblPr>
        <w:tblStyle w:val="TableGrid"/>
        <w:tblW w:w="9448" w:type="dxa"/>
        <w:tblLayout w:type="fixed"/>
        <w:tblLook w:val="04A0"/>
      </w:tblPr>
      <w:tblGrid>
        <w:gridCol w:w="1291"/>
        <w:gridCol w:w="1247"/>
        <w:gridCol w:w="3819"/>
        <w:gridCol w:w="727"/>
        <w:gridCol w:w="636"/>
        <w:gridCol w:w="909"/>
        <w:gridCol w:w="819"/>
      </w:tblGrid>
      <w:tr w:rsidR="00A467F9" w:rsidRPr="00A467F9" w:rsidTr="00B644CF">
        <w:trPr>
          <w:trHeight w:val="356"/>
        </w:trPr>
        <w:tc>
          <w:tcPr>
            <w:tcW w:w="1291"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4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381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c>
          <w:tcPr>
            <w:tcW w:w="81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Status</w:t>
            </w:r>
          </w:p>
        </w:tc>
      </w:tr>
      <w:tr w:rsidR="00A467F9" w:rsidRPr="00A467F9" w:rsidTr="00B644CF">
        <w:trPr>
          <w:trHeight w:val="356"/>
        </w:trPr>
        <w:tc>
          <w:tcPr>
            <w:tcW w:w="9448"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ETEN-202</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Physico-Chemical Treatment  Processes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ETEN-204</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Structural Engineering</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ETEN-206</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Hydraulics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ETEN-208</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Introduction to Environmental Legislations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ETEN-210</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Geotechnical Engineering</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ETEN-212</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Air and Noise Pollution</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9448"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ETEN-252</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Water Engineering Design and Drawing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ETEN-254</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Structure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ETEN- 256</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Environmental Hydraulics Lab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ETEN-258</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Air and Noise Pollution Monitoring and Design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ETEN-260</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Seminar#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ETSS-250</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NCC/NSS*#</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6357" w:type="dxa"/>
            <w:gridSpan w:val="3"/>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TOTAL</w:t>
            </w:r>
          </w:p>
        </w:tc>
        <w:tc>
          <w:tcPr>
            <w:tcW w:w="727"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17</w:t>
            </w:r>
          </w:p>
        </w:tc>
        <w:tc>
          <w:tcPr>
            <w:tcW w:w="636"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15</w:t>
            </w:r>
          </w:p>
        </w:tc>
        <w:tc>
          <w:tcPr>
            <w:tcW w:w="909"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28</w:t>
            </w:r>
          </w:p>
        </w:tc>
        <w:tc>
          <w:tcPr>
            <w:tcW w:w="819" w:type="dxa"/>
            <w:vAlign w:val="center"/>
          </w:tcPr>
          <w:p w:rsidR="00A467F9" w:rsidRPr="00A467F9" w:rsidRDefault="00A467F9" w:rsidP="00A467F9">
            <w:pPr>
              <w:jc w:val="both"/>
              <w:rPr>
                <w:rFonts w:ascii="Times New Roman" w:hAnsi="Times New Roman" w:cs="Times New Roman"/>
                <w:b/>
                <w:bCs/>
                <w:sz w:val="20"/>
                <w:szCs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sz w:val="20"/>
          <w:szCs w:val="20"/>
        </w:rPr>
      </w:pPr>
      <w:r w:rsidRPr="00A467F9">
        <w:rPr>
          <w:rFonts w:ascii="Times New Roman" w:eastAsia="Times New Roman" w:hAnsi="Times New Roman" w:cs="Times New Roman"/>
          <w:sz w:val="20"/>
          <w:szCs w:val="20"/>
        </w:rPr>
        <w:t xml:space="preserve">M: </w:t>
      </w:r>
      <w:r w:rsidRPr="00A467F9">
        <w:rPr>
          <w:rFonts w:ascii="Times New Roman" w:eastAsia="Times New Roman" w:hAnsi="Times New Roman" w:cs="Times New Roman"/>
          <w:sz w:val="20"/>
          <w:szCs w:val="20"/>
        </w:rPr>
        <w:tab/>
        <w:t xml:space="preserve">Mandatory for award of degree </w:t>
      </w:r>
    </w:p>
    <w:p w:rsidR="00A467F9" w:rsidRPr="00A467F9" w:rsidRDefault="00A467F9" w:rsidP="00A467F9">
      <w:pPr>
        <w:spacing w:after="0" w:line="240" w:lineRule="auto"/>
        <w:jc w:val="both"/>
        <w:rPr>
          <w:rFonts w:ascii="Times New Roman" w:eastAsia="Times New Roman" w:hAnsi="Times New Roman" w:cs="Times New Roman"/>
          <w:b/>
          <w:sz w:val="20"/>
          <w:szCs w:val="20"/>
        </w:rPr>
      </w:pPr>
      <w:r w:rsidRPr="00A467F9">
        <w:rPr>
          <w:rFonts w:ascii="Times New Roman" w:eastAsia="Times New Roman" w:hAnsi="Times New Roman" w:cs="Times New Roman"/>
          <w:sz w:val="20"/>
          <w:szCs w:val="20"/>
        </w:rPr>
        <w:t xml:space="preserve">Note: </w:t>
      </w:r>
      <w:r w:rsidRPr="00A467F9">
        <w:rPr>
          <w:rFonts w:ascii="Times New Roman" w:eastAsia="Times New Roman" w:hAnsi="Times New Roman" w:cs="Times New Roman"/>
          <w:sz w:val="20"/>
          <w:szCs w:val="20"/>
        </w:rPr>
        <w:tab/>
        <w:t>Minimum of 2 week of Environmental Monitoring Training/ Software Training related to Environmental Engineering will be held after 4</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weekly presentations and Viva Voce will be conducted in </w:t>
      </w:r>
      <w:r w:rsidRPr="00A467F9">
        <w:rPr>
          <w:rFonts w:ascii="Times New Roman" w:eastAsia="Times New Roman" w:hAnsi="Times New Roman" w:cs="Times New Roman"/>
          <w:b/>
          <w:sz w:val="20"/>
          <w:szCs w:val="20"/>
        </w:rPr>
        <w:t>5</w:t>
      </w:r>
      <w:r w:rsidRPr="00A467F9">
        <w:rPr>
          <w:rFonts w:ascii="Times New Roman" w:eastAsia="Times New Roman" w:hAnsi="Times New Roman" w:cs="Times New Roman"/>
          <w:b/>
          <w:sz w:val="20"/>
          <w:szCs w:val="20"/>
          <w:vertAlign w:val="superscript"/>
        </w:rPr>
        <w:t>th</w:t>
      </w:r>
      <w:r w:rsidRPr="00A467F9">
        <w:rPr>
          <w:rFonts w:ascii="Times New Roman" w:eastAsia="Times New Roman" w:hAnsi="Times New Roman" w:cs="Times New Roman"/>
          <w:b/>
          <w:sz w:val="20"/>
          <w:szCs w:val="20"/>
        </w:rPr>
        <w:t xml:space="preserve"> </w:t>
      </w:r>
      <w:r w:rsidRPr="00A467F9">
        <w:rPr>
          <w:rFonts w:ascii="Times New Roman" w:eastAsia="Times New Roman" w:hAnsi="Times New Roman" w:cs="Times New Roman"/>
          <w:sz w:val="20"/>
          <w:szCs w:val="20"/>
        </w:rPr>
        <w:t xml:space="preserve">Semester </w:t>
      </w:r>
      <w:r w:rsidRPr="00A467F9">
        <w:rPr>
          <w:rFonts w:ascii="Times New Roman" w:eastAsia="Times New Roman" w:hAnsi="Times New Roman" w:cs="Times New Roman"/>
          <w:b/>
          <w:sz w:val="20"/>
          <w:szCs w:val="20"/>
        </w:rPr>
        <w:t>(ETEN-359).</w:t>
      </w:r>
    </w:p>
    <w:p w:rsidR="00A467F9" w:rsidRPr="00A467F9" w:rsidRDefault="00A467F9" w:rsidP="00A467F9">
      <w:pPr>
        <w:spacing w:after="0" w:line="240" w:lineRule="auto"/>
        <w:jc w:val="both"/>
        <w:rPr>
          <w:rFonts w:ascii="Times New Roman" w:hAnsi="Times New Roman" w:cs="Times New Roman"/>
          <w:b/>
          <w:sz w:val="20"/>
          <w:szCs w:val="20"/>
          <w:lang w:val="en-IN" w:eastAsia="en-IN"/>
        </w:rPr>
      </w:pPr>
      <w:r w:rsidRPr="00A467F9">
        <w:rPr>
          <w:rFonts w:ascii="Times New Roman" w:hAnsi="Times New Roman" w:cs="Times New Roman"/>
          <w:color w:val="000000"/>
          <w:sz w:val="20"/>
          <w:szCs w:val="20"/>
          <w:lang w:val="en-IN" w:eastAsia="en-IN"/>
        </w:rPr>
        <w:t xml:space="preserve"># NUES </w:t>
      </w:r>
      <w:r w:rsidRPr="00A467F9">
        <w:rPr>
          <w:rFonts w:ascii="Times New Roman" w:hAnsi="Times New Roman" w:cs="Times New Roman"/>
          <w:sz w:val="20"/>
          <w:szCs w:val="20"/>
          <w:lang w:val="en-IN" w:eastAsia="en-IN"/>
        </w:rPr>
        <w:t>(Non University Examination System)</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i/>
          <w:sz w:val="20"/>
          <w:szCs w:val="20"/>
          <w:lang w:val="en-IN" w:eastAsia="en-IN"/>
        </w:rPr>
        <w:t>*NCC/NSS can be completed in any semester from Semester 1 – Semester 4. It will be evaluated internally by the respective institute. The credit for this will be given after fourth Semester for the students enrolled from the session 2014-15 onwards</w:t>
      </w:r>
      <w:r w:rsidRPr="00A467F9">
        <w:rPr>
          <w:rFonts w:ascii="Times New Roman" w:hAnsi="Times New Roman" w:cs="Times New Roman"/>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FIFTH SEMESTER EXAMINATION</w:t>
      </w:r>
    </w:p>
    <w:tbl>
      <w:tblPr>
        <w:tblStyle w:val="TableGrid"/>
        <w:tblW w:w="9474" w:type="dxa"/>
        <w:tblLayout w:type="fixed"/>
        <w:tblLook w:val="04A0"/>
      </w:tblPr>
      <w:tblGrid>
        <w:gridCol w:w="1291"/>
        <w:gridCol w:w="1273"/>
        <w:gridCol w:w="3819"/>
        <w:gridCol w:w="727"/>
        <w:gridCol w:w="636"/>
        <w:gridCol w:w="909"/>
        <w:gridCol w:w="819"/>
      </w:tblGrid>
      <w:tr w:rsidR="00A467F9" w:rsidRPr="00A467F9" w:rsidTr="00B644CF">
        <w:trPr>
          <w:trHeight w:val="356"/>
        </w:trPr>
        <w:tc>
          <w:tcPr>
            <w:tcW w:w="1291"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7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381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c>
          <w:tcPr>
            <w:tcW w:w="81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Status</w:t>
            </w: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ETHS 301</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Communication Skills for Professionals</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ETEN-303</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Biochemical Processes in Wastewater Treatment</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ETEN-305</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Design of Structures</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ETEN-307</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Hydrology and Drainage Engineering</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ETEN-309</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Instrumentation</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ETEN-311</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sz w:val="20"/>
                <w:szCs w:val="20"/>
                <w:lang w:val="en-IN" w:eastAsia="en-IN"/>
              </w:rPr>
              <w:t>Water Supply and Sewage System</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ETHS 351</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Communication Skills for Professionals Lab</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ETEN-353</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Structure Design Lab</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ETEN-355</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Material Testing Lab</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ETEN-357</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Seminar on Environmental Engg projects/ Visits/ Case Studies</w:t>
            </w:r>
            <w:r w:rsidRPr="00A467F9">
              <w:rPr>
                <w:rFonts w:ascii="Times New Roman" w:hAnsi="Times New Roman" w:cs="Times New Roman"/>
                <w:sz w:val="20"/>
                <w:szCs w:val="20"/>
                <w:vertAlign w:val="superscript"/>
                <w:lang w:val="en-IN" w:eastAsia="en-IN"/>
              </w:rPr>
              <w:t>#</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ETEN-359</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Modelling / Software Training^</w:t>
            </w:r>
            <w:r w:rsidRPr="00A467F9">
              <w:rPr>
                <w:rFonts w:ascii="Times New Roman" w:hAnsi="Times New Roman" w:cs="Times New Roman"/>
                <w:color w:val="000000"/>
                <w:sz w:val="20"/>
                <w:szCs w:val="20"/>
                <w:vertAlign w:val="superscript"/>
                <w:lang w:val="en-IN" w:eastAsia="en-IN"/>
              </w:rPr>
              <w:t>#</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6383" w:type="dxa"/>
            <w:gridSpan w:val="3"/>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TOTAL</w:t>
            </w:r>
          </w:p>
        </w:tc>
        <w:tc>
          <w:tcPr>
            <w:tcW w:w="727" w:type="dxa"/>
            <w:vAlign w:val="center"/>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17</w:t>
            </w:r>
          </w:p>
        </w:tc>
        <w:tc>
          <w:tcPr>
            <w:tcW w:w="636" w:type="dxa"/>
            <w:vAlign w:val="center"/>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15</w:t>
            </w:r>
          </w:p>
        </w:tc>
        <w:tc>
          <w:tcPr>
            <w:tcW w:w="909" w:type="dxa"/>
            <w:vAlign w:val="center"/>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26</w:t>
            </w:r>
          </w:p>
        </w:tc>
        <w:tc>
          <w:tcPr>
            <w:tcW w:w="819" w:type="dxa"/>
            <w:vAlign w:val="center"/>
          </w:tcPr>
          <w:p w:rsidR="00A467F9" w:rsidRPr="00A467F9" w:rsidRDefault="00A467F9" w:rsidP="00A467F9">
            <w:pPr>
              <w:jc w:val="both"/>
              <w:rPr>
                <w:rFonts w:ascii="Times New Roman" w:hAnsi="Times New Roman" w:cs="Times New Roman"/>
                <w:b/>
                <w:bCs/>
                <w:sz w:val="20"/>
                <w:szCs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 xml:space="preserve">M: </w:t>
      </w:r>
      <w:r w:rsidRPr="00A467F9">
        <w:rPr>
          <w:rFonts w:ascii="Times New Roman" w:eastAsia="Times New Roman" w:hAnsi="Times New Roman" w:cs="Times New Roman"/>
          <w:sz w:val="20"/>
          <w:szCs w:val="20"/>
        </w:rPr>
        <w:tab/>
        <w:t>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jc w:val="both"/>
        <w:rPr>
          <w:rFonts w:ascii="Times New Roman" w:eastAsia="Times New Roman" w:hAnsi="Times New Roman" w:cs="Times New Roman"/>
          <w:b/>
          <w:sz w:val="20"/>
          <w:szCs w:val="20"/>
        </w:rPr>
      </w:pPr>
      <w:r w:rsidRPr="00A467F9">
        <w:rPr>
          <w:rFonts w:ascii="Times New Roman" w:eastAsia="Times New Roman" w:hAnsi="Times New Roman" w:cs="Times New Roman"/>
          <w:color w:val="000000"/>
          <w:sz w:val="20"/>
          <w:szCs w:val="20"/>
        </w:rPr>
        <w:t>^</w:t>
      </w:r>
      <w:r w:rsidRPr="00A467F9">
        <w:rPr>
          <w:rFonts w:ascii="Times New Roman" w:eastAsia="Times New Roman" w:hAnsi="Times New Roman" w:cs="Times New Roman"/>
          <w:color w:val="000000"/>
          <w:sz w:val="20"/>
        </w:rPr>
        <w:t xml:space="preserve"> </w:t>
      </w:r>
      <w:r w:rsidRPr="00A467F9">
        <w:rPr>
          <w:rFonts w:ascii="Times New Roman" w:eastAsia="Times New Roman" w:hAnsi="Times New Roman" w:cs="Times New Roman"/>
          <w:sz w:val="20"/>
          <w:szCs w:val="20"/>
        </w:rPr>
        <w:t>Minimum of 2 week of Environmental Monitoring Training/ Software Training related to Environmental Engineering was held after 4</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weekly presentations and Viva Voce will be conducted in </w:t>
      </w:r>
      <w:r w:rsidRPr="00A467F9">
        <w:rPr>
          <w:rFonts w:ascii="Times New Roman" w:eastAsia="Times New Roman" w:hAnsi="Times New Roman" w:cs="Times New Roman"/>
          <w:bCs/>
          <w:sz w:val="20"/>
          <w:szCs w:val="20"/>
        </w:rPr>
        <w:t>this s</w:t>
      </w:r>
      <w:r w:rsidRPr="00A467F9">
        <w:rPr>
          <w:rFonts w:ascii="Times New Roman" w:eastAsia="Times New Roman" w:hAnsi="Times New Roman" w:cs="Times New Roman"/>
          <w:sz w:val="20"/>
          <w:szCs w:val="20"/>
        </w:rPr>
        <w:t xml:space="preserve">emester </w:t>
      </w:r>
      <w:r w:rsidRPr="00A467F9">
        <w:rPr>
          <w:rFonts w:ascii="Times New Roman" w:eastAsia="Times New Roman" w:hAnsi="Times New Roman" w:cs="Times New Roman"/>
          <w:b/>
          <w:sz w:val="20"/>
          <w:szCs w:val="20"/>
        </w:rPr>
        <w:t>(ETEN-359).</w:t>
      </w:r>
    </w:p>
    <w:p w:rsidR="00A467F9" w:rsidRPr="00A467F9" w:rsidRDefault="00A467F9" w:rsidP="00A467F9">
      <w:pPr>
        <w:spacing w:after="0" w:line="240" w:lineRule="auto"/>
        <w:jc w:val="both"/>
        <w:rPr>
          <w:rFonts w:ascii="Times New Roman" w:eastAsia="Times New Roman" w:hAnsi="Times New Roman" w:cs="Times New Roman"/>
          <w:b/>
          <w:sz w:val="20"/>
          <w:szCs w:val="20"/>
        </w:rPr>
      </w:pPr>
      <w:r w:rsidRPr="00A467F9">
        <w:rPr>
          <w:rFonts w:ascii="Times New Roman" w:eastAsia="Times New Roman" w:hAnsi="Times New Roman" w:cs="Times New Roman"/>
          <w:sz w:val="20"/>
          <w:szCs w:val="20"/>
        </w:rPr>
        <w:t xml:space="preserve">Note: </w:t>
      </w:r>
      <w:r w:rsidRPr="00A467F9">
        <w:rPr>
          <w:rFonts w:ascii="Times New Roman" w:eastAsia="Times New Roman" w:hAnsi="Times New Roman" w:cs="Times New Roman"/>
          <w:sz w:val="20"/>
          <w:szCs w:val="20"/>
        </w:rPr>
        <w:tab/>
        <w:t>Minimum of 2 week Environmental Modelling/ Surveying Camp (</w:t>
      </w:r>
      <w:r w:rsidRPr="00A467F9">
        <w:rPr>
          <w:rFonts w:ascii="Times New Roman" w:eastAsia="Times New Roman" w:hAnsi="Times New Roman" w:cs="Times New Roman"/>
          <w:b/>
          <w:bCs/>
          <w:sz w:val="20"/>
          <w:szCs w:val="20"/>
        </w:rPr>
        <w:t>ETEN 360</w:t>
      </w:r>
      <w:r w:rsidRPr="00A467F9">
        <w:rPr>
          <w:rFonts w:ascii="Times New Roman" w:eastAsia="Times New Roman" w:hAnsi="Times New Roman" w:cs="Times New Roman"/>
          <w:sz w:val="20"/>
          <w:szCs w:val="20"/>
        </w:rPr>
        <w:t>) will be held after 5</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Viva-Voce will be conducted in the 6</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w:t>
      </w:r>
      <w:r w:rsidRPr="00A467F9">
        <w:rPr>
          <w:rFonts w:ascii="Times New Roman" w:eastAsia="Times New Roman" w:hAnsi="Times New Roman" w:cs="Times New Roman"/>
          <w:b/>
          <w:sz w:val="20"/>
          <w:szCs w:val="20"/>
        </w:rPr>
        <w:t>.</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color w:val="000000"/>
          <w:sz w:val="20"/>
          <w:szCs w:val="20"/>
          <w:lang w:val="en-IN" w:eastAsia="en-IN"/>
        </w:rPr>
        <w:t xml:space="preserve"># </w:t>
      </w:r>
      <w:r w:rsidRPr="00A467F9">
        <w:rPr>
          <w:rFonts w:ascii="Times New Roman" w:hAnsi="Times New Roman" w:cs="Times New Roman"/>
          <w:sz w:val="20"/>
          <w:szCs w:val="20"/>
          <w:lang w:val="en-IN" w:eastAsia="en-IN"/>
        </w:rPr>
        <w:t>NUES (Non University Examination System)</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SIXTH SEMESTER EXAMINATION</w:t>
      </w:r>
    </w:p>
    <w:tbl>
      <w:tblPr>
        <w:tblStyle w:val="TableGrid"/>
        <w:tblW w:w="9474" w:type="dxa"/>
        <w:tblLayout w:type="fixed"/>
        <w:tblLook w:val="04A0"/>
      </w:tblPr>
      <w:tblGrid>
        <w:gridCol w:w="1291"/>
        <w:gridCol w:w="1273"/>
        <w:gridCol w:w="3819"/>
        <w:gridCol w:w="727"/>
        <w:gridCol w:w="636"/>
        <w:gridCol w:w="909"/>
        <w:gridCol w:w="819"/>
      </w:tblGrid>
      <w:tr w:rsidR="00A467F9" w:rsidRPr="00A467F9" w:rsidTr="00B644CF">
        <w:trPr>
          <w:trHeight w:val="356"/>
        </w:trPr>
        <w:tc>
          <w:tcPr>
            <w:tcW w:w="1291"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7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381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c>
          <w:tcPr>
            <w:tcW w:w="81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Status</w:t>
            </w: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ETEN-304</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Principles of Solid Waste Management</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ETEN-306</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tabs>
                <w:tab w:val="right" w:pos="3204"/>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Industrial Waste Management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ETEN-308</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Economics for Engineers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ETEN-310</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Advance Design of Structures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ETEN- 312</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Transportation Engineering</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GENERAL ELECTIVE –1(Choose any one)</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ETEN-302 </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 System Optimization</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ETCE-302</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Operation Research and Management</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ETIT-302 </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Decision Science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ETEN-352</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Solid Waste Management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1</w:t>
            </w:r>
          </w:p>
        </w:tc>
        <w:tc>
          <w:tcPr>
            <w:tcW w:w="819" w:type="dxa"/>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ETEN-354</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Effluent Treatment System Design and Drawing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ETEN-356</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Advance Design of Structures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ETEN-358</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Economic Development and Environmental Concerns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ETEN-360</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bCs/>
                <w:sz w:val="20"/>
                <w:szCs w:val="20"/>
                <w:lang w:val="en-IN" w:eastAsia="en-IN"/>
              </w:rPr>
            </w:pPr>
            <w:r w:rsidRPr="00A467F9">
              <w:rPr>
                <w:rFonts w:ascii="Times New Roman" w:hAnsi="Times New Roman" w:cs="Times New Roman"/>
                <w:sz w:val="20"/>
                <w:szCs w:val="20"/>
                <w:lang w:val="en-IN" w:eastAsia="en-IN"/>
              </w:rPr>
              <w:t>Environmental Monitoring  and Surveying Camp: Case Studies^</w:t>
            </w:r>
            <w:r w:rsidRPr="00A467F9">
              <w:rPr>
                <w:rFonts w:ascii="Times New Roman" w:hAnsi="Times New Roman" w:cs="Times New Roman"/>
                <w:color w:val="000000"/>
                <w:sz w:val="20"/>
                <w:szCs w:val="20"/>
                <w:lang w:val="en-IN" w:eastAsia="en-IN"/>
              </w:rPr>
              <w:t>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ETEN-362</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Seminar (topic should be linked to industrial training/Surveying Camp/ Soft skills learnt)</w:t>
            </w:r>
            <w:r w:rsidRPr="00A467F9">
              <w:rPr>
                <w:rFonts w:ascii="Times New Roman" w:hAnsi="Times New Roman" w:cs="Times New Roman"/>
                <w:sz w:val="20"/>
                <w:szCs w:val="20"/>
                <w:vertAlign w:val="superscript"/>
                <w:lang w:val="en-IN" w:eastAsia="en-IN"/>
              </w:rPr>
              <w:t>#</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6383" w:type="dxa"/>
            <w:gridSpan w:val="3"/>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TOTAL</w:t>
            </w:r>
          </w:p>
        </w:tc>
        <w:tc>
          <w:tcPr>
            <w:tcW w:w="727"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18</w:t>
            </w:r>
          </w:p>
        </w:tc>
        <w:tc>
          <w:tcPr>
            <w:tcW w:w="636"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13</w:t>
            </w:r>
          </w:p>
        </w:tc>
        <w:tc>
          <w:tcPr>
            <w:tcW w:w="909"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27</w:t>
            </w:r>
          </w:p>
        </w:tc>
        <w:tc>
          <w:tcPr>
            <w:tcW w:w="819" w:type="dxa"/>
            <w:vAlign w:val="center"/>
          </w:tcPr>
          <w:p w:rsidR="00A467F9" w:rsidRPr="00A467F9" w:rsidRDefault="00A467F9" w:rsidP="00A467F9">
            <w:pPr>
              <w:jc w:val="center"/>
              <w:rPr>
                <w:rFonts w:ascii="Times New Roman" w:hAnsi="Times New Roman" w:cs="Times New Roman"/>
                <w:b/>
                <w:bCs/>
                <w:sz w:val="20"/>
                <w:szCs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M: 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jc w:val="both"/>
        <w:rPr>
          <w:rFonts w:ascii="Times New Roman" w:eastAsia="Times New Roman" w:hAnsi="Times New Roman" w:cs="Times New Roman"/>
          <w:sz w:val="20"/>
          <w:szCs w:val="20"/>
        </w:rPr>
      </w:pPr>
      <w:r w:rsidRPr="00A467F9">
        <w:rPr>
          <w:rFonts w:ascii="Times New Roman" w:eastAsia="Times New Roman" w:hAnsi="Times New Roman" w:cs="Times New Roman"/>
          <w:b/>
          <w:bCs/>
          <w:color w:val="000000"/>
          <w:sz w:val="20"/>
          <w:szCs w:val="20"/>
        </w:rPr>
        <w:t xml:space="preserve">Note: </w:t>
      </w:r>
      <w:r w:rsidRPr="00A467F9">
        <w:rPr>
          <w:rFonts w:ascii="Times New Roman" w:eastAsia="Times New Roman" w:hAnsi="Times New Roman" w:cs="Times New Roman"/>
          <w:bCs/>
          <w:color w:val="000000"/>
          <w:sz w:val="20"/>
          <w:szCs w:val="20"/>
        </w:rPr>
        <w:t>M</w:t>
      </w:r>
      <w:r w:rsidRPr="00A467F9">
        <w:rPr>
          <w:rFonts w:ascii="Times New Roman" w:eastAsia="Times New Roman" w:hAnsi="Times New Roman" w:cs="Times New Roman"/>
          <w:sz w:val="20"/>
          <w:szCs w:val="20"/>
        </w:rPr>
        <w:t>inimum of 4 weeks of industrial training related to Environmental Engineering will be held after 6</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viva-voce will be conducted in 7</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w:t>
      </w:r>
      <w:r w:rsidRPr="00A467F9">
        <w:rPr>
          <w:rFonts w:ascii="Times New Roman" w:eastAsia="Times New Roman" w:hAnsi="Times New Roman" w:cs="Times New Roman"/>
          <w:b/>
          <w:sz w:val="20"/>
          <w:szCs w:val="20"/>
        </w:rPr>
        <w:t>ETEN 459</w:t>
      </w:r>
      <w:r w:rsidRPr="00A467F9">
        <w:rPr>
          <w:rFonts w:ascii="Times New Roman" w:eastAsia="Times New Roman" w:hAnsi="Times New Roman" w:cs="Times New Roman"/>
          <w:sz w:val="20"/>
          <w:szCs w:val="20"/>
        </w:rPr>
        <w:t>).</w:t>
      </w:r>
    </w:p>
    <w:p w:rsidR="00A467F9" w:rsidRPr="00A467F9" w:rsidRDefault="00A467F9" w:rsidP="00A467F9">
      <w:pPr>
        <w:spacing w:after="0" w:line="240" w:lineRule="auto"/>
        <w:jc w:val="both"/>
        <w:rPr>
          <w:rFonts w:ascii="Times New Roman" w:eastAsia="Times New Roman" w:hAnsi="Times New Roman" w:cs="Times New Roman"/>
          <w:sz w:val="20"/>
          <w:szCs w:val="20"/>
        </w:rPr>
      </w:pPr>
      <w:r w:rsidRPr="00A467F9">
        <w:rPr>
          <w:rFonts w:ascii="Times New Roman" w:eastAsia="Times New Roman" w:hAnsi="Times New Roman" w:cs="Times New Roman"/>
          <w:sz w:val="20"/>
          <w:szCs w:val="20"/>
        </w:rPr>
        <w:t>^Minimum of 2 Week Environmental Modelling/ Surveying Camp (</w:t>
      </w:r>
      <w:r w:rsidRPr="00A467F9">
        <w:rPr>
          <w:rFonts w:ascii="Times New Roman" w:eastAsia="Times New Roman" w:hAnsi="Times New Roman" w:cs="Times New Roman"/>
          <w:b/>
          <w:bCs/>
          <w:sz w:val="20"/>
          <w:szCs w:val="20"/>
        </w:rPr>
        <w:t>ETEN 360</w:t>
      </w:r>
      <w:r w:rsidRPr="00A467F9">
        <w:rPr>
          <w:rFonts w:ascii="Times New Roman" w:eastAsia="Times New Roman" w:hAnsi="Times New Roman" w:cs="Times New Roman"/>
          <w:sz w:val="20"/>
          <w:szCs w:val="20"/>
        </w:rPr>
        <w:t>) was held after 5</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Viva Voce is to be conducted in this Semester.</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SEVENTH SEMESTER EXAMINATION</w:t>
      </w:r>
    </w:p>
    <w:tbl>
      <w:tblPr>
        <w:tblStyle w:val="TableGrid"/>
        <w:tblW w:w="9117" w:type="dxa"/>
        <w:tblLayout w:type="fixed"/>
        <w:tblLook w:val="04A0"/>
      </w:tblPr>
      <w:tblGrid>
        <w:gridCol w:w="1345"/>
        <w:gridCol w:w="1206"/>
        <w:gridCol w:w="4408"/>
        <w:gridCol w:w="563"/>
        <w:gridCol w:w="663"/>
        <w:gridCol w:w="932"/>
      </w:tblGrid>
      <w:tr w:rsidR="00A467F9" w:rsidRPr="00A467F9" w:rsidTr="00B644CF">
        <w:trPr>
          <w:trHeight w:val="355"/>
        </w:trPr>
        <w:tc>
          <w:tcPr>
            <w:tcW w:w="1345"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06"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4408"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563"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63"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32"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r>
      <w:tr w:rsidR="00A467F9" w:rsidRPr="00A467F9" w:rsidTr="00B644CF">
        <w:trPr>
          <w:trHeight w:val="355"/>
        </w:trPr>
        <w:tc>
          <w:tcPr>
            <w:tcW w:w="9117"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ETEN-401</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Biomedical , Hazardous and E-waste management</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ETEN-403</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EIA and EMS </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ETEN-405</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sz w:val="20"/>
                <w:szCs w:val="20"/>
                <w:lang w:val="en-IN" w:eastAsia="en-IN"/>
              </w:rPr>
              <w:t>Applications of  Remote Sensing and GIS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9117"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CORE ELECTIVE – 1(CHOOSE ANY ONE)</w:t>
            </w:r>
          </w:p>
        </w:tc>
      </w:tr>
      <w:tr w:rsidR="00A467F9" w:rsidRPr="00A467F9" w:rsidTr="00B644CF">
        <w:trPr>
          <w:trHeight w:val="355"/>
        </w:trPr>
        <w:tc>
          <w:tcPr>
            <w:tcW w:w="1345"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ETCE-411</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Water Resource System Planning </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ETEN-413</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Sustainable Energy Systems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ETEN-415</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Advance Separation Process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9117"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GENERAL ELECTIVE – 2(CHOOSE ANY ONE)</w:t>
            </w:r>
          </w:p>
        </w:tc>
      </w:tr>
      <w:tr w:rsidR="00A467F9" w:rsidRPr="00A467F9" w:rsidTr="00B644CF">
        <w:trPr>
          <w:trHeight w:val="355"/>
        </w:trPr>
        <w:tc>
          <w:tcPr>
            <w:tcW w:w="1345"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ETCE-419</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Data Analytics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ETEC-421</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Data Communication and Networks</w:t>
            </w:r>
          </w:p>
        </w:tc>
        <w:tc>
          <w:tcPr>
            <w:tcW w:w="56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32"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lang w:val="en-IN" w:eastAsia="en-IN"/>
              </w:rPr>
            </w:pPr>
            <w:r w:rsidRPr="00A467F9">
              <w:rPr>
                <w:rFonts w:ascii="Times New Roman" w:hAnsi="Times New Roman" w:cs="Times New Roman"/>
                <w:sz w:val="20"/>
                <w:lang w:val="en-IN" w:eastAsia="en-IN"/>
              </w:rPr>
              <w:t>ETCS-425</w:t>
            </w:r>
          </w:p>
        </w:tc>
        <w:tc>
          <w:tcPr>
            <w:tcW w:w="1206" w:type="dxa"/>
          </w:tcPr>
          <w:p w:rsidR="00A467F9" w:rsidRPr="00A467F9" w:rsidRDefault="00A467F9" w:rsidP="00A467F9">
            <w:pPr>
              <w:jc w:val="both"/>
              <w:rPr>
                <w:rFonts w:ascii="Times New Roman" w:hAnsi="Times New Roman" w:cs="Times New Roman"/>
                <w:sz w:val="20"/>
                <w:lang w:val="en-IN" w:eastAsia="en-IN"/>
              </w:rPr>
            </w:pPr>
          </w:p>
        </w:tc>
        <w:tc>
          <w:tcPr>
            <w:tcW w:w="4408" w:type="dxa"/>
          </w:tcPr>
          <w:p w:rsidR="00A467F9" w:rsidRPr="00A467F9" w:rsidRDefault="00A467F9" w:rsidP="00A467F9">
            <w:pPr>
              <w:rPr>
                <w:rFonts w:ascii="Times New Roman" w:hAnsi="Times New Roman" w:cs="Times New Roman"/>
                <w:sz w:val="20"/>
                <w:lang w:val="en-IN" w:eastAsia="en-IN"/>
              </w:rPr>
            </w:pPr>
            <w:r w:rsidRPr="00A467F9">
              <w:rPr>
                <w:rFonts w:ascii="Times New Roman" w:hAnsi="Times New Roman" w:cs="Times New Roman"/>
                <w:sz w:val="20"/>
                <w:lang w:val="en-IN" w:eastAsia="en-IN"/>
              </w:rPr>
              <w:t>Database Management Systems</w:t>
            </w:r>
          </w:p>
        </w:tc>
        <w:tc>
          <w:tcPr>
            <w:tcW w:w="563" w:type="dxa"/>
          </w:tcPr>
          <w:p w:rsidR="00A467F9" w:rsidRPr="00A467F9" w:rsidRDefault="00A467F9" w:rsidP="00A467F9">
            <w:pPr>
              <w:jc w:val="center"/>
              <w:rPr>
                <w:rFonts w:ascii="Times New Roman" w:hAnsi="Times New Roman" w:cs="Times New Roman"/>
                <w:sz w:val="20"/>
                <w:lang w:val="en-IN" w:eastAsia="en-IN"/>
              </w:rPr>
            </w:pPr>
            <w:r w:rsidRPr="00A467F9">
              <w:rPr>
                <w:rFonts w:ascii="Times New Roman" w:hAnsi="Times New Roman" w:cs="Times New Roman"/>
                <w:sz w:val="20"/>
                <w:lang w:val="en-IN" w:eastAsia="en-IN"/>
              </w:rPr>
              <w:t>3</w:t>
            </w:r>
          </w:p>
        </w:tc>
        <w:tc>
          <w:tcPr>
            <w:tcW w:w="663" w:type="dxa"/>
          </w:tcPr>
          <w:p w:rsidR="00A467F9" w:rsidRPr="00A467F9" w:rsidRDefault="00A467F9" w:rsidP="00A467F9">
            <w:pPr>
              <w:jc w:val="center"/>
              <w:rPr>
                <w:rFonts w:ascii="Times New Roman" w:hAnsi="Times New Roman" w:cs="Times New Roman"/>
                <w:sz w:val="20"/>
                <w:lang w:val="en-IN" w:eastAsia="en-IN"/>
              </w:rPr>
            </w:pPr>
            <w:r w:rsidRPr="00A467F9">
              <w:rPr>
                <w:rFonts w:ascii="Times New Roman" w:hAnsi="Times New Roman" w:cs="Times New Roman"/>
                <w:sz w:val="20"/>
                <w:lang w:val="en-IN" w:eastAsia="en-IN"/>
              </w:rPr>
              <w:t>0</w:t>
            </w:r>
          </w:p>
        </w:tc>
        <w:tc>
          <w:tcPr>
            <w:tcW w:w="932" w:type="dxa"/>
          </w:tcPr>
          <w:p w:rsidR="00A467F9" w:rsidRPr="00A467F9" w:rsidRDefault="00A467F9" w:rsidP="00A467F9">
            <w:pPr>
              <w:jc w:val="center"/>
              <w:rPr>
                <w:rFonts w:ascii="Times New Roman" w:hAnsi="Times New Roman" w:cs="Times New Roman"/>
                <w:sz w:val="20"/>
                <w:lang w:val="en-IN" w:eastAsia="en-IN"/>
              </w:rPr>
            </w:pPr>
            <w:r w:rsidRPr="00A467F9">
              <w:rPr>
                <w:rFonts w:ascii="Times New Roman" w:hAnsi="Times New Roman" w:cs="Times New Roman"/>
                <w:sz w:val="20"/>
                <w:lang w:val="en-IN" w:eastAsia="en-IN"/>
              </w:rPr>
              <w:t>3</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ETEN-421 </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Planning and Design of Green Buildings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vAlign w:val="bottom"/>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ETHS-419</w:t>
            </w:r>
          </w:p>
        </w:tc>
        <w:tc>
          <w:tcPr>
            <w:tcW w:w="1206" w:type="dxa"/>
            <w:vAlign w:val="bottom"/>
          </w:tcPr>
          <w:p w:rsidR="00A467F9" w:rsidRPr="00A467F9" w:rsidRDefault="00A467F9" w:rsidP="00A467F9">
            <w:pPr>
              <w:rPr>
                <w:rFonts w:ascii="Times New Roman" w:hAnsi="Times New Roman" w:cs="Times New Roman"/>
                <w:sz w:val="20"/>
                <w:szCs w:val="20"/>
                <w:lang w:val="en-IN" w:eastAsia="en-IN"/>
              </w:rPr>
            </w:pPr>
          </w:p>
        </w:tc>
        <w:tc>
          <w:tcPr>
            <w:tcW w:w="4408" w:type="dxa"/>
            <w:vAlign w:val="bottom"/>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Sociology and Elements of Indian History for Engineers</w:t>
            </w:r>
          </w:p>
        </w:tc>
        <w:tc>
          <w:tcPr>
            <w:tcW w:w="563" w:type="dxa"/>
            <w:vAlign w:val="bottom"/>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bottom"/>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32" w:type="dxa"/>
            <w:vAlign w:val="bottom"/>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9117"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ETEN-451</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Applications of  Remote sensing Lab</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ETEN-453</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EIA and EMS Lab</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ETEN-455</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Lab Based on Core or General Elective</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ETEN-457</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Minor Project *</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6</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ETEN-459</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Industrial Training^</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5"/>
        </w:trPr>
        <w:tc>
          <w:tcPr>
            <w:tcW w:w="6959" w:type="dxa"/>
            <w:gridSpan w:val="3"/>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TOTAL</w:t>
            </w:r>
          </w:p>
        </w:tc>
        <w:tc>
          <w:tcPr>
            <w:tcW w:w="563"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15</w:t>
            </w:r>
          </w:p>
        </w:tc>
        <w:tc>
          <w:tcPr>
            <w:tcW w:w="663"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17</w:t>
            </w:r>
          </w:p>
        </w:tc>
        <w:tc>
          <w:tcPr>
            <w:tcW w:w="932"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25</w:t>
            </w:r>
          </w:p>
        </w:tc>
      </w:tr>
    </w:tbl>
    <w:p w:rsidR="00A467F9" w:rsidRPr="00A467F9" w:rsidRDefault="00A467F9" w:rsidP="00A467F9">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A467F9">
        <w:rPr>
          <w:rFonts w:ascii="Times New Roman" w:eastAsia="Calibri" w:hAnsi="Times New Roman" w:cs="Times New Roman"/>
          <w:sz w:val="20"/>
          <w:szCs w:val="20"/>
          <w:lang w:val="en-IN" w:eastAsia="en-IN"/>
        </w:rPr>
        <w:t>^    Minimum of 4 weeks Industrial Training related to Environmental Engineering was conducted at the end of 6</w:t>
      </w:r>
      <w:r w:rsidRPr="00A467F9">
        <w:rPr>
          <w:rFonts w:ascii="Times New Roman" w:eastAsia="Calibri" w:hAnsi="Times New Roman" w:cs="Times New Roman"/>
          <w:sz w:val="20"/>
          <w:szCs w:val="20"/>
          <w:vertAlign w:val="superscript"/>
          <w:lang w:val="en-IN" w:eastAsia="en-IN"/>
        </w:rPr>
        <w:t>th</w:t>
      </w:r>
      <w:r w:rsidRPr="00A467F9">
        <w:rPr>
          <w:rFonts w:ascii="Times New Roman" w:eastAsia="Calibri" w:hAnsi="Times New Roman" w:cs="Times New Roman"/>
          <w:sz w:val="20"/>
          <w:szCs w:val="20"/>
          <w:lang w:val="en-IN" w:eastAsia="en-IN"/>
        </w:rPr>
        <w:t xml:space="preserve"> Semester; however weekly Presentations and Viva-voce is to be conducted in this Semester.</w:t>
      </w:r>
    </w:p>
    <w:p w:rsidR="00A467F9" w:rsidRPr="00A467F9" w:rsidRDefault="00A467F9" w:rsidP="00A467F9">
      <w:pPr>
        <w:spacing w:after="0" w:line="240" w:lineRule="auto"/>
        <w:jc w:val="both"/>
        <w:rPr>
          <w:rFonts w:ascii="Times New Roman" w:hAnsi="Times New Roman" w:cs="Times New Roman"/>
          <w:b/>
          <w:bCs/>
          <w:sz w:val="20"/>
          <w:szCs w:val="20"/>
          <w:lang w:val="en-IN" w:eastAsia="en-IN"/>
        </w:rPr>
      </w:pPr>
      <w:r w:rsidRPr="00A467F9">
        <w:rPr>
          <w:rFonts w:ascii="Times New Roman" w:eastAsia="Calibri" w:hAnsi="Times New Roman" w:cs="Times New Roman"/>
          <w:sz w:val="20"/>
          <w:szCs w:val="20"/>
          <w:lang w:val="en-IN" w:eastAsia="en-IN"/>
        </w:rPr>
        <w:t>* The students are required to submit synopsis at the beginning of the semester for approval from the departmental committee. The student will have to present the progress of the work through seminars, progress reports and final project report.</w:t>
      </w:r>
      <w:r w:rsidRPr="00A467F9">
        <w:rPr>
          <w:rFonts w:ascii="Times New Roman" w:hAnsi="Times New Roman" w:cs="Times New Roman"/>
          <w:b/>
          <w:bCs/>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EIGHTH SEMESTER EXAMINATION</w:t>
      </w:r>
    </w:p>
    <w:tbl>
      <w:tblPr>
        <w:tblStyle w:val="TableGrid"/>
        <w:tblW w:w="9436" w:type="dxa"/>
        <w:tblLayout w:type="fixed"/>
        <w:tblLook w:val="04A0"/>
      </w:tblPr>
      <w:tblGrid>
        <w:gridCol w:w="1392"/>
        <w:gridCol w:w="1248"/>
        <w:gridCol w:w="4562"/>
        <w:gridCol w:w="583"/>
        <w:gridCol w:w="686"/>
        <w:gridCol w:w="965"/>
      </w:tblGrid>
      <w:tr w:rsidR="00A467F9" w:rsidRPr="00A467F9" w:rsidTr="00B644CF">
        <w:trPr>
          <w:trHeight w:val="358"/>
        </w:trPr>
        <w:tc>
          <w:tcPr>
            <w:tcW w:w="1392"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48"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4562"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58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8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65"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r>
      <w:tr w:rsidR="00A467F9" w:rsidRPr="00A467F9" w:rsidTr="00B644CF">
        <w:trPr>
          <w:trHeight w:val="358"/>
        </w:trPr>
        <w:tc>
          <w:tcPr>
            <w:tcW w:w="9436"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ETHS-402</w:t>
            </w:r>
          </w:p>
        </w:tc>
        <w:tc>
          <w:tcPr>
            <w:tcW w:w="1248" w:type="dxa"/>
          </w:tcPr>
          <w:p w:rsidR="00A467F9" w:rsidRPr="00A467F9" w:rsidRDefault="00A467F9" w:rsidP="00A467F9">
            <w:pPr>
              <w:jc w:val="both"/>
              <w:rPr>
                <w:rFonts w:ascii="Times New Roman" w:hAnsi="Times New Roman" w:cs="Times New Roman"/>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Human Values and Professional Ethics-II</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ETEN-404</w:t>
            </w:r>
          </w:p>
        </w:tc>
        <w:tc>
          <w:tcPr>
            <w:tcW w:w="1248" w:type="dxa"/>
          </w:tcPr>
          <w:p w:rsidR="00A467F9" w:rsidRPr="00A467F9" w:rsidRDefault="00A467F9" w:rsidP="00A467F9">
            <w:pPr>
              <w:jc w:val="both"/>
              <w:rPr>
                <w:rFonts w:ascii="Times New Roman" w:hAnsi="Times New Roman" w:cs="Times New Roman"/>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Planning and Management of Environmental Projects </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ETEN-406</w:t>
            </w:r>
          </w:p>
        </w:tc>
        <w:tc>
          <w:tcPr>
            <w:tcW w:w="1248" w:type="dxa"/>
          </w:tcPr>
          <w:p w:rsidR="00A467F9" w:rsidRPr="00A467F9" w:rsidRDefault="00A467F9" w:rsidP="00A467F9">
            <w:pPr>
              <w:jc w:val="both"/>
              <w:rPr>
                <w:rFonts w:ascii="Times New Roman" w:hAnsi="Times New Roman" w:cs="Times New Roman"/>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Modelling</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8"/>
        </w:trPr>
        <w:tc>
          <w:tcPr>
            <w:tcW w:w="9436"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CORE ELECTIVE – 2(CHOOSE ANY ONE)</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ETCE-410</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Transportation Planning and Management </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ETCE-412</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Ground Water Assessment Development and Management</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ETEN-414</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Preventive Health Issues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9436"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CORE ELECTIVE – 3(CHOOSE ANY ONE)</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ETEN-416</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Climate change assessment and mitigation measures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ETEN-418</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Ground Water Contamination, and Remediation</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ETEN-420</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Bio and Chemical Technology Applications in Waste Management</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9436"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ETEN-452</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bCs/>
                <w:sz w:val="20"/>
                <w:szCs w:val="20"/>
                <w:lang w:val="en-IN" w:eastAsia="en-IN"/>
              </w:rPr>
              <w:t>Estimation of Environmental Projects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bCs/>
                <w:sz w:val="20"/>
                <w:szCs w:val="20"/>
                <w:lang w:val="en-IN" w:eastAsia="en-IN"/>
              </w:rPr>
              <w:t>ETEN-454</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 Modelling Applications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ETEN-456</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Lab Based on Core Electives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ETEN-460</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Major Project*</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12</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8</w:t>
            </w:r>
          </w:p>
        </w:tc>
      </w:tr>
      <w:tr w:rsidR="00A467F9" w:rsidRPr="00A467F9" w:rsidTr="00B644CF">
        <w:trPr>
          <w:trHeight w:val="358"/>
        </w:trPr>
        <w:tc>
          <w:tcPr>
            <w:tcW w:w="7202" w:type="dxa"/>
            <w:gridSpan w:val="3"/>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TOTAL</w:t>
            </w:r>
          </w:p>
        </w:tc>
        <w:tc>
          <w:tcPr>
            <w:tcW w:w="583"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13</w:t>
            </w:r>
          </w:p>
        </w:tc>
        <w:tc>
          <w:tcPr>
            <w:tcW w:w="686"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21</w:t>
            </w:r>
          </w:p>
        </w:tc>
        <w:tc>
          <w:tcPr>
            <w:tcW w:w="965"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27</w:t>
            </w:r>
          </w:p>
        </w:tc>
      </w:tr>
    </w:tbl>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A467F9" w:rsidRPr="00A467F9" w:rsidRDefault="00A467F9" w:rsidP="00A467F9">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A467F9">
        <w:rPr>
          <w:rFonts w:ascii="Times New Roman" w:hAnsi="Times New Roman" w:cs="Times New Roman"/>
          <w:b/>
          <w:sz w:val="20"/>
          <w:szCs w:val="20"/>
          <w:lang w:val="en-IN" w:eastAsia="en-IN"/>
        </w:rPr>
        <w:t>Imp:-</w:t>
      </w:r>
      <w:r w:rsidRPr="00A467F9">
        <w:rPr>
          <w:rFonts w:ascii="Times New Roman" w:hAnsi="Times New Roman" w:cs="Times New Roman"/>
          <w:sz w:val="20"/>
          <w:szCs w:val="20"/>
          <w:lang w:val="en-IN" w:eastAsia="en-IN"/>
        </w:rPr>
        <w:t xml:space="preserve"> Elective Paper will be floated if one-third of the total students opt for the same. It is advice that the decision about the elective subject is done before 15</w:t>
      </w:r>
      <w:r w:rsidRPr="00A467F9">
        <w:rPr>
          <w:rFonts w:ascii="Times New Roman" w:hAnsi="Times New Roman" w:cs="Times New Roman"/>
          <w:sz w:val="20"/>
          <w:szCs w:val="20"/>
          <w:vertAlign w:val="superscript"/>
          <w:lang w:val="en-IN" w:eastAsia="en-IN"/>
        </w:rPr>
        <w:t>th</w:t>
      </w:r>
      <w:r w:rsidRPr="00A467F9">
        <w:rPr>
          <w:rFonts w:ascii="Times New Roman" w:hAnsi="Times New Roman" w:cs="Times New Roman"/>
          <w:sz w:val="20"/>
          <w:szCs w:val="20"/>
          <w:lang w:val="en-IN" w:eastAsia="en-IN"/>
        </w:rPr>
        <w:t xml:space="preserve"> November every year before end of seventh semester.</w:t>
      </w:r>
      <w:r w:rsidRPr="00A467F9">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NOTE:</w:t>
      </w:r>
    </w:p>
    <w:p w:rsidR="00A467F9" w:rsidRPr="00A467F9" w:rsidRDefault="00A467F9" w:rsidP="00A467F9">
      <w:pPr>
        <w:numPr>
          <w:ilvl w:val="0"/>
          <w:numId w:val="40"/>
        </w:numPr>
        <w:spacing w:after="0" w:line="240" w:lineRule="auto"/>
        <w:ind w:left="720"/>
        <w:contextualSpacing/>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The total number of the credits of the B.Tech. (ENV.) Programme = 214.</w:t>
      </w:r>
    </w:p>
    <w:p w:rsidR="00A467F9" w:rsidRPr="00A467F9" w:rsidRDefault="00A467F9" w:rsidP="00A467F9">
      <w:pPr>
        <w:numPr>
          <w:ilvl w:val="0"/>
          <w:numId w:val="40"/>
        </w:numPr>
        <w:spacing w:after="0" w:line="240" w:lineRule="auto"/>
        <w:ind w:left="720"/>
        <w:contextualSpacing/>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Each student shall be required to appear for examinations in all courses. However, for the award of the degree a student shall be required to earn a minimum of 200 credits, including mandatory papers (M).</w:t>
      </w:r>
    </w:p>
    <w:p w:rsidR="00A467F9" w:rsidRPr="00A467F9" w:rsidRDefault="00A467F9" w:rsidP="00A467F9">
      <w:pPr>
        <w:spacing w:after="0" w:line="240" w:lineRule="auto"/>
        <w:jc w:val="both"/>
        <w:rPr>
          <w:rFonts w:ascii="Times New Roman" w:hAnsi="Times New Roman" w:cs="Times New Roman"/>
          <w:sz w:val="20"/>
          <w:szCs w:val="20"/>
          <w:lang w:val="en-IN" w:eastAsia="en-IN"/>
        </w:rPr>
      </w:pP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FOR LATERAL ENTRY STUDENTS:</w:t>
      </w:r>
    </w:p>
    <w:p w:rsidR="00A467F9" w:rsidRPr="00A467F9" w:rsidRDefault="00A467F9" w:rsidP="00A467F9">
      <w:pPr>
        <w:numPr>
          <w:ilvl w:val="0"/>
          <w:numId w:val="39"/>
        </w:numPr>
        <w:spacing w:after="0" w:line="240" w:lineRule="auto"/>
        <w:ind w:left="720"/>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The total number of the credits of the B.Tech. (ENV) Programme = 160.</w:t>
      </w:r>
    </w:p>
    <w:p w:rsidR="00A467F9" w:rsidRPr="00A467F9" w:rsidRDefault="00A467F9" w:rsidP="00A467F9">
      <w:pPr>
        <w:numPr>
          <w:ilvl w:val="0"/>
          <w:numId w:val="39"/>
        </w:numPr>
        <w:spacing w:after="0" w:line="240" w:lineRule="auto"/>
        <w:ind w:left="720"/>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Each student shall be required to appear for examinations in all courses Third Semester onwards. However, for the award of the degree a student shall be required to earn a minimum of 150 credits, including mandatory papers (M).</w:t>
      </w:r>
    </w:p>
    <w:p w:rsidR="00A467F9" w:rsidRPr="00A467F9" w:rsidRDefault="00A467F9" w:rsidP="00A467F9">
      <w:pPr>
        <w:rPr>
          <w:rFonts w:ascii="Times New Roman" w:hAnsi="Times New Roman" w:cs="Times New Roman"/>
          <w:sz w:val="20"/>
          <w:szCs w:val="20"/>
          <w:lang w:val="en-IN" w:eastAsia="en-IN"/>
        </w:rPr>
      </w:pPr>
    </w:p>
    <w:p w:rsidR="00A467F9" w:rsidRDefault="00A467F9">
      <w:pPr>
        <w:rPr>
          <w:rFonts w:ascii="Times New Roman" w:hAnsi="Times New Roman" w:cs="Times New Roman"/>
          <w:b/>
          <w:bCs/>
          <w:u w:val="single"/>
        </w:rPr>
      </w:pPr>
      <w:r>
        <w:rPr>
          <w:rFonts w:ascii="Times New Roman" w:hAnsi="Times New Roman" w:cs="Times New Roman"/>
          <w:b/>
          <w:bCs/>
          <w:u w:val="single"/>
        </w:rPr>
        <w:br w:type="page"/>
      </w:r>
    </w:p>
    <w:p w:rsidR="004939E4" w:rsidRPr="00AB1144" w:rsidRDefault="004939E4" w:rsidP="004939E4">
      <w:pPr>
        <w:jc w:val="center"/>
        <w:rPr>
          <w:rFonts w:ascii="Times New Roman" w:hAnsi="Times New Roman" w:cs="Times New Roman"/>
          <w:b/>
          <w:bCs/>
          <w:u w:val="single"/>
        </w:rPr>
      </w:pPr>
      <w:r w:rsidRPr="00AB1144">
        <w:rPr>
          <w:rFonts w:ascii="Times New Roman" w:hAnsi="Times New Roman" w:cs="Times New Roman"/>
          <w:b/>
          <w:bCs/>
          <w:u w:val="single"/>
        </w:rPr>
        <w:lastRenderedPageBreak/>
        <w:t>NOMENCLATURE OF CODES GIVEN IN THE SCHEME OF</w:t>
      </w:r>
    </w:p>
    <w:p w:rsidR="004939E4" w:rsidRPr="00AB1144" w:rsidRDefault="004939E4" w:rsidP="004939E4">
      <w:pPr>
        <w:jc w:val="center"/>
        <w:rPr>
          <w:rFonts w:ascii="Times New Roman" w:hAnsi="Times New Roman" w:cs="Times New Roman"/>
          <w:b/>
          <w:bCs/>
          <w:u w:val="single"/>
        </w:rPr>
      </w:pPr>
      <w:r w:rsidRPr="00AB1144">
        <w:rPr>
          <w:rFonts w:ascii="Times New Roman" w:hAnsi="Times New Roman" w:cs="Times New Roman"/>
          <w:b/>
          <w:bCs/>
          <w:u w:val="single"/>
        </w:rPr>
        <w:t>B.TECH AND M.TECH</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ET </w:t>
      </w:r>
      <w:r w:rsidRPr="00AB1144">
        <w:rPr>
          <w:rFonts w:ascii="Times New Roman" w:hAnsi="Times New Roman" w:cs="Times New Roman"/>
        </w:rPr>
        <w:t>stands for Engineering and Technology.</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PE </w:t>
      </w:r>
      <w:r w:rsidRPr="00AB1144">
        <w:rPr>
          <w:rFonts w:ascii="Times New Roman" w:hAnsi="Times New Roman" w:cs="Times New Roman"/>
        </w:rPr>
        <w:t>stands for Power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ME </w:t>
      </w:r>
      <w:r w:rsidRPr="00AB1144">
        <w:rPr>
          <w:rFonts w:ascii="Times New Roman" w:hAnsi="Times New Roman" w:cs="Times New Roman"/>
        </w:rPr>
        <w:t>stands for Mechanical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MT </w:t>
      </w:r>
      <w:r w:rsidRPr="00AB1144">
        <w:rPr>
          <w:rFonts w:ascii="Times New Roman" w:hAnsi="Times New Roman" w:cs="Times New Roman"/>
        </w:rPr>
        <w:t>stands for Mechatronics.</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AT </w:t>
      </w:r>
      <w:r w:rsidRPr="00AB1144">
        <w:rPr>
          <w:rFonts w:ascii="Times New Roman" w:hAnsi="Times New Roman" w:cs="Times New Roman"/>
        </w:rPr>
        <w:t xml:space="preserve">stands for Mechanical and Automation Engineering. </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EE </w:t>
      </w:r>
      <w:r w:rsidRPr="00AB1144">
        <w:rPr>
          <w:rFonts w:ascii="Times New Roman" w:hAnsi="Times New Roman" w:cs="Times New Roman"/>
        </w:rPr>
        <w:t>stands for Electrical and Electronics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EL </w:t>
      </w:r>
      <w:r w:rsidRPr="00AB1144">
        <w:rPr>
          <w:rFonts w:ascii="Times New Roman" w:hAnsi="Times New Roman" w:cs="Times New Roman"/>
        </w:rPr>
        <w:t>stands for Electrical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IT </w:t>
      </w:r>
      <w:r w:rsidRPr="00AB1144">
        <w:rPr>
          <w:rFonts w:ascii="Times New Roman" w:hAnsi="Times New Roman" w:cs="Times New Roman"/>
        </w:rPr>
        <w:t>stands for Information Technology</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CS </w:t>
      </w:r>
      <w:r w:rsidRPr="00AB1144">
        <w:rPr>
          <w:rFonts w:ascii="Times New Roman" w:hAnsi="Times New Roman" w:cs="Times New Roman"/>
        </w:rPr>
        <w:t>stands for Computer Science and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CE </w:t>
      </w:r>
      <w:r w:rsidRPr="00AB1144">
        <w:rPr>
          <w:rFonts w:ascii="Times New Roman" w:hAnsi="Times New Roman" w:cs="Times New Roman"/>
        </w:rPr>
        <w:t>stands for Civil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EC </w:t>
      </w:r>
      <w:r w:rsidRPr="00AB1144">
        <w:rPr>
          <w:rFonts w:ascii="Times New Roman" w:hAnsi="Times New Roman" w:cs="Times New Roman"/>
        </w:rPr>
        <w:t>stands for Electronics and Communications Engineering</w:t>
      </w:r>
      <w:r w:rsidRPr="00AB1144">
        <w:rPr>
          <w:rFonts w:ascii="Times New Roman" w:hAnsi="Times New Roman" w:cs="Times New Roman"/>
          <w:b/>
          <w:bCs/>
        </w:rPr>
        <w:t>.</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EN </w:t>
      </w:r>
      <w:r w:rsidRPr="00AB1144">
        <w:rPr>
          <w:rFonts w:ascii="Times New Roman" w:hAnsi="Times New Roman" w:cs="Times New Roman"/>
        </w:rPr>
        <w:t>stands for Environmental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TE </w:t>
      </w:r>
      <w:r w:rsidRPr="00AB1144">
        <w:rPr>
          <w:rFonts w:ascii="Times New Roman" w:hAnsi="Times New Roman" w:cs="Times New Roman"/>
        </w:rPr>
        <w:t>stands for Tool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MA </w:t>
      </w:r>
      <w:r w:rsidRPr="00AB1144">
        <w:rPr>
          <w:rFonts w:ascii="Times New Roman" w:hAnsi="Times New Roman" w:cs="Times New Roman"/>
        </w:rPr>
        <w:t>stands for Mathematics</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HS </w:t>
      </w:r>
      <w:r w:rsidRPr="00AB1144">
        <w:rPr>
          <w:rFonts w:ascii="Times New Roman" w:hAnsi="Times New Roman" w:cs="Times New Roman"/>
        </w:rPr>
        <w:t>stands for Humanities and Social Sciences</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SS </w:t>
      </w:r>
      <w:r w:rsidRPr="00AB1144">
        <w:rPr>
          <w:rFonts w:ascii="Times New Roman" w:hAnsi="Times New Roman" w:cs="Times New Roman"/>
        </w:rPr>
        <w:t>stands for Social Services</w:t>
      </w:r>
    </w:p>
    <w:p w:rsidR="00AF56AB" w:rsidRDefault="00AF56AB" w:rsidP="00AF56AB">
      <w:pPr>
        <w:rPr>
          <w:rFonts w:ascii="Times New Roman" w:hAnsi="Times New Roman" w:cs="Times New Roman"/>
          <w:b/>
          <w:bCs/>
          <w:sz w:val="28"/>
          <w:szCs w:val="28"/>
        </w:rPr>
      </w:pPr>
    </w:p>
    <w:p w:rsidR="00AF56AB" w:rsidRDefault="00AF56AB">
      <w:pPr>
        <w:rPr>
          <w:rFonts w:ascii="Times New Roman" w:hAnsi="Times New Roman" w:cs="Times New Roman"/>
          <w:b/>
          <w:bCs/>
          <w:sz w:val="28"/>
          <w:szCs w:val="28"/>
        </w:rPr>
      </w:pPr>
      <w:r>
        <w:rPr>
          <w:rFonts w:ascii="Times New Roman" w:hAnsi="Times New Roman" w:cs="Times New Roman"/>
          <w:b/>
          <w:bCs/>
          <w:sz w:val="28"/>
          <w:szCs w:val="28"/>
        </w:rPr>
        <w:br w:type="page"/>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lastRenderedPageBreak/>
        <w:t>APPLIED MATHEMATICS-I</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Code : ETMA-101</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L </w:t>
      </w:r>
      <w:r w:rsidRPr="00AF56AB">
        <w:rPr>
          <w:rFonts w:ascii="Times New Roman" w:eastAsia="Calibri" w:hAnsi="Times New Roman" w:cs="Mangal"/>
          <w:b/>
          <w:bCs/>
          <w:sz w:val="20"/>
          <w:szCs w:val="20"/>
          <w:lang w:val="en-IN" w:bidi="hi-IN"/>
        </w:rPr>
        <w:tab/>
        <w:t>T</w:t>
      </w:r>
      <w:r w:rsidRPr="00AF56AB">
        <w:rPr>
          <w:rFonts w:ascii="Times New Roman" w:eastAsia="Calibri" w:hAnsi="Times New Roman" w:cs="Mangal"/>
          <w:b/>
          <w:bCs/>
          <w:sz w:val="20"/>
          <w:szCs w:val="20"/>
          <w:lang w:val="en-IN" w:bidi="hi-IN"/>
        </w:rPr>
        <w:tab/>
        <w:t>C</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 Applied Mathematics-I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3</w:t>
      </w:r>
      <w:r w:rsidRPr="00AF56AB">
        <w:rPr>
          <w:rFonts w:ascii="Times New Roman" w:eastAsia="Calibri" w:hAnsi="Times New Roman" w:cs="Mangal"/>
          <w:b/>
          <w:bCs/>
          <w:sz w:val="20"/>
          <w:szCs w:val="20"/>
          <w:lang w:val="en-IN" w:bidi="hi-IN"/>
        </w:rPr>
        <w:tab/>
        <w:t>1</w:t>
      </w:r>
      <w:r w:rsidRPr="00AF56AB">
        <w:rPr>
          <w:rFonts w:ascii="Times New Roman" w:eastAsia="Calibri" w:hAnsi="Times New Roman" w:cs="Mangal"/>
          <w:b/>
          <w:bCs/>
          <w:sz w:val="20"/>
          <w:szCs w:val="20"/>
          <w:lang w:val="en-IN" w:bidi="hi-IN"/>
        </w:rPr>
        <w:tab/>
        <w:t>4</w:t>
      </w:r>
    </w:p>
    <w:p w:rsidR="00AF56AB" w:rsidRPr="00AF56AB" w:rsidRDefault="00AD3748" w:rsidP="00AF56AB">
      <w:pPr>
        <w:spacing w:after="0" w:line="240" w:lineRule="auto"/>
        <w:rPr>
          <w:rFonts w:ascii="Times New Roman" w:eastAsia="Calibri" w:hAnsi="Times New Roman" w:cs="Mangal"/>
          <w:b/>
          <w:bCs/>
          <w:sz w:val="20"/>
          <w:szCs w:val="20"/>
          <w:lang w:val="en-IN" w:bidi="hi-IN"/>
        </w:rPr>
      </w:pPr>
      <w:r w:rsidRPr="00AD3748">
        <w:rPr>
          <w:rFonts w:ascii="Times New Roman" w:eastAsia="Calibri" w:hAnsi="Times New Roman" w:cs="Mangal"/>
          <w:noProof/>
          <w:sz w:val="20"/>
          <w:szCs w:val="20"/>
          <w:lang w:val="en-IN" w:bidi="hi-IN"/>
        </w:rPr>
        <w:pict>
          <v:shapetype id="_x0000_t202" coordsize="21600,21600" o:spt="202" path="m,l,21600r21600,l21600,xe">
            <v:stroke joinstyle="miter"/>
            <v:path gradientshapeok="t" o:connecttype="rect"/>
          </v:shapetype>
          <v:shape id="_x0000_s1153" type="#_x0000_t202" style="position:absolute;margin-left:-2.05pt;margin-top:8.95pt;width:443.55pt;height:78.9pt;z-index:251754496">
            <v:textbox>
              <w:txbxContent>
                <w:p w:rsidR="00AF56AB" w:rsidRPr="00912118" w:rsidRDefault="00AF56AB" w:rsidP="00AF56AB">
                  <w:pPr>
                    <w:autoSpaceDE w:val="0"/>
                    <w:autoSpaceDN w:val="0"/>
                    <w:adjustRightInd w:val="0"/>
                    <w:spacing w:after="0" w:line="240" w:lineRule="auto"/>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AF56AB" w:rsidRPr="00F524B9" w:rsidRDefault="00AF56AB" w:rsidP="00AF56AB">
                  <w:pPr>
                    <w:autoSpaceDE w:val="0"/>
                    <w:autoSpaceDN w:val="0"/>
                    <w:adjustRightInd w:val="0"/>
                    <w:spacing w:after="0" w:line="240" w:lineRule="auto"/>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AF56AB" w:rsidRPr="00F524B9" w:rsidRDefault="00AF56AB" w:rsidP="00AF56AB">
                  <w:pPr>
                    <w:spacing w:after="0" w:line="240" w:lineRule="auto"/>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AF56AB" w:rsidRPr="00AF56AB" w:rsidRDefault="00AF56AB" w:rsidP="00AF56AB">
      <w:pPr>
        <w:spacing w:after="0" w:line="240" w:lineRule="auto"/>
        <w:rPr>
          <w:rFonts w:ascii="Times New Roman" w:eastAsia="Calibri" w:hAnsi="Times New Roman" w:cs="Mangal"/>
          <w:b/>
          <w:bCs/>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AF56AB">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Successive differentiation: Leibnitz theorem for n</w:t>
      </w:r>
      <w:r w:rsidRPr="00AF56AB">
        <w:rPr>
          <w:rFonts w:ascii="Times New Roman" w:eastAsia="Calibri" w:hAnsi="Times New Roman" w:cs="Mangal"/>
          <w:sz w:val="20"/>
          <w:szCs w:val="20"/>
          <w:vertAlign w:val="superscript"/>
          <w:lang w:val="en-IN" w:bidi="hi-IN"/>
        </w:rPr>
        <w:t>th</w:t>
      </w:r>
      <w:r w:rsidRPr="00AF56AB">
        <w:rPr>
          <w:rFonts w:ascii="Times New Roman" w:eastAsia="Calibri" w:hAnsi="Times New Roman" w:cs="Mangal"/>
          <w:sz w:val="20"/>
          <w:szCs w:val="20"/>
          <w:lang w:val="en-IN"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AF56AB">
        <w:rPr>
          <w:rFonts w:ascii="Times New Roman" w:eastAsia="Calibri" w:hAnsi="Times New Roman" w:cs="Mangal"/>
          <w:sz w:val="20"/>
          <w:szCs w:val="20"/>
          <w:vertAlign w:val="superscript"/>
          <w:lang w:val="en-IN" w:bidi="hi-IN"/>
        </w:rPr>
        <w:t>x</w:t>
      </w:r>
      <w:r w:rsidRPr="00AF56AB">
        <w:rPr>
          <w:rFonts w:ascii="Times New Roman" w:eastAsia="Calibri" w:hAnsi="Times New Roman" w:cs="Mangal"/>
          <w:sz w:val="20"/>
          <w:szCs w:val="20"/>
          <w:lang w:val="en-IN" w:bidi="hi-IN"/>
        </w:rPr>
        <w:t xml:space="preserve">, log(1+x), cos x , sin x) with remainder terms ,Taylor’s and Maclaurin’s  series, Error and approximation. </w:t>
      </w: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[T1], [T2][No. of hrs. 12]</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Asymptotes to Cartesian curves. Radius of curvature and curve tracing for Cartesian, parametric and polar curves.  Integration: integration using reduction formula for   </w:t>
      </w:r>
      <w:r w:rsidR="00AD3748" w:rsidRPr="00AF56AB">
        <w:rPr>
          <w:rFonts w:ascii="Times New Roman" w:eastAsia="Calibri" w:hAnsi="Times New Roman" w:cs="Mangal"/>
          <w:sz w:val="20"/>
          <w:szCs w:val="20"/>
          <w:lang w:val="en-IN" w:bidi="hi-IN"/>
        </w:rPr>
        <w:fldChar w:fldCharType="begin"/>
      </w:r>
      <w:r w:rsidRPr="00AF56AB">
        <w:rPr>
          <w:rFonts w:ascii="Times New Roman" w:eastAsia="Calibri" w:hAnsi="Times New Roman" w:cs="Mangal"/>
          <w:sz w:val="20"/>
          <w:szCs w:val="20"/>
          <w:lang w:val="en-IN" w:bidi="hi-IN"/>
        </w:rPr>
        <w:instrText xml:space="preserve"> QUOTE </w:instrText>
      </w:r>
      <w:r w:rsidRPr="00AF56AB">
        <w:rPr>
          <w:rFonts w:ascii="Times New Roman" w:eastAsia="Calibri" w:hAnsi="Times New Roman" w:cs="Mangal"/>
          <w:noProof/>
          <w:sz w:val="20"/>
          <w:szCs w:val="20"/>
        </w:rPr>
        <w:drawing>
          <wp:inline distT="0" distB="0" distL="0" distR="0">
            <wp:extent cx="1581150" cy="361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AF56AB">
        <w:rPr>
          <w:rFonts w:ascii="Times New Roman" w:eastAsia="Calibri" w:hAnsi="Times New Roman" w:cs="Mangal"/>
          <w:sz w:val="20"/>
          <w:szCs w:val="20"/>
          <w:lang w:val="en-IN" w:bidi="hi-IN"/>
        </w:rPr>
        <w:instrText xml:space="preserve"> </w:instrText>
      </w:r>
      <w:r w:rsidR="00AD3748" w:rsidRPr="00AF56AB">
        <w:rPr>
          <w:rFonts w:ascii="Times New Roman" w:eastAsia="Calibri" w:hAnsi="Times New Roman" w:cs="Mangal"/>
          <w:sz w:val="20"/>
          <w:szCs w:val="20"/>
          <w:lang w:val="en-IN" w:bidi="hi-IN"/>
        </w:rPr>
        <w:fldChar w:fldCharType="separate"/>
      </w:r>
      <w:r w:rsidRPr="00AF56AB">
        <w:rPr>
          <w:rFonts w:ascii="Times New Roman" w:eastAsia="Calibri" w:hAnsi="Times New Roman" w:cs="Mangal"/>
          <w:noProof/>
          <w:sz w:val="20"/>
          <w:szCs w:val="20"/>
        </w:rPr>
        <w:drawing>
          <wp:inline distT="0" distB="0" distL="0" distR="0">
            <wp:extent cx="1581150" cy="36195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AD3748" w:rsidRPr="00AF56AB">
        <w:rPr>
          <w:rFonts w:ascii="Times New Roman" w:eastAsia="Calibri" w:hAnsi="Times New Roman" w:cs="Mangal"/>
          <w:sz w:val="20"/>
          <w:szCs w:val="20"/>
          <w:lang w:val="en-IN" w:bidi="hi-IN"/>
        </w:rPr>
        <w:fldChar w:fldCharType="end"/>
      </w:r>
      <w:r w:rsidR="00AD3748" w:rsidRPr="00AF56AB">
        <w:rPr>
          <w:rFonts w:ascii="Times New Roman" w:eastAsia="Calibri" w:hAnsi="Times New Roman" w:cs="Mangal"/>
          <w:sz w:val="20"/>
          <w:szCs w:val="20"/>
          <w:lang w:val="en-IN" w:bidi="hi-IN"/>
        </w:rPr>
        <w:fldChar w:fldCharType="begin"/>
      </w:r>
      <w:r w:rsidRPr="00AF56AB">
        <w:rPr>
          <w:rFonts w:ascii="Times New Roman" w:eastAsia="Calibri" w:hAnsi="Times New Roman" w:cs="Mangal"/>
          <w:sz w:val="20"/>
          <w:szCs w:val="20"/>
          <w:lang w:val="en-IN" w:bidi="hi-IN"/>
        </w:rPr>
        <w:instrText xml:space="preserve"> QUOTE </w:instrText>
      </w:r>
      <w:r w:rsidR="00AD3748" w:rsidRPr="00AF56AB">
        <w:rPr>
          <w:rFonts w:ascii="Times New Roman" w:eastAsia="Calibri" w:hAnsi="Times New Roman" w:cs="Mangal"/>
          <w:sz w:val="20"/>
          <w:szCs w:val="20"/>
          <w:lang w:val="en-IN" w:bidi="hi-IN"/>
        </w:rPr>
        <w:fldChar w:fldCharType="begin"/>
      </w:r>
      <w:r w:rsidRPr="00AF56AB">
        <w:rPr>
          <w:rFonts w:ascii="Times New Roman" w:eastAsia="Calibri" w:hAnsi="Times New Roman" w:cs="Mangal"/>
          <w:sz w:val="20"/>
          <w:szCs w:val="20"/>
          <w:lang w:val="en-IN" w:bidi="hi-IN"/>
        </w:rPr>
        <w:instrText xml:space="preserve"> QUOTE </w:instrText>
      </w:r>
      <w:r w:rsidRPr="00AF56AB">
        <w:rPr>
          <w:rFonts w:ascii="Times New Roman" w:eastAsia="Calibri" w:hAnsi="Times New Roman" w:cs="Mangal"/>
          <w:noProof/>
          <w:sz w:val="20"/>
          <w:szCs w:val="20"/>
        </w:rPr>
        <w:drawing>
          <wp:inline distT="0" distB="0" distL="0" distR="0">
            <wp:extent cx="1162050" cy="36195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AF56AB">
        <w:rPr>
          <w:rFonts w:ascii="Times New Roman" w:eastAsia="Calibri" w:hAnsi="Times New Roman" w:cs="Mangal"/>
          <w:sz w:val="20"/>
          <w:szCs w:val="20"/>
          <w:lang w:val="en-IN" w:bidi="hi-IN"/>
        </w:rPr>
        <w:instrText xml:space="preserve"> </w:instrText>
      </w:r>
      <w:r w:rsidR="00AD3748" w:rsidRPr="00AF56AB">
        <w:rPr>
          <w:rFonts w:ascii="Times New Roman" w:eastAsia="Calibri" w:hAnsi="Times New Roman" w:cs="Mangal"/>
          <w:sz w:val="20"/>
          <w:szCs w:val="20"/>
          <w:lang w:val="en-IN" w:bidi="hi-IN"/>
        </w:rPr>
        <w:fldChar w:fldCharType="separate"/>
      </w:r>
      <w:r w:rsidRPr="00AF56AB">
        <w:rPr>
          <w:rFonts w:ascii="Times New Roman" w:eastAsia="Calibri" w:hAnsi="Times New Roman" w:cs="Mangal"/>
          <w:noProof/>
          <w:sz w:val="20"/>
          <w:szCs w:val="20"/>
        </w:rPr>
        <w:drawing>
          <wp:inline distT="0" distB="0" distL="0" distR="0">
            <wp:extent cx="1162050" cy="36195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AD3748" w:rsidRPr="00AF56AB">
        <w:rPr>
          <w:rFonts w:ascii="Times New Roman" w:eastAsia="Calibri" w:hAnsi="Times New Roman" w:cs="Mangal"/>
          <w:sz w:val="20"/>
          <w:szCs w:val="20"/>
          <w:lang w:val="en-IN" w:bidi="hi-IN"/>
        </w:rPr>
        <w:fldChar w:fldCharType="end"/>
      </w:r>
      <w:r w:rsidRPr="00AF56AB">
        <w:rPr>
          <w:rFonts w:ascii="Times New Roman" w:eastAsia="Calibri" w:hAnsi="Times New Roman" w:cs="Mangal"/>
          <w:sz w:val="20"/>
          <w:szCs w:val="20"/>
          <w:lang w:val="en-IN" w:bidi="hi-IN"/>
        </w:rPr>
        <w:instrText xml:space="preserve"> </w:instrText>
      </w:r>
      <w:r w:rsidR="00AD3748" w:rsidRPr="00AF56AB">
        <w:rPr>
          <w:rFonts w:ascii="Times New Roman" w:eastAsia="Calibri" w:hAnsi="Times New Roman" w:cs="Mangal"/>
          <w:sz w:val="20"/>
          <w:szCs w:val="20"/>
          <w:lang w:val="en-IN" w:bidi="hi-IN"/>
        </w:rPr>
        <w:fldChar w:fldCharType="end"/>
      </w:r>
      <w:r w:rsidR="00AD3748" w:rsidRPr="00AF56AB">
        <w:rPr>
          <w:rFonts w:ascii="Times New Roman" w:eastAsia="Calibri" w:hAnsi="Times New Roman" w:cs="Mangal"/>
          <w:sz w:val="20"/>
          <w:szCs w:val="20"/>
          <w:lang w:val="en-IN" w:bidi="hi-IN"/>
        </w:rPr>
        <w:fldChar w:fldCharType="begin"/>
      </w:r>
      <w:r w:rsidRPr="00AF56AB">
        <w:rPr>
          <w:rFonts w:ascii="Times New Roman" w:eastAsia="Calibri" w:hAnsi="Times New Roman" w:cs="Mangal"/>
          <w:sz w:val="20"/>
          <w:szCs w:val="20"/>
          <w:lang w:val="en-IN" w:bidi="hi-IN"/>
        </w:rPr>
        <w:instrText xml:space="preserve"> QUOTE </w:instrText>
      </w:r>
      <w:r w:rsidR="00AD3748" w:rsidRPr="00AF56AB">
        <w:rPr>
          <w:rFonts w:ascii="Times New Roman" w:eastAsia="Calibri" w:hAnsi="Times New Roman" w:cs="Mangal"/>
          <w:sz w:val="20"/>
          <w:szCs w:val="20"/>
          <w:lang w:val="en-IN" w:bidi="hi-IN"/>
        </w:rPr>
        <w:fldChar w:fldCharType="begin"/>
      </w:r>
      <w:r w:rsidRPr="00AF56AB">
        <w:rPr>
          <w:rFonts w:ascii="Times New Roman" w:eastAsia="Calibri" w:hAnsi="Times New Roman" w:cs="Mangal"/>
          <w:sz w:val="20"/>
          <w:szCs w:val="20"/>
          <w:lang w:val="en-IN" w:bidi="hi-IN"/>
        </w:rPr>
        <w:instrText xml:space="preserve"> QUOTE </w:instrText>
      </w:r>
      <w:r w:rsidRPr="00AF56AB">
        <w:rPr>
          <w:rFonts w:ascii="Times New Roman" w:eastAsia="Calibri" w:hAnsi="Times New Roman" w:cs="Mangal"/>
          <w:noProof/>
          <w:sz w:val="20"/>
          <w:szCs w:val="20"/>
        </w:rPr>
        <w:drawing>
          <wp:inline distT="0" distB="0" distL="0" distR="0">
            <wp:extent cx="762000" cy="36195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AF56AB">
        <w:rPr>
          <w:rFonts w:ascii="Times New Roman" w:eastAsia="Calibri" w:hAnsi="Times New Roman" w:cs="Mangal"/>
          <w:sz w:val="20"/>
          <w:szCs w:val="20"/>
          <w:lang w:val="en-IN" w:bidi="hi-IN"/>
        </w:rPr>
        <w:instrText xml:space="preserve"> </w:instrText>
      </w:r>
      <w:r w:rsidR="00AD3748" w:rsidRPr="00AF56AB">
        <w:rPr>
          <w:rFonts w:ascii="Times New Roman" w:eastAsia="Calibri" w:hAnsi="Times New Roman" w:cs="Mangal"/>
          <w:sz w:val="20"/>
          <w:szCs w:val="20"/>
          <w:lang w:val="en-IN" w:bidi="hi-IN"/>
        </w:rPr>
        <w:fldChar w:fldCharType="separate"/>
      </w:r>
      <w:r w:rsidRPr="00AF56AB">
        <w:rPr>
          <w:rFonts w:ascii="Times New Roman" w:eastAsia="Calibri" w:hAnsi="Times New Roman" w:cs="Mangal"/>
          <w:noProof/>
          <w:sz w:val="20"/>
          <w:szCs w:val="20"/>
        </w:rPr>
        <w:drawing>
          <wp:inline distT="0" distB="0" distL="0" distR="0">
            <wp:extent cx="762000" cy="36195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AD3748" w:rsidRPr="00AF56AB">
        <w:rPr>
          <w:rFonts w:ascii="Times New Roman" w:eastAsia="Calibri" w:hAnsi="Times New Roman" w:cs="Mangal"/>
          <w:sz w:val="20"/>
          <w:szCs w:val="20"/>
          <w:lang w:val="en-IN" w:bidi="hi-IN"/>
        </w:rPr>
        <w:fldChar w:fldCharType="end"/>
      </w:r>
      <w:r w:rsidRPr="00AF56AB">
        <w:rPr>
          <w:rFonts w:ascii="Times New Roman" w:eastAsia="Calibri" w:hAnsi="Times New Roman" w:cs="Mangal"/>
          <w:sz w:val="20"/>
          <w:szCs w:val="20"/>
          <w:lang w:val="en-IN" w:bidi="hi-IN"/>
        </w:rPr>
        <w:instrText xml:space="preserve"> </w:instrText>
      </w:r>
      <w:r w:rsidR="00AD3748" w:rsidRPr="00AF56AB">
        <w:rPr>
          <w:rFonts w:ascii="Times New Roman" w:eastAsia="Calibri" w:hAnsi="Times New Roman" w:cs="Mangal"/>
          <w:sz w:val="20"/>
          <w:szCs w:val="20"/>
          <w:lang w:val="en-IN" w:bidi="hi-IN"/>
        </w:rPr>
        <w:fldChar w:fldCharType="end"/>
      </w:r>
      <w:r w:rsidR="00AD3748" w:rsidRPr="00AF56AB">
        <w:rPr>
          <w:rFonts w:ascii="Times New Roman" w:eastAsia="Calibri" w:hAnsi="Times New Roman" w:cs="Mangal"/>
          <w:sz w:val="20"/>
          <w:szCs w:val="20"/>
          <w:lang w:val="en-IN" w:bidi="hi-IN"/>
        </w:rPr>
        <w:fldChar w:fldCharType="begin"/>
      </w:r>
      <w:r w:rsidRPr="00AF56AB">
        <w:rPr>
          <w:rFonts w:ascii="Times New Roman" w:eastAsia="Calibri" w:hAnsi="Times New Roman" w:cs="Mangal"/>
          <w:sz w:val="20"/>
          <w:szCs w:val="20"/>
          <w:lang w:val="en-IN" w:bidi="hi-IN"/>
        </w:rPr>
        <w:instrText xml:space="preserve"> QUOTE </w:instrText>
      </w:r>
      <w:r w:rsidR="00AD3748" w:rsidRPr="00AF56AB">
        <w:rPr>
          <w:rFonts w:ascii="Times New Roman" w:eastAsia="Calibri" w:hAnsi="Times New Roman" w:cs="Mangal"/>
          <w:sz w:val="20"/>
          <w:szCs w:val="20"/>
          <w:lang w:val="en-IN" w:bidi="hi-IN"/>
        </w:rPr>
        <w:fldChar w:fldCharType="begin"/>
      </w:r>
      <w:r w:rsidRPr="00AF56AB">
        <w:rPr>
          <w:rFonts w:ascii="Times New Roman" w:eastAsia="Calibri" w:hAnsi="Times New Roman" w:cs="Mangal"/>
          <w:sz w:val="20"/>
          <w:szCs w:val="20"/>
          <w:lang w:val="en-IN" w:bidi="hi-IN"/>
        </w:rPr>
        <w:instrText xml:space="preserve"> QUOTE </w:instrText>
      </w:r>
      <w:r w:rsidRPr="00AF56AB">
        <w:rPr>
          <w:rFonts w:ascii="Times New Roman" w:eastAsia="Calibri" w:hAnsi="Times New Roman" w:cs="Mangal"/>
          <w:noProof/>
          <w:sz w:val="20"/>
          <w:szCs w:val="20"/>
        </w:rPr>
        <w:drawing>
          <wp:inline distT="0" distB="0" distL="0" distR="0">
            <wp:extent cx="800100" cy="36195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AF56AB">
        <w:rPr>
          <w:rFonts w:ascii="Times New Roman" w:eastAsia="Calibri" w:hAnsi="Times New Roman" w:cs="Mangal"/>
          <w:sz w:val="20"/>
          <w:szCs w:val="20"/>
          <w:lang w:val="en-IN" w:bidi="hi-IN"/>
        </w:rPr>
        <w:instrText xml:space="preserve"> </w:instrText>
      </w:r>
      <w:r w:rsidR="00AD3748" w:rsidRPr="00AF56AB">
        <w:rPr>
          <w:rFonts w:ascii="Times New Roman" w:eastAsia="Calibri" w:hAnsi="Times New Roman" w:cs="Mangal"/>
          <w:sz w:val="20"/>
          <w:szCs w:val="20"/>
          <w:lang w:val="en-IN" w:bidi="hi-IN"/>
        </w:rPr>
        <w:fldChar w:fldCharType="separate"/>
      </w:r>
      <w:r w:rsidRPr="00AF56AB">
        <w:rPr>
          <w:rFonts w:ascii="Times New Roman" w:eastAsia="Calibri" w:hAnsi="Times New Roman" w:cs="Mangal"/>
          <w:noProof/>
          <w:sz w:val="20"/>
          <w:szCs w:val="20"/>
        </w:rPr>
        <w:drawing>
          <wp:inline distT="0" distB="0" distL="0" distR="0">
            <wp:extent cx="800100" cy="36195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AD3748" w:rsidRPr="00AF56AB">
        <w:rPr>
          <w:rFonts w:ascii="Times New Roman" w:eastAsia="Calibri" w:hAnsi="Times New Roman" w:cs="Mangal"/>
          <w:sz w:val="20"/>
          <w:szCs w:val="20"/>
          <w:lang w:val="en-IN" w:bidi="hi-IN"/>
        </w:rPr>
        <w:fldChar w:fldCharType="end"/>
      </w:r>
      <w:r w:rsidRPr="00AF56AB">
        <w:rPr>
          <w:rFonts w:ascii="Times New Roman" w:eastAsia="Calibri" w:hAnsi="Times New Roman" w:cs="Mangal"/>
          <w:sz w:val="20"/>
          <w:szCs w:val="20"/>
          <w:lang w:val="en-IN" w:bidi="hi-IN"/>
        </w:rPr>
        <w:instrText xml:space="preserve"> </w:instrText>
      </w:r>
      <w:r w:rsidR="00AD3748" w:rsidRPr="00AF56AB">
        <w:rPr>
          <w:rFonts w:ascii="Times New Roman" w:eastAsia="Calibri" w:hAnsi="Times New Roman" w:cs="Mangal"/>
          <w:sz w:val="20"/>
          <w:szCs w:val="20"/>
          <w:lang w:val="en-IN" w:bidi="hi-IN"/>
        </w:rPr>
        <w:fldChar w:fldCharType="end"/>
      </w:r>
      <w:r w:rsidRPr="00AF56AB">
        <w:rPr>
          <w:rFonts w:ascii="Times New Roman" w:eastAsia="Calibri" w:hAnsi="Times New Roman" w:cs="Mangal"/>
          <w:sz w:val="20"/>
          <w:szCs w:val="20"/>
          <w:lang w:val="en-IN" w:bidi="hi-IN"/>
        </w:rPr>
        <w:t>,</w:t>
      </w:r>
      <w:r w:rsidR="00AD3748" w:rsidRPr="00AF56AB">
        <w:rPr>
          <w:rFonts w:ascii="Times New Roman" w:eastAsia="Calibri" w:hAnsi="Times New Roman" w:cs="Mangal"/>
          <w:sz w:val="20"/>
          <w:szCs w:val="20"/>
          <w:lang w:val="en-IN" w:bidi="hi-IN"/>
        </w:rPr>
        <w:fldChar w:fldCharType="begin"/>
      </w:r>
      <w:r w:rsidRPr="00AF56AB">
        <w:rPr>
          <w:rFonts w:ascii="Times New Roman" w:eastAsia="Calibri" w:hAnsi="Times New Roman" w:cs="Mangal"/>
          <w:sz w:val="20"/>
          <w:szCs w:val="20"/>
          <w:lang w:val="en-IN" w:bidi="hi-IN"/>
        </w:rPr>
        <w:instrText xml:space="preserve"> QUOTE </w:instrText>
      </w:r>
      <w:r w:rsidRPr="00AF56AB">
        <w:rPr>
          <w:rFonts w:ascii="Times New Roman" w:eastAsia="Calibri" w:hAnsi="Times New Roman" w:cs="Mangal"/>
          <w:noProof/>
          <w:sz w:val="20"/>
          <w:szCs w:val="20"/>
        </w:rPr>
        <w:drawing>
          <wp:inline distT="0" distB="0" distL="0" distR="0">
            <wp:extent cx="1162050" cy="361950"/>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AF56AB">
        <w:rPr>
          <w:rFonts w:ascii="Times New Roman" w:eastAsia="Calibri" w:hAnsi="Times New Roman" w:cs="Mangal"/>
          <w:sz w:val="20"/>
          <w:szCs w:val="20"/>
          <w:lang w:val="en-IN" w:bidi="hi-IN"/>
        </w:rPr>
        <w:instrText xml:space="preserve"> </w:instrText>
      </w:r>
      <w:r w:rsidR="00AD3748" w:rsidRPr="00AF56AB">
        <w:rPr>
          <w:rFonts w:ascii="Times New Roman" w:eastAsia="Calibri" w:hAnsi="Times New Roman" w:cs="Mangal"/>
          <w:sz w:val="20"/>
          <w:szCs w:val="20"/>
          <w:lang w:val="en-IN" w:bidi="hi-IN"/>
        </w:rPr>
        <w:fldChar w:fldCharType="separate"/>
      </w:r>
      <w:r w:rsidRPr="00AF56AB">
        <w:rPr>
          <w:rFonts w:ascii="Times New Roman" w:eastAsia="Calibri" w:hAnsi="Times New Roman" w:cs="Mangal"/>
          <w:noProof/>
          <w:sz w:val="20"/>
          <w:szCs w:val="20"/>
        </w:rPr>
        <w:drawing>
          <wp:inline distT="0" distB="0" distL="0" distR="0">
            <wp:extent cx="1162050" cy="36195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AD3748" w:rsidRPr="00AF56AB">
        <w:rPr>
          <w:rFonts w:ascii="Times New Roman" w:eastAsia="Calibri" w:hAnsi="Times New Roman" w:cs="Mangal"/>
          <w:sz w:val="20"/>
          <w:szCs w:val="20"/>
          <w:lang w:val="en-IN" w:bidi="hi-IN"/>
        </w:rPr>
        <w:fldChar w:fldCharType="end"/>
      </w:r>
      <w:r w:rsidRPr="00AF56AB">
        <w:rPr>
          <w:rFonts w:ascii="Times New Roman" w:eastAsia="Calibri" w:hAnsi="Times New Roman" w:cs="Mangal"/>
          <w:sz w:val="20"/>
          <w:szCs w:val="20"/>
          <w:lang w:val="en-IN" w:bidi="hi-IN"/>
        </w:rPr>
        <w:t xml:space="preserve">. Application of integration : Area under the curve, length of the curve, volumes and surface area of solids of revolution about axis only .Gamma and Beta functions. </w:t>
      </w:r>
    </w:p>
    <w:p w:rsidR="00AF56AB" w:rsidRPr="00AF56AB" w:rsidRDefault="00AF56AB" w:rsidP="00AF56AB">
      <w:pPr>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[T1],[T2][No. of hrs. 12]</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UNIT- III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p>
    <w:p w:rsidR="00AF56AB" w:rsidRPr="00AF56AB" w:rsidRDefault="00AF56AB" w:rsidP="00AF56AB">
      <w:pPr>
        <w:tabs>
          <w:tab w:val="left" w:pos="180"/>
        </w:tabs>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AF56AB" w:rsidRPr="00AF56AB" w:rsidRDefault="00AF56AB" w:rsidP="00AF56AB">
      <w:pPr>
        <w:tabs>
          <w:tab w:val="left" w:pos="180"/>
        </w:tabs>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[T1], [T2][No. of hrs. 12]</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xml:space="preserve">UNIT-IV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[T1],[T2][No. of hrs. 12]</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Text:</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       B. S. Grewal,”Higher Engineering Mathematics” Khanna Publications.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R. K. Jain and S.R.K. Iyengar,”Advanced Engineering Mathematics “Narosa Publications.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[R1]</w:t>
      </w:r>
      <w:r w:rsidRPr="00AF56AB">
        <w:rPr>
          <w:rFonts w:ascii="Times New Roman" w:eastAsia="Calibri" w:hAnsi="Times New Roman" w:cs="Mangal"/>
          <w:sz w:val="20"/>
          <w:szCs w:val="20"/>
          <w:lang w:val="en-IN" w:bidi="hi-IN"/>
        </w:rPr>
        <w:tab/>
        <w:t>E. kresyzig,” Advance Engineering Mathematics”, Wiley publications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[R2]</w:t>
      </w:r>
      <w:r w:rsidRPr="00AF56AB">
        <w:rPr>
          <w:rFonts w:ascii="Times New Roman" w:eastAsia="Calibri" w:hAnsi="Times New Roman" w:cs="Mangal"/>
          <w:sz w:val="20"/>
          <w:szCs w:val="20"/>
          <w:lang w:val="en-IN" w:bidi="hi-IN"/>
        </w:rPr>
        <w:tab/>
        <w:t>G.Hadley, “ Linear Algebra” Narosa Publication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N.M. Kapoor, “ A Text Book of Differential Equations”, Pitambar publication.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[R4]</w:t>
      </w:r>
      <w:r w:rsidRPr="00AF56AB">
        <w:rPr>
          <w:rFonts w:ascii="Times New Roman" w:eastAsia="Calibri" w:hAnsi="Times New Roman" w:cs="Mangal"/>
          <w:sz w:val="20"/>
          <w:szCs w:val="20"/>
          <w:lang w:val="en-IN" w:bidi="hi-IN"/>
        </w:rPr>
        <w:tab/>
        <w:t>Wylie R, “ Advance Engineering mathematics” , McGraw-Hill</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[R5]</w:t>
      </w:r>
      <w:r w:rsidRPr="00AF56AB">
        <w:rPr>
          <w:rFonts w:ascii="Times New Roman" w:eastAsia="Calibri" w:hAnsi="Times New Roman" w:cs="Mangal"/>
          <w:sz w:val="20"/>
          <w:szCs w:val="20"/>
          <w:lang w:val="en-IN" w:bidi="hi-IN"/>
        </w:rPr>
        <w:tab/>
        <w:t>Schaum’s Outline on  Linear Algebra, Tata McGraw-Hill</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[R6]</w:t>
      </w:r>
      <w:r w:rsidRPr="00AF56AB">
        <w:rPr>
          <w:rFonts w:ascii="Times New Roman" w:eastAsia="Calibri" w:hAnsi="Times New Roman" w:cs="Mangal"/>
          <w:sz w:val="20"/>
          <w:szCs w:val="20"/>
          <w:lang w:val="en-IN" w:bidi="hi-IN"/>
        </w:rPr>
        <w:tab/>
        <w:t xml:space="preserve">Polking and Arnold, “ Ordinary Differential Equation using MatLab” Pearson. </w:t>
      </w: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lastRenderedPageBreak/>
        <w:t>APPLIED PHYSICS – I</w:t>
      </w: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lang w:val="fr-FR" w:bidi="hi-IN"/>
        </w:rPr>
        <w:t xml:space="preserve">Paper Code: ETPH – 103 </w:t>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b/>
          <w:sz w:val="20"/>
          <w:szCs w:val="20"/>
          <w:lang w:val="fr-FR" w:bidi="hi-IN"/>
        </w:rPr>
        <w:t xml:space="preserve">L </w:t>
      </w:r>
      <w:r w:rsidRPr="00AF56AB">
        <w:rPr>
          <w:rFonts w:ascii="Times New Roman" w:eastAsia="Calibri" w:hAnsi="Times New Roman" w:cs="Mangal"/>
          <w:b/>
          <w:sz w:val="20"/>
          <w:szCs w:val="20"/>
          <w:lang w:val="fr-FR" w:bidi="hi-IN"/>
        </w:rPr>
        <w:tab/>
        <w:t xml:space="preserve">T </w:t>
      </w:r>
      <w:r w:rsidRPr="00AF56AB">
        <w:rPr>
          <w:rFonts w:ascii="Times New Roman" w:eastAsia="Calibri" w:hAnsi="Times New Roman" w:cs="Mangal"/>
          <w:b/>
          <w:sz w:val="20"/>
          <w:szCs w:val="20"/>
          <w:lang w:val="fr-FR" w:bidi="hi-IN"/>
        </w:rPr>
        <w:tab/>
        <w:t>C</w:t>
      </w:r>
      <w:r w:rsidRPr="00AF56AB">
        <w:rPr>
          <w:rFonts w:ascii="Times New Roman" w:eastAsia="Calibri" w:hAnsi="Times New Roman" w:cs="Mangal"/>
          <w:b/>
          <w:bCs/>
          <w:sz w:val="20"/>
          <w:szCs w:val="20"/>
          <w:u w:val="single"/>
          <w:lang w:val="en-IN" w:bidi="hi-IN"/>
        </w:rPr>
        <w:t xml:space="preserve"> </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Applied Physics – I</w:t>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b/>
          <w:bCs/>
          <w:sz w:val="20"/>
          <w:szCs w:val="20"/>
          <w:lang w:val="en-IN" w:bidi="hi-IN"/>
        </w:rPr>
        <w:t xml:space="preserve">2 </w:t>
      </w:r>
      <w:r w:rsidRPr="00AF56AB">
        <w:rPr>
          <w:rFonts w:ascii="Times New Roman" w:eastAsia="Calibri" w:hAnsi="Times New Roman" w:cs="Mangal"/>
          <w:b/>
          <w:bCs/>
          <w:sz w:val="20"/>
          <w:szCs w:val="20"/>
          <w:lang w:val="en-IN" w:bidi="hi-IN"/>
        </w:rPr>
        <w:tab/>
        <w:t xml:space="preserve">1 </w:t>
      </w:r>
      <w:r w:rsidRPr="00AF56AB">
        <w:rPr>
          <w:rFonts w:ascii="Times New Roman" w:eastAsia="Calibri" w:hAnsi="Times New Roman" w:cs="Mangal"/>
          <w:b/>
          <w:bCs/>
          <w:sz w:val="20"/>
          <w:szCs w:val="20"/>
          <w:lang w:val="en-IN" w:bidi="hi-IN"/>
        </w:rPr>
        <w:tab/>
        <w:t>3</w:t>
      </w:r>
    </w:p>
    <w:p w:rsidR="00AF56AB" w:rsidRPr="00AF56AB" w:rsidRDefault="00AF56AB" w:rsidP="00AF56AB">
      <w:pPr>
        <w:spacing w:after="0" w:line="240" w:lineRule="auto"/>
        <w:rPr>
          <w:rFonts w:ascii="Times New Roman" w:eastAsia="Calibri" w:hAnsi="Times New Roman" w:cs="Mangal"/>
          <w:sz w:val="20"/>
          <w:szCs w:val="20"/>
          <w:lang w:val="fr-FR"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AF56AB" w:rsidRPr="00AF56AB" w:rsidTr="006111CB">
        <w:tc>
          <w:tcPr>
            <w:tcW w:w="9134" w:type="dxa"/>
            <w:shd w:val="clear" w:color="auto" w:fill="auto"/>
          </w:tcPr>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xml:space="preserve">INSTRUCTIONS TO PAPER SETTERS: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MAXIMUM MARKS: 75</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AF56AB">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Interference: </w:t>
      </w:r>
      <w:r w:rsidRPr="00AF56AB">
        <w:rPr>
          <w:rFonts w:ascii="Times New Roman" w:eastAsia="Calibri" w:hAnsi="Times New Roman" w:cs="Mangal"/>
          <w:sz w:val="20"/>
          <w:szCs w:val="20"/>
          <w:lang w:val="en-IN" w:bidi="hi-IN"/>
        </w:rPr>
        <w:t>Introduction, Interference due to division of wave front: Fresnel’s Biprism, Interference due to division of amplitude: wedge shaped film, Newton’s rings.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Diffraction: </w:t>
      </w:r>
      <w:r w:rsidRPr="00AF56AB">
        <w:rPr>
          <w:rFonts w:ascii="Times New Roman" w:eastAsia="Calibri" w:hAnsi="Times New Roman" w:cs="Mangal"/>
          <w:sz w:val="20"/>
          <w:szCs w:val="20"/>
          <w:lang w:val="en-IN" w:bidi="hi-IN"/>
        </w:rPr>
        <w:t xml:space="preserve">Introduction, Difference between Fresnel and Fraunhofer diffraction, Single slit diffraction, Transmission diffraction grating, Absent spectra. </w:t>
      </w:r>
    </w:p>
    <w:p w:rsidR="00AF56AB" w:rsidRPr="00AF56AB" w:rsidRDefault="00AF56AB" w:rsidP="00AF56AB">
      <w:pPr>
        <w:autoSpaceDE w:val="0"/>
        <w:autoSpaceDN w:val="0"/>
        <w:adjustRightInd w:val="0"/>
        <w:spacing w:after="0" w:line="240" w:lineRule="auto"/>
        <w:ind w:left="6480"/>
        <w:jc w:val="both"/>
        <w:rPr>
          <w:rFonts w:ascii="Times New Roman" w:eastAsia="Calibri" w:hAnsi="Times New Roman" w:cs="Mangal"/>
          <w:b/>
          <w:bCs/>
          <w:sz w:val="20"/>
          <w:szCs w:val="20"/>
          <w:lang w:val="en-IN" w:bidi="hi-IN"/>
        </w:rPr>
      </w:pPr>
      <w:r w:rsidRPr="00AF56AB">
        <w:rPr>
          <w:rFonts w:ascii="Times New Roman" w:eastAsia="Calibri" w:hAnsi="Times New Roman" w:cs="Mangal"/>
          <w:sz w:val="20"/>
          <w:szCs w:val="20"/>
          <w:lang w:val="en-IN" w:bidi="hi-IN"/>
        </w:rPr>
        <w:t xml:space="preserve">         </w:t>
      </w:r>
      <w:r w:rsidRPr="00AF56AB">
        <w:rPr>
          <w:rFonts w:ascii="Times New Roman" w:eastAsia="Calibri" w:hAnsi="Times New Roman" w:cs="Mangal"/>
          <w:b/>
          <w:sz w:val="20"/>
          <w:szCs w:val="20"/>
          <w:lang w:val="en-IN" w:bidi="hi-IN"/>
        </w:rPr>
        <w:t>[T1], [T2]</w:t>
      </w:r>
      <w:r w:rsidRPr="00AF56AB">
        <w:rPr>
          <w:rFonts w:ascii="Times New Roman" w:eastAsia="Calibri" w:hAnsi="Times New Roman" w:cs="Mangal"/>
          <w:b/>
          <w:bCs/>
          <w:sz w:val="20"/>
          <w:szCs w:val="20"/>
          <w:lang w:val="en-IN" w:bidi="hi-IN"/>
        </w:rPr>
        <w:t>(No. of Hrs. 8)</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II</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Polarization: </w:t>
      </w:r>
      <w:r w:rsidRPr="00AF56AB">
        <w:rPr>
          <w:rFonts w:ascii="Times New Roman" w:eastAsia="Calibri" w:hAnsi="Times New Roman" w:cs="Mangal"/>
          <w:sz w:val="20"/>
          <w:szCs w:val="20"/>
          <w:lang w:val="en-IN" w:bidi="hi-IN"/>
        </w:rPr>
        <w:t>Introduction, Uniaxial crystals, Double refraction, Nicol prism, Quarter and half wave plates, Theory of production of plane, circularly and elliptically polarized lights, Specific rotation, Laurents half shade polarimeter.</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Laser: </w:t>
      </w:r>
      <w:r w:rsidRPr="00AF56AB">
        <w:rPr>
          <w:rFonts w:ascii="Times New Roman" w:eastAsia="Calibri" w:hAnsi="Times New Roman" w:cs="Mangal"/>
          <w:sz w:val="20"/>
          <w:szCs w:val="20"/>
          <w:lang w:val="en-IN" w:bidi="hi-IN"/>
        </w:rPr>
        <w:t>Spontaneous and stimulated emissions, Einstein’s coefficients, Laser and its principle, He-Ne laser.</w:t>
      </w: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Cs/>
          <w:sz w:val="20"/>
          <w:szCs w:val="20"/>
          <w:lang w:val="en-IN" w:bidi="hi-IN"/>
        </w:rPr>
      </w:pPr>
      <w:r w:rsidRPr="00AF56AB">
        <w:rPr>
          <w:rFonts w:ascii="Times New Roman" w:eastAsia="Calibri" w:hAnsi="Times New Roman" w:cs="Mangal"/>
          <w:b/>
          <w:bCs/>
          <w:sz w:val="20"/>
          <w:szCs w:val="20"/>
          <w:lang w:val="en-IN" w:bidi="hi-IN"/>
        </w:rPr>
        <w:t xml:space="preserve">Fibre optics: </w:t>
      </w:r>
      <w:r w:rsidRPr="00AF56AB">
        <w:rPr>
          <w:rFonts w:ascii="Times New Roman" w:eastAsia="Calibri" w:hAnsi="Times New Roman" w:cs="Mangal"/>
          <w:bCs/>
          <w:sz w:val="20"/>
          <w:szCs w:val="20"/>
          <w:lang w:val="en-IN" w:bidi="hi-IN"/>
        </w:rPr>
        <w:t>Introduction,</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Cs/>
          <w:sz w:val="20"/>
          <w:szCs w:val="20"/>
          <w:lang w:val="en-IN" w:bidi="hi-IN"/>
        </w:rPr>
        <w:t xml:space="preserve">Single mode fibre, Step index and graded index multimode fibres, Acceptance angle and numerical aperture. </w:t>
      </w:r>
      <w:r w:rsidRPr="00AF56AB">
        <w:rPr>
          <w:rFonts w:ascii="Times New Roman" w:eastAsia="Calibri" w:hAnsi="Times New Roman" w:cs="Mangal"/>
          <w:bCs/>
          <w:sz w:val="20"/>
          <w:szCs w:val="20"/>
          <w:lang w:val="en-IN" w:bidi="hi-IN"/>
        </w:rPr>
        <w:tab/>
      </w:r>
    </w:p>
    <w:p w:rsidR="00AF56AB" w:rsidRPr="00AF56AB" w:rsidRDefault="00AF56AB" w:rsidP="00AF56AB">
      <w:pPr>
        <w:autoSpaceDE w:val="0"/>
        <w:autoSpaceDN w:val="0"/>
        <w:adjustRightInd w:val="0"/>
        <w:spacing w:after="0" w:line="240" w:lineRule="auto"/>
        <w:ind w:left="6480"/>
        <w:rPr>
          <w:rFonts w:ascii="Times New Roman" w:eastAsia="Calibri" w:hAnsi="Times New Roman" w:cs="Mangal"/>
          <w:b/>
          <w:bCs/>
          <w:sz w:val="20"/>
          <w:szCs w:val="20"/>
          <w:lang w:val="en-IN" w:bidi="hi-IN"/>
        </w:rPr>
      </w:pPr>
      <w:r w:rsidRPr="00AF56AB">
        <w:rPr>
          <w:rFonts w:ascii="Times New Roman" w:eastAsia="Calibri" w:hAnsi="Times New Roman" w:cs="Mangal"/>
          <w:b/>
          <w:sz w:val="20"/>
          <w:szCs w:val="20"/>
          <w:lang w:val="en-IN" w:bidi="hi-IN"/>
        </w:rPr>
        <w:t xml:space="preserve">         [T1], [T2]</w:t>
      </w:r>
      <w:r w:rsidRPr="00AF56AB">
        <w:rPr>
          <w:rFonts w:ascii="Times New Roman" w:eastAsia="Calibri" w:hAnsi="Times New Roman" w:cs="Mangal"/>
          <w:b/>
          <w:bCs/>
          <w:sz w:val="20"/>
          <w:szCs w:val="20"/>
          <w:lang w:val="en-IN" w:bidi="hi-IN"/>
        </w:rPr>
        <w:t>(No. of Hrs. 8)</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III</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Theory of Relativity: </w:t>
      </w:r>
      <w:r w:rsidRPr="00AF56AB">
        <w:rPr>
          <w:rFonts w:ascii="Times New Roman" w:eastAsia="Calibri" w:hAnsi="Times New Roman" w:cs="Mangal"/>
          <w:sz w:val="20"/>
          <w:szCs w:val="20"/>
          <w:lang w:val="en-IN" w:bidi="hi-IN"/>
        </w:rPr>
        <w:t>Introduction, Frame of reference, Galilean transformation, Michelson-Morley experiment, Postulates of special theory of relativity, Lorentz transformations, Length contraction, Time dilation, Mass energy relation</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Ultrasonics: </w:t>
      </w:r>
      <w:r w:rsidRPr="00AF56AB">
        <w:rPr>
          <w:rFonts w:ascii="Times New Roman" w:eastAsia="Calibri" w:hAnsi="Times New Roman" w:cs="Mangal"/>
          <w:bCs/>
          <w:sz w:val="20"/>
          <w:szCs w:val="20"/>
          <w:lang w:val="en-IN" w:bidi="hi-IN"/>
        </w:rPr>
        <w:t>Introduction, Production of ultrasonics by magnetostriction and Piezoelectric methods, Applications.</w:t>
      </w:r>
      <w:r w:rsidRPr="00AF56AB">
        <w:rPr>
          <w:rFonts w:ascii="Times New Roman" w:eastAsia="Calibri" w:hAnsi="Times New Roman" w:cs="Mangal"/>
          <w:sz w:val="20"/>
          <w:szCs w:val="20"/>
          <w:lang w:val="en-IN" w:bidi="hi-IN"/>
        </w:rPr>
        <w:t xml:space="preserve"> </w:t>
      </w:r>
    </w:p>
    <w:p w:rsidR="00AF56AB" w:rsidRPr="00AF56AB" w:rsidRDefault="00AF56AB" w:rsidP="00AF56AB">
      <w:pPr>
        <w:autoSpaceDE w:val="0"/>
        <w:autoSpaceDN w:val="0"/>
        <w:adjustRightInd w:val="0"/>
        <w:spacing w:after="0" w:line="240" w:lineRule="auto"/>
        <w:ind w:left="5760" w:firstLine="720"/>
        <w:jc w:val="both"/>
        <w:rPr>
          <w:rFonts w:ascii="Times New Roman" w:eastAsia="Calibri" w:hAnsi="Times New Roman" w:cs="Mangal"/>
          <w:b/>
          <w:bCs/>
          <w:sz w:val="20"/>
          <w:szCs w:val="20"/>
          <w:lang w:val="en-IN" w:bidi="hi-IN"/>
        </w:rPr>
      </w:pPr>
      <w:r w:rsidRPr="00AF56AB">
        <w:rPr>
          <w:rFonts w:ascii="Times New Roman" w:eastAsia="Calibri" w:hAnsi="Times New Roman" w:cs="Mangal"/>
          <w:b/>
          <w:sz w:val="20"/>
          <w:szCs w:val="20"/>
          <w:lang w:val="en-IN" w:bidi="hi-IN"/>
        </w:rPr>
        <w:t xml:space="preserve">         [T1], [T2]</w:t>
      </w:r>
      <w:r w:rsidRPr="00AF56AB">
        <w:rPr>
          <w:rFonts w:ascii="Times New Roman" w:eastAsia="Calibri" w:hAnsi="Times New Roman" w:cs="Mangal"/>
          <w:b/>
          <w:bCs/>
          <w:sz w:val="20"/>
          <w:szCs w:val="20"/>
          <w:lang w:val="en-IN" w:bidi="hi-IN"/>
        </w:rPr>
        <w:t>(No. of Hrs. 8)</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IV</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AF56AB">
        <w:rPr>
          <w:rFonts w:ascii="Times New Roman" w:eastAsia="Calibri" w:hAnsi="Times New Roman" w:cs="Mangal"/>
          <w:b/>
          <w:bCs/>
          <w:sz w:val="20"/>
          <w:szCs w:val="20"/>
          <w:lang w:val="en-IN" w:bidi="hi-IN"/>
        </w:rPr>
        <w:t xml:space="preserve">Nuclear Physics: </w:t>
      </w:r>
      <w:r w:rsidRPr="00AF56AB">
        <w:rPr>
          <w:rFonts w:ascii="Times New Roman" w:eastAsia="Calibri" w:hAnsi="Times New Roman" w:cs="Mangal"/>
          <w:bCs/>
          <w:sz w:val="20"/>
          <w:szCs w:val="20"/>
          <w:lang w:val="en-IN" w:bidi="hi-IN"/>
        </w:rPr>
        <w:t>Introduction,</w:t>
      </w:r>
      <w:r w:rsidRPr="00AF56AB">
        <w:rPr>
          <w:rFonts w:ascii="Times New Roman" w:eastAsia="Calibri" w:hAnsi="Times New Roman" w:cs="Mangal"/>
          <w:b/>
          <w:bCs/>
          <w:sz w:val="20"/>
          <w:szCs w:val="20"/>
          <w:lang w:val="en-IN" w:bidi="hi-IN"/>
        </w:rPr>
        <w:t xml:space="preserve"> </w:t>
      </w:r>
      <w:r w:rsidRPr="00AF56AB">
        <w:rPr>
          <w:rFonts w:ascii="Times New Roman" w:eastAsia="Calibri" w:hAnsi="Times New Roman" w:cs="Mangal"/>
          <w:bCs/>
          <w:sz w:val="20"/>
          <w:szCs w:val="20"/>
          <w:lang w:val="en-IN"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AF56AB" w:rsidRPr="00AF56AB" w:rsidRDefault="00AF56AB" w:rsidP="00AF56AB">
      <w:pPr>
        <w:autoSpaceDE w:val="0"/>
        <w:autoSpaceDN w:val="0"/>
        <w:adjustRightInd w:val="0"/>
        <w:spacing w:after="0" w:line="240" w:lineRule="auto"/>
        <w:ind w:left="6480" w:firstLine="720"/>
        <w:jc w:val="both"/>
        <w:rPr>
          <w:rFonts w:ascii="Times New Roman" w:eastAsia="Calibri" w:hAnsi="Times New Roman" w:cs="Mangal"/>
          <w:sz w:val="20"/>
          <w:szCs w:val="20"/>
          <w:lang w:val="en-IN" w:bidi="hi-IN"/>
        </w:rPr>
      </w:pPr>
      <w:r w:rsidRPr="00AF56AB">
        <w:rPr>
          <w:rFonts w:ascii="Times New Roman" w:eastAsia="Calibri" w:hAnsi="Times New Roman" w:cs="Mangal"/>
          <w:b/>
          <w:sz w:val="20"/>
          <w:szCs w:val="20"/>
          <w:lang w:val="en-IN" w:bidi="hi-IN"/>
        </w:rPr>
        <w:t xml:space="preserve">    [T1]</w:t>
      </w:r>
      <w:r w:rsidRPr="00AF56AB">
        <w:rPr>
          <w:rFonts w:ascii="Times New Roman" w:eastAsia="Calibri" w:hAnsi="Times New Roman" w:cs="Mangal"/>
          <w:b/>
          <w:bCs/>
          <w:sz w:val="20"/>
          <w:szCs w:val="20"/>
          <w:lang w:val="en-IN" w:bidi="hi-IN"/>
        </w:rPr>
        <w:t>(No. of Hrs. 8)</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Text Books: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Arthur Beiser, ‘Concepts of Modern Physics’, [</w:t>
      </w:r>
      <w:r w:rsidRPr="00AF56AB">
        <w:rPr>
          <w:rFonts w:ascii="Times New Roman" w:eastAsia="Calibri" w:hAnsi="Times New Roman" w:cs="Mangal"/>
          <w:color w:val="000000"/>
          <w:sz w:val="20"/>
          <w:szCs w:val="20"/>
          <w:lang w:val="en-IN" w:bidi="hi-IN"/>
        </w:rPr>
        <w:t>McGraw-Hill], 6</w:t>
      </w:r>
      <w:r w:rsidRPr="00AF56AB">
        <w:rPr>
          <w:rFonts w:ascii="Times New Roman" w:eastAsia="Calibri" w:hAnsi="Times New Roman" w:cs="Mangal"/>
          <w:color w:val="000000"/>
          <w:sz w:val="20"/>
          <w:szCs w:val="20"/>
          <w:vertAlign w:val="superscript"/>
          <w:lang w:val="en-IN" w:bidi="hi-IN"/>
        </w:rPr>
        <w:t>th</w:t>
      </w:r>
      <w:r w:rsidRPr="00AF56AB">
        <w:rPr>
          <w:rFonts w:ascii="Times New Roman" w:eastAsia="Calibri" w:hAnsi="Times New Roman" w:cs="Mangal"/>
          <w:color w:val="000000"/>
          <w:sz w:val="20"/>
          <w:szCs w:val="20"/>
          <w:lang w:val="en-IN" w:bidi="hi-IN"/>
        </w:rPr>
        <w:t xml:space="preserve"> Edition 2009</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A. S.Vasudeva, ‘Modern Engineering Physics’, S. Chand, 6</w:t>
      </w:r>
      <w:r w:rsidRPr="00AF56AB">
        <w:rPr>
          <w:rFonts w:ascii="Times New Roman" w:eastAsia="Calibri" w:hAnsi="Times New Roman" w:cs="Mangal"/>
          <w:sz w:val="20"/>
          <w:szCs w:val="20"/>
          <w:vertAlign w:val="superscript"/>
          <w:lang w:val="en-IN" w:bidi="hi-IN"/>
        </w:rPr>
        <w:t>th</w:t>
      </w:r>
      <w:r w:rsidRPr="00AF56AB">
        <w:rPr>
          <w:rFonts w:ascii="Times New Roman" w:eastAsia="Calibri" w:hAnsi="Times New Roman" w:cs="Mangal"/>
          <w:sz w:val="20"/>
          <w:szCs w:val="20"/>
          <w:lang w:val="en-IN" w:bidi="hi-IN"/>
        </w:rPr>
        <w:t xml:space="preserve"> Edition, 2013.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 Books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[R1].</w:t>
      </w:r>
      <w:r w:rsidRPr="00AF56AB">
        <w:rPr>
          <w:rFonts w:ascii="Times New Roman" w:eastAsia="Calibri" w:hAnsi="Times New Roman" w:cs="Mangal"/>
          <w:sz w:val="20"/>
          <w:szCs w:val="20"/>
          <w:lang w:val="en-IN" w:bidi="hi-IN"/>
        </w:rPr>
        <w:tab/>
        <w:t>A. Ghatak  ‘Optics’ , TMH, 5</w:t>
      </w:r>
      <w:r w:rsidRPr="00AF56AB">
        <w:rPr>
          <w:rFonts w:ascii="Times New Roman" w:eastAsia="Calibri" w:hAnsi="Times New Roman" w:cs="Mangal"/>
          <w:sz w:val="20"/>
          <w:szCs w:val="20"/>
          <w:vertAlign w:val="superscript"/>
          <w:lang w:val="en-IN" w:bidi="hi-IN"/>
        </w:rPr>
        <w:t>th</w:t>
      </w:r>
      <w:r w:rsidRPr="00AF56AB">
        <w:rPr>
          <w:rFonts w:ascii="Times New Roman" w:eastAsia="Calibri" w:hAnsi="Times New Roman" w:cs="Mangal"/>
          <w:sz w:val="20"/>
          <w:szCs w:val="20"/>
          <w:lang w:val="en-IN" w:bidi="hi-IN"/>
        </w:rPr>
        <w:t xml:space="preserve"> Edition, 2013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[R2].</w:t>
      </w:r>
      <w:r w:rsidRPr="00AF56AB">
        <w:rPr>
          <w:rFonts w:ascii="Times New Roman" w:eastAsia="Calibri" w:hAnsi="Times New Roman" w:cs="Mangal"/>
          <w:sz w:val="20"/>
          <w:szCs w:val="20"/>
          <w:lang w:val="en-IN" w:bidi="hi-IN"/>
        </w:rPr>
        <w:tab/>
        <w:t>G. Aruldhas ‘Engineering Physics’ PHI 1</w:t>
      </w:r>
      <w:r w:rsidRPr="00AF56AB">
        <w:rPr>
          <w:rFonts w:ascii="Times New Roman" w:eastAsia="Calibri" w:hAnsi="Times New Roman" w:cs="Mangal"/>
          <w:sz w:val="20"/>
          <w:szCs w:val="20"/>
          <w:vertAlign w:val="superscript"/>
          <w:lang w:val="en-IN" w:bidi="hi-IN"/>
        </w:rPr>
        <w:t>st</w:t>
      </w:r>
      <w:r w:rsidRPr="00AF56AB">
        <w:rPr>
          <w:rFonts w:ascii="Times New Roman" w:eastAsia="Calibri" w:hAnsi="Times New Roman" w:cs="Mangal"/>
          <w:sz w:val="20"/>
          <w:szCs w:val="20"/>
          <w:lang w:val="en-IN" w:bidi="hi-IN"/>
        </w:rPr>
        <w:t xml:space="preserve"> Edition, 2010.</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 xml:space="preserve">Fundamentals of Optics : Jenkins and White , Latest Edition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[R4].</w:t>
      </w:r>
      <w:r w:rsidRPr="00AF56AB">
        <w:rPr>
          <w:rFonts w:ascii="Times New Roman" w:eastAsia="Calibri" w:hAnsi="Times New Roman" w:cs="Mangal"/>
          <w:sz w:val="20"/>
          <w:szCs w:val="20"/>
          <w:lang w:val="en-IN" w:bidi="hi-IN"/>
        </w:rPr>
        <w:tab/>
        <w:t>C. Kittle, “Mechanics”, Berkeley Physics Course, Vol.- I.</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[R5].</w:t>
      </w:r>
      <w:r w:rsidRPr="00AF56AB">
        <w:rPr>
          <w:rFonts w:ascii="Times New Roman" w:eastAsia="Calibri" w:hAnsi="Times New Roman" w:cs="Mangal"/>
          <w:sz w:val="20"/>
          <w:szCs w:val="20"/>
          <w:lang w:val="en-IN" w:bidi="hi-IN"/>
        </w:rPr>
        <w:tab/>
        <w:t>Feynman “ The Feynman lectures on Physics Pearson Volume 3 Millennium Edition, 2013</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[R6].</w:t>
      </w:r>
      <w:r w:rsidRPr="00AF56AB">
        <w:rPr>
          <w:rFonts w:ascii="Times New Roman" w:eastAsia="Calibri" w:hAnsi="Times New Roman" w:cs="Mangal"/>
          <w:sz w:val="20"/>
          <w:szCs w:val="20"/>
          <w:lang w:val="en-IN" w:bidi="hi-IN"/>
        </w:rPr>
        <w:tab/>
        <w:t>Uma Mukhrji ‘Engineering Physics’ Narosa, 3</w:t>
      </w:r>
      <w:r w:rsidRPr="00AF56AB">
        <w:rPr>
          <w:rFonts w:ascii="Times New Roman" w:eastAsia="Calibri" w:hAnsi="Times New Roman" w:cs="Mangal"/>
          <w:sz w:val="20"/>
          <w:szCs w:val="20"/>
          <w:vertAlign w:val="superscript"/>
          <w:lang w:val="en-IN" w:bidi="hi-IN"/>
        </w:rPr>
        <w:t>rd</w:t>
      </w:r>
      <w:r w:rsidRPr="00AF56AB">
        <w:rPr>
          <w:rFonts w:ascii="Times New Roman" w:eastAsia="Calibri" w:hAnsi="Times New Roman" w:cs="Mangal"/>
          <w:sz w:val="20"/>
          <w:szCs w:val="20"/>
          <w:lang w:val="en-IN" w:bidi="hi-IN"/>
        </w:rPr>
        <w:t xml:space="preserve"> Edition, 2010.</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[R7].</w:t>
      </w:r>
      <w:r w:rsidRPr="00AF56AB">
        <w:rPr>
          <w:rFonts w:ascii="Times New Roman" w:eastAsia="Calibri" w:hAnsi="Times New Roman" w:cs="Mangal"/>
          <w:sz w:val="20"/>
          <w:szCs w:val="20"/>
          <w:lang w:val="en-IN" w:bidi="hi-IN"/>
        </w:rPr>
        <w:tab/>
        <w:t>H.K. Malik &amp; A. K. Singh ‘Engineering Physics’ [</w:t>
      </w:r>
      <w:r w:rsidRPr="00AF56AB">
        <w:rPr>
          <w:rFonts w:ascii="Times New Roman" w:eastAsia="Calibri" w:hAnsi="Times New Roman" w:cs="Mangal"/>
          <w:color w:val="000000"/>
          <w:sz w:val="20"/>
          <w:szCs w:val="20"/>
          <w:lang w:val="en-IN" w:bidi="hi-IN"/>
        </w:rPr>
        <w:t xml:space="preserve">McGraw-Hill], </w:t>
      </w:r>
      <w:r w:rsidRPr="00AF56AB">
        <w:rPr>
          <w:rFonts w:ascii="Times New Roman" w:eastAsia="Calibri" w:hAnsi="Times New Roman" w:cs="Mangal"/>
          <w:sz w:val="20"/>
          <w:szCs w:val="20"/>
          <w:lang w:val="en-IN" w:bidi="hi-IN"/>
        </w:rPr>
        <w:t>1</w:t>
      </w:r>
      <w:r w:rsidRPr="00AF56AB">
        <w:rPr>
          <w:rFonts w:ascii="Times New Roman" w:eastAsia="Calibri" w:hAnsi="Times New Roman" w:cs="Mangal"/>
          <w:sz w:val="20"/>
          <w:szCs w:val="20"/>
          <w:vertAlign w:val="superscript"/>
          <w:lang w:val="en-IN" w:bidi="hi-IN"/>
        </w:rPr>
        <w:t>st</w:t>
      </w:r>
      <w:r w:rsidRPr="00AF56AB">
        <w:rPr>
          <w:rFonts w:ascii="Times New Roman" w:eastAsia="Calibri" w:hAnsi="Times New Roman" w:cs="Mangal"/>
          <w:sz w:val="20"/>
          <w:szCs w:val="20"/>
          <w:lang w:val="en-IN" w:bidi="hi-IN"/>
        </w:rPr>
        <w:t xml:space="preserve"> Edition, 2009. </w:t>
      </w: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lastRenderedPageBreak/>
        <w:t>MANUFACTURING PROCESSES</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both"/>
        <w:rPr>
          <w:rFonts w:ascii="Times New Roman" w:eastAsia="Calibri" w:hAnsi="Times New Roman" w:cs="Mangal"/>
          <w:b/>
          <w:bCs/>
          <w:i/>
          <w:iCs/>
          <w:sz w:val="20"/>
          <w:szCs w:val="20"/>
          <w:lang w:val="en-IN" w:bidi="hi-IN"/>
        </w:rPr>
      </w:pPr>
      <w:r w:rsidRPr="00AF56AB">
        <w:rPr>
          <w:rFonts w:ascii="Times New Roman" w:eastAsia="Calibri" w:hAnsi="Times New Roman" w:cs="Mangal"/>
          <w:b/>
          <w:bCs/>
          <w:sz w:val="20"/>
          <w:szCs w:val="20"/>
          <w:lang w:val="en-IN" w:bidi="hi-IN"/>
        </w:rPr>
        <w:t>Paper Code: ETME-105</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b/>
          <w:bCs/>
          <w:sz w:val="20"/>
          <w:szCs w:val="20"/>
          <w:lang w:val="en-IN" w:bidi="hi-IN"/>
        </w:rPr>
        <w:t xml:space="preserve">L </w:t>
      </w:r>
      <w:r w:rsidRPr="00AF56AB">
        <w:rPr>
          <w:rFonts w:ascii="Times New Roman" w:eastAsia="Calibri" w:hAnsi="Times New Roman" w:cs="Mangal"/>
          <w:b/>
          <w:bCs/>
          <w:sz w:val="20"/>
          <w:szCs w:val="20"/>
          <w:lang w:val="en-IN" w:bidi="hi-IN"/>
        </w:rPr>
        <w:tab/>
        <w:t>T</w:t>
      </w:r>
      <w:r w:rsidRPr="00AF56AB">
        <w:rPr>
          <w:rFonts w:ascii="Times New Roman" w:eastAsia="Calibri" w:hAnsi="Times New Roman" w:cs="Mangal"/>
          <w:b/>
          <w:bCs/>
          <w:sz w:val="20"/>
          <w:szCs w:val="20"/>
          <w:lang w:val="en-IN" w:bidi="hi-IN"/>
        </w:rPr>
        <w:tab/>
        <w:t>C</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Manufacturing Processes</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3</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softHyphen/>
        <w:t>0</w:t>
      </w:r>
      <w:r w:rsidRPr="00AF56AB">
        <w:rPr>
          <w:rFonts w:ascii="Times New Roman" w:eastAsia="Calibri" w:hAnsi="Times New Roman" w:cs="Mangal"/>
          <w:b/>
          <w:bCs/>
          <w:sz w:val="20"/>
          <w:szCs w:val="20"/>
          <w:lang w:val="en-IN" w:bidi="hi-IN"/>
        </w:rPr>
        <w:tab/>
        <w:t>3</w:t>
      </w:r>
    </w:p>
    <w:p w:rsidR="00AF56AB" w:rsidRPr="00AF56AB" w:rsidRDefault="00AF56AB" w:rsidP="00AF56AB">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INSTRUCTIONS TO PAPER SETTERS:</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MAXIMUM MARKS: 75</w:t>
      </w:r>
    </w:p>
    <w:p w:rsidR="00AF56AB" w:rsidRPr="00AF56AB" w:rsidRDefault="00AF56AB" w:rsidP="00AF56AB">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1. </w:t>
      </w:r>
      <w:r w:rsidRPr="00AF56AB">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AF56AB" w:rsidRPr="00AF56AB" w:rsidRDefault="00AF56AB" w:rsidP="00AF56AB">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2. </w:t>
      </w:r>
      <w:r w:rsidRPr="00AF56AB">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AF56AB" w:rsidRPr="00AF56AB" w:rsidRDefault="00AF56AB" w:rsidP="00AF56AB">
      <w:pPr>
        <w:spacing w:after="0" w:line="240" w:lineRule="auto"/>
        <w:jc w:val="both"/>
        <w:rPr>
          <w:rFonts w:ascii="Times New Roman" w:eastAsia="Calibri" w:hAnsi="Times New Roman" w:cs="Mangal"/>
          <w:i/>
          <w:i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i/>
          <w:iCs/>
          <w:sz w:val="20"/>
          <w:szCs w:val="20"/>
          <w:lang w:val="en-IN" w:bidi="hi-IN"/>
        </w:rPr>
        <w:t>Objective: The Objective of the paper is to facilitate the student with the basic Manufacturing processes</w:t>
      </w:r>
      <w:r w:rsidRPr="00AF56AB">
        <w:rPr>
          <w:rFonts w:ascii="Times New Roman" w:eastAsia="Calibri" w:hAnsi="Times New Roman" w:cs="Mangal"/>
          <w:sz w:val="20"/>
          <w:szCs w:val="20"/>
          <w:lang w:val="en-IN" w:bidi="hi-IN"/>
        </w:rPr>
        <w:t>.</w:t>
      </w:r>
    </w:p>
    <w:p w:rsidR="00AF56AB" w:rsidRPr="00AF56AB" w:rsidRDefault="00AF56AB" w:rsidP="00AF56AB">
      <w:pPr>
        <w:spacing w:after="0" w:line="240" w:lineRule="auto"/>
        <w:rPr>
          <w:rFonts w:ascii="Times New Roman" w:eastAsiaTheme="majorEastAsia" w:hAnsi="Times New Roman" w:cs="Times New Roman"/>
          <w:sz w:val="24"/>
          <w:szCs w:val="24"/>
          <w:lang w:val="en-IN" w:bidi="hi-IN"/>
        </w:rPr>
      </w:pPr>
      <w:r w:rsidRPr="00AF56AB">
        <w:rPr>
          <w:rFonts w:ascii="Times New Roman" w:eastAsiaTheme="majorEastAsia" w:hAnsi="Times New Roman" w:cs="Times New Roman"/>
          <w:sz w:val="24"/>
          <w:szCs w:val="24"/>
          <w:lang w:val="en-IN" w:bidi="hi-IN"/>
        </w:rPr>
        <w:t>Unit-I</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b/>
          <w:bCs/>
          <w:sz w:val="20"/>
          <w:szCs w:val="20"/>
          <w:lang w:val="en-IN" w:bidi="hi-IN"/>
        </w:rPr>
        <w:t>Introduction</w:t>
      </w:r>
      <w:r w:rsidRPr="00AF56AB">
        <w:rPr>
          <w:rFonts w:ascii="Times New Roman" w:eastAsia="Calibri" w:hAnsi="Times New Roman" w:cs="Times New Roman"/>
          <w:sz w:val="20"/>
          <w:szCs w:val="20"/>
          <w:lang w:val="en-IN"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sz w:val="20"/>
          <w:szCs w:val="20"/>
          <w:lang w:val="en-IN" w:bidi="hi-IN"/>
        </w:rPr>
        <w:t>Non-Ferrous metals &amp; alloys: Properties and uses of various non-ferrous metals &amp; alloys and its composition</w:t>
      </w:r>
    </w:p>
    <w:p w:rsidR="00AF56AB" w:rsidRPr="00AF56AB" w:rsidRDefault="00AF56AB" w:rsidP="00AF56AB">
      <w:pPr>
        <w:spacing w:after="0" w:line="240" w:lineRule="auto"/>
        <w:rPr>
          <w:rFonts w:ascii="Times New Roman" w:eastAsia="Calibri" w:hAnsi="Times New Roman" w:cs="Times New Roman"/>
          <w:sz w:val="20"/>
          <w:szCs w:val="20"/>
          <w:lang w:val="en-IN" w:bidi="hi-IN"/>
        </w:rPr>
      </w:pPr>
      <w:r w:rsidRPr="00AF56AB">
        <w:rPr>
          <w:rFonts w:ascii="Times New Roman" w:eastAsia="Calibri" w:hAnsi="Times New Roman" w:cs="Times New Roman"/>
          <w:sz w:val="20"/>
          <w:szCs w:val="20"/>
          <w:lang w:val="en-IN" w:bidi="hi-IN"/>
        </w:rPr>
        <w:t>such as Cu-alloys: Brass, Bronze, Al-alloys such as Duralumin.</w:t>
      </w:r>
      <w:r w:rsidRPr="00AF56AB">
        <w:rPr>
          <w:rFonts w:ascii="Times New Roman" w:eastAsia="Calibri" w:hAnsi="Times New Roman" w:cs="Times New Roman"/>
          <w:sz w:val="20"/>
          <w:szCs w:val="20"/>
          <w:lang w:val="en-IN" w:bidi="hi-IN"/>
        </w:rPr>
        <w:br/>
      </w:r>
      <w:r w:rsidRPr="00AF56AB">
        <w:rPr>
          <w:rFonts w:ascii="Times New Roman" w:eastAsia="Calibri" w:hAnsi="Times New Roman" w:cs="Times New Roman"/>
          <w:b/>
          <w:bCs/>
          <w:sz w:val="20"/>
          <w:szCs w:val="20"/>
          <w:lang w:val="en-IN" w:bidi="hi-IN"/>
        </w:rPr>
        <w:t>Casting Processes</w:t>
      </w:r>
      <w:r w:rsidRPr="00AF56AB">
        <w:rPr>
          <w:rFonts w:ascii="Times New Roman" w:eastAsia="Calibri" w:hAnsi="Times New Roman" w:cs="Times New Roman"/>
          <w:sz w:val="20"/>
          <w:szCs w:val="20"/>
          <w:lang w:val="en-IN" w:bidi="hi-IN"/>
        </w:rPr>
        <w:t>:</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sz w:val="20"/>
          <w:szCs w:val="20"/>
          <w:lang w:val="en-IN"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AF56AB" w:rsidRPr="00AF56AB" w:rsidRDefault="00AF56AB" w:rsidP="00AF56AB">
      <w:pPr>
        <w:spacing w:after="0" w:line="240" w:lineRule="auto"/>
        <w:ind w:left="4320" w:firstLine="720"/>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sz w:val="20"/>
          <w:szCs w:val="20"/>
          <w:lang w:val="en-IN" w:bidi="hi-IN"/>
        </w:rPr>
        <w:t xml:space="preserve">            </w:t>
      </w:r>
      <w:r w:rsidRPr="00AF56AB">
        <w:rPr>
          <w:rFonts w:ascii="Times New Roman" w:eastAsia="Calibri" w:hAnsi="Times New Roman" w:cs="Times New Roman"/>
          <w:b/>
          <w:bCs/>
          <w:sz w:val="20"/>
          <w:szCs w:val="20"/>
          <w:lang w:val="en-IN" w:bidi="hi-IN"/>
        </w:rPr>
        <w:t>(</w:t>
      </w:r>
      <w:r w:rsidRPr="00AF56AB">
        <w:rPr>
          <w:rFonts w:ascii="Times New Roman" w:eastAsia="Calibri" w:hAnsi="Times New Roman" w:cs="Times New Roman"/>
          <w:b/>
          <w:sz w:val="20"/>
          <w:szCs w:val="20"/>
          <w:lang w:val="en-IN" w:bidi="hi-IN"/>
        </w:rPr>
        <w:t>T</w:t>
      </w:r>
      <w:r w:rsidRPr="00AF56AB">
        <w:rPr>
          <w:rFonts w:ascii="Times New Roman" w:eastAsia="Calibri" w:hAnsi="Times New Roman" w:cs="Times New Roman"/>
          <w:b/>
          <w:sz w:val="20"/>
          <w:szCs w:val="20"/>
          <w:lang w:val="en-IN" w:bidi="hi-IN"/>
        </w:rPr>
        <w:softHyphen/>
      </w:r>
      <w:r w:rsidRPr="00AF56AB">
        <w:rPr>
          <w:rFonts w:ascii="Times New Roman" w:eastAsia="Calibri" w:hAnsi="Times New Roman" w:cs="Times New Roman"/>
          <w:b/>
          <w:sz w:val="20"/>
          <w:szCs w:val="20"/>
          <w:vertAlign w:val="subscript"/>
          <w:lang w:val="en-IN" w:bidi="hi-IN"/>
        </w:rPr>
        <w:t xml:space="preserve">1 , </w:t>
      </w:r>
      <w:r w:rsidRPr="00AF56AB">
        <w:rPr>
          <w:rFonts w:ascii="Times New Roman" w:eastAsia="Calibri" w:hAnsi="Times New Roman" w:cs="Times New Roman"/>
          <w:b/>
          <w:sz w:val="20"/>
          <w:szCs w:val="20"/>
          <w:lang w:val="en-IN" w:bidi="hi-IN"/>
        </w:rPr>
        <w:t>T</w:t>
      </w:r>
      <w:r w:rsidRPr="00AF56AB">
        <w:rPr>
          <w:rFonts w:ascii="Times New Roman" w:eastAsia="Calibri" w:hAnsi="Times New Roman" w:cs="Times New Roman"/>
          <w:b/>
          <w:sz w:val="20"/>
          <w:szCs w:val="20"/>
          <w:lang w:val="en-IN" w:bidi="hi-IN"/>
        </w:rPr>
        <w:softHyphen/>
      </w:r>
      <w:r w:rsidRPr="00AF56AB">
        <w:rPr>
          <w:rFonts w:ascii="Times New Roman" w:eastAsia="Calibri" w:hAnsi="Times New Roman" w:cs="Times New Roman"/>
          <w:b/>
          <w:sz w:val="20"/>
          <w:szCs w:val="20"/>
          <w:vertAlign w:val="subscript"/>
          <w:lang w:val="en-IN" w:bidi="hi-IN"/>
        </w:rPr>
        <w:t xml:space="preserve">2,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1,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2,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3,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4,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5</w:t>
      </w:r>
      <w:r w:rsidRPr="00AF56AB">
        <w:rPr>
          <w:rFonts w:ascii="Times New Roman" w:eastAsia="Calibri" w:hAnsi="Times New Roman" w:cs="Times New Roman"/>
          <w:b/>
          <w:sz w:val="20"/>
          <w:szCs w:val="20"/>
          <w:lang w:val="en-IN" w:bidi="hi-IN"/>
        </w:rPr>
        <w:t>)</w:t>
      </w:r>
      <w:r w:rsidRPr="00AF56AB">
        <w:rPr>
          <w:rFonts w:ascii="Times New Roman" w:eastAsia="Calibri" w:hAnsi="Times New Roman" w:cs="Times New Roman"/>
          <w:b/>
          <w:bCs/>
          <w:sz w:val="20"/>
          <w:szCs w:val="20"/>
          <w:lang w:val="en-IN" w:bidi="hi-IN"/>
        </w:rPr>
        <w:t xml:space="preserve"> [No. of Hrs.12]</w:t>
      </w:r>
    </w:p>
    <w:p w:rsidR="00AF56AB" w:rsidRPr="00AF56AB" w:rsidRDefault="00AF56AB" w:rsidP="00AF56AB">
      <w:pPr>
        <w:spacing w:after="0" w:line="240" w:lineRule="auto"/>
        <w:jc w:val="both"/>
        <w:rPr>
          <w:rFonts w:ascii="Times New Roman" w:eastAsia="Calibri" w:hAnsi="Times New Roman" w:cs="Times New Roman"/>
          <w:b/>
          <w:bCs/>
          <w:sz w:val="20"/>
          <w:szCs w:val="20"/>
          <w:lang w:val="en-IN" w:bidi="hi-IN"/>
        </w:rPr>
      </w:pPr>
      <w:r w:rsidRPr="00AF56AB">
        <w:rPr>
          <w:rFonts w:ascii="Times New Roman" w:eastAsia="Calibri" w:hAnsi="Times New Roman" w:cs="Times New Roman"/>
          <w:b/>
          <w:bCs/>
          <w:sz w:val="20"/>
          <w:szCs w:val="20"/>
          <w:lang w:val="en-IN" w:bidi="hi-IN"/>
        </w:rPr>
        <w:t>UNIT-II</w:t>
      </w:r>
    </w:p>
    <w:p w:rsidR="00AF56AB" w:rsidRPr="00AF56AB" w:rsidRDefault="00AF56AB" w:rsidP="00AF56AB">
      <w:pPr>
        <w:spacing w:after="0" w:line="240" w:lineRule="auto"/>
        <w:jc w:val="both"/>
        <w:rPr>
          <w:rFonts w:ascii="Times New Roman" w:eastAsia="Calibri" w:hAnsi="Times New Roman" w:cs="Times New Roman"/>
          <w:b/>
          <w:bCs/>
          <w:sz w:val="20"/>
          <w:szCs w:val="20"/>
          <w:lang w:val="en-IN" w:bidi="hi-IN"/>
        </w:rPr>
      </w:pPr>
      <w:r w:rsidRPr="00AF56AB">
        <w:rPr>
          <w:rFonts w:ascii="Times New Roman" w:eastAsia="Calibri" w:hAnsi="Times New Roman" w:cs="Times New Roman"/>
          <w:b/>
          <w:bCs/>
          <w:sz w:val="20"/>
          <w:szCs w:val="20"/>
          <w:lang w:val="en-IN" w:bidi="hi-IN"/>
        </w:rPr>
        <w:t>Smithy and Forging:</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sz w:val="20"/>
          <w:szCs w:val="20"/>
          <w:lang w:val="en-IN" w:bidi="hi-IN"/>
        </w:rPr>
        <w:t>Hot working and cold working, Forging tools and equipments, Forging operations, Forging types: Smith forging, Drop forging, Press forging, Machine forging; Forging defects; Extrusion, wire drawing, swaging.</w:t>
      </w:r>
    </w:p>
    <w:p w:rsidR="00AF56AB" w:rsidRPr="00AF56AB" w:rsidRDefault="00AF56AB" w:rsidP="00AF56AB">
      <w:pPr>
        <w:keepNext/>
        <w:spacing w:after="0" w:line="240" w:lineRule="auto"/>
        <w:jc w:val="center"/>
        <w:outlineLvl w:val="0"/>
        <w:rPr>
          <w:rFonts w:ascii="Times New Roman" w:eastAsia="Times New Roman" w:hAnsi="Times New Roman" w:cs="Times New Roman"/>
          <w:b/>
          <w:bCs/>
          <w:caps/>
          <w:sz w:val="20"/>
          <w:szCs w:val="20"/>
          <w:u w:val="single"/>
          <w:lang w:val="en-AU"/>
        </w:rPr>
      </w:pPr>
      <w:r w:rsidRPr="00AF56AB">
        <w:rPr>
          <w:rFonts w:ascii="Times New Roman" w:eastAsia="Times New Roman" w:hAnsi="Times New Roman" w:cs="Times New Roman"/>
          <w:b/>
          <w:bCs/>
          <w:caps/>
          <w:sz w:val="20"/>
          <w:szCs w:val="20"/>
          <w:u w:val="single"/>
        </w:rPr>
        <w:t>Bench Work and Fitting:</w:t>
      </w:r>
    </w:p>
    <w:p w:rsidR="00AF56AB" w:rsidRPr="00AF56AB" w:rsidRDefault="00AF56AB" w:rsidP="00AF56AB">
      <w:pPr>
        <w:spacing w:after="0" w:line="240" w:lineRule="auto"/>
        <w:rPr>
          <w:rFonts w:ascii="Times New Roman" w:eastAsia="Times New Roman" w:hAnsi="Times New Roman" w:cs="Times New Roman"/>
          <w:color w:val="000000"/>
          <w:sz w:val="20"/>
          <w:szCs w:val="20"/>
          <w:lang w:val="en-AU"/>
        </w:rPr>
      </w:pPr>
      <w:r w:rsidRPr="00AF56AB">
        <w:rPr>
          <w:rFonts w:ascii="Times New Roman" w:eastAsia="Times New Roman" w:hAnsi="Times New Roman" w:cs="Times New Roman"/>
          <w:color w:val="000000"/>
          <w:sz w:val="20"/>
          <w:szCs w:val="20"/>
          <w:lang w:val="en-AU"/>
        </w:rPr>
        <w:t>Fitting shop tools, operation: Fitting; sawing; chipping; thread cutting (with taps and dies);</w:t>
      </w:r>
    </w:p>
    <w:p w:rsidR="00AF56AB" w:rsidRPr="00AF56AB" w:rsidRDefault="00AF56AB" w:rsidP="00AF56AB">
      <w:pPr>
        <w:spacing w:after="0" w:line="240" w:lineRule="auto"/>
        <w:jc w:val="both"/>
        <w:rPr>
          <w:rFonts w:ascii="Times New Roman" w:eastAsia="Calibri" w:hAnsi="Times New Roman" w:cs="Times New Roman"/>
          <w:sz w:val="20"/>
          <w:szCs w:val="20"/>
          <w:lang w:val="en-AU" w:bidi="hi-IN"/>
        </w:rPr>
      </w:pPr>
      <w:r w:rsidRPr="00AF56AB">
        <w:rPr>
          <w:rFonts w:ascii="Times New Roman" w:eastAsia="Calibri" w:hAnsi="Times New Roman" w:cs="Times New Roman"/>
          <w:sz w:val="20"/>
          <w:szCs w:val="20"/>
          <w:lang w:val="en-AU" w:bidi="hi-IN"/>
        </w:rPr>
        <w:t xml:space="preserve">Marking and marking tools. </w:t>
      </w:r>
      <w:r w:rsidRPr="00AF56AB">
        <w:rPr>
          <w:rFonts w:ascii="Times New Roman" w:eastAsia="Calibri" w:hAnsi="Times New Roman" w:cs="Times New Roman"/>
          <w:sz w:val="20"/>
          <w:szCs w:val="20"/>
          <w:lang w:val="en-AU" w:bidi="hi-IN"/>
        </w:rPr>
        <w:tab/>
      </w:r>
      <w:r w:rsidRPr="00AF56AB">
        <w:rPr>
          <w:rFonts w:ascii="Times New Roman" w:eastAsia="Calibri" w:hAnsi="Times New Roman" w:cs="Times New Roman"/>
          <w:sz w:val="20"/>
          <w:szCs w:val="20"/>
          <w:lang w:val="en-AU" w:bidi="hi-IN"/>
        </w:rPr>
        <w:tab/>
      </w:r>
      <w:r w:rsidRPr="00AF56AB">
        <w:rPr>
          <w:rFonts w:ascii="Times New Roman" w:eastAsia="Calibri" w:hAnsi="Times New Roman" w:cs="Times New Roman"/>
          <w:sz w:val="20"/>
          <w:szCs w:val="20"/>
          <w:lang w:val="en-AU" w:bidi="hi-IN"/>
        </w:rPr>
        <w:tab/>
      </w:r>
      <w:r w:rsidRPr="00AF56AB">
        <w:rPr>
          <w:rFonts w:ascii="Times New Roman" w:eastAsia="Calibri" w:hAnsi="Times New Roman" w:cs="Times New Roman"/>
          <w:sz w:val="20"/>
          <w:szCs w:val="20"/>
          <w:lang w:val="en-AU" w:bidi="hi-IN"/>
        </w:rPr>
        <w:tab/>
        <w:t xml:space="preserve"> </w:t>
      </w:r>
    </w:p>
    <w:p w:rsidR="00AF56AB" w:rsidRPr="00AF56AB" w:rsidRDefault="00AF56AB" w:rsidP="00AF56AB">
      <w:pPr>
        <w:spacing w:after="0" w:line="240" w:lineRule="auto"/>
        <w:ind w:left="5040"/>
        <w:jc w:val="both"/>
        <w:rPr>
          <w:rFonts w:ascii="Times New Roman" w:eastAsia="Calibri" w:hAnsi="Times New Roman" w:cs="Times New Roman"/>
          <w:b/>
          <w:sz w:val="20"/>
          <w:szCs w:val="20"/>
          <w:lang w:val="en-IN" w:bidi="hi-IN"/>
        </w:rPr>
      </w:pPr>
      <w:r w:rsidRPr="00AF56AB">
        <w:rPr>
          <w:rFonts w:ascii="Times New Roman" w:eastAsia="Calibri" w:hAnsi="Times New Roman" w:cs="Times New Roman"/>
          <w:sz w:val="20"/>
          <w:szCs w:val="20"/>
          <w:lang w:val="en-AU" w:bidi="hi-IN"/>
        </w:rPr>
        <w:t xml:space="preserve">           </w:t>
      </w:r>
      <w:r w:rsidRPr="00AF56AB">
        <w:rPr>
          <w:rFonts w:ascii="Times New Roman" w:eastAsia="Calibri" w:hAnsi="Times New Roman" w:cs="Times New Roman"/>
          <w:b/>
          <w:bCs/>
          <w:sz w:val="20"/>
          <w:szCs w:val="20"/>
          <w:lang w:val="en-IN" w:bidi="hi-IN"/>
        </w:rPr>
        <w:t>(</w:t>
      </w:r>
      <w:r w:rsidRPr="00AF56AB">
        <w:rPr>
          <w:rFonts w:ascii="Times New Roman" w:eastAsia="Calibri" w:hAnsi="Times New Roman" w:cs="Times New Roman"/>
          <w:b/>
          <w:sz w:val="20"/>
          <w:szCs w:val="20"/>
          <w:lang w:val="en-IN" w:bidi="hi-IN"/>
        </w:rPr>
        <w:t>T</w:t>
      </w:r>
      <w:r w:rsidRPr="00AF56AB">
        <w:rPr>
          <w:rFonts w:ascii="Times New Roman" w:eastAsia="Calibri" w:hAnsi="Times New Roman" w:cs="Times New Roman"/>
          <w:b/>
          <w:sz w:val="20"/>
          <w:szCs w:val="20"/>
          <w:lang w:val="en-IN" w:bidi="hi-IN"/>
        </w:rPr>
        <w:softHyphen/>
      </w:r>
      <w:r w:rsidRPr="00AF56AB">
        <w:rPr>
          <w:rFonts w:ascii="Times New Roman" w:eastAsia="Calibri" w:hAnsi="Times New Roman" w:cs="Times New Roman"/>
          <w:b/>
          <w:sz w:val="20"/>
          <w:szCs w:val="20"/>
          <w:vertAlign w:val="subscript"/>
          <w:lang w:val="en-IN" w:bidi="hi-IN"/>
        </w:rPr>
        <w:t xml:space="preserve">1 , </w:t>
      </w:r>
      <w:r w:rsidRPr="00AF56AB">
        <w:rPr>
          <w:rFonts w:ascii="Times New Roman" w:eastAsia="Calibri" w:hAnsi="Times New Roman" w:cs="Times New Roman"/>
          <w:b/>
          <w:sz w:val="20"/>
          <w:szCs w:val="20"/>
          <w:lang w:val="en-IN" w:bidi="hi-IN"/>
        </w:rPr>
        <w:t>T</w:t>
      </w:r>
      <w:r w:rsidRPr="00AF56AB">
        <w:rPr>
          <w:rFonts w:ascii="Times New Roman" w:eastAsia="Calibri" w:hAnsi="Times New Roman" w:cs="Times New Roman"/>
          <w:b/>
          <w:sz w:val="20"/>
          <w:szCs w:val="20"/>
          <w:lang w:val="en-IN" w:bidi="hi-IN"/>
        </w:rPr>
        <w:softHyphen/>
      </w:r>
      <w:r w:rsidRPr="00AF56AB">
        <w:rPr>
          <w:rFonts w:ascii="Times New Roman" w:eastAsia="Calibri" w:hAnsi="Times New Roman" w:cs="Times New Roman"/>
          <w:b/>
          <w:sz w:val="20"/>
          <w:szCs w:val="20"/>
          <w:vertAlign w:val="subscript"/>
          <w:lang w:val="en-IN" w:bidi="hi-IN"/>
        </w:rPr>
        <w:t xml:space="preserve">2,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1,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2,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3,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4,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5</w:t>
      </w:r>
      <w:r w:rsidRPr="00AF56AB">
        <w:rPr>
          <w:rFonts w:ascii="Times New Roman" w:eastAsia="Calibri" w:hAnsi="Times New Roman" w:cs="Times New Roman"/>
          <w:b/>
          <w:sz w:val="20"/>
          <w:szCs w:val="20"/>
          <w:lang w:val="en-IN" w:bidi="hi-IN"/>
        </w:rPr>
        <w:t>)</w:t>
      </w:r>
      <w:r w:rsidRPr="00AF56AB">
        <w:rPr>
          <w:rFonts w:ascii="Times New Roman" w:eastAsia="Calibri" w:hAnsi="Times New Roman" w:cs="Times New Roman"/>
          <w:b/>
          <w:bCs/>
          <w:sz w:val="20"/>
          <w:szCs w:val="20"/>
          <w:lang w:val="en-AU" w:bidi="hi-IN"/>
        </w:rPr>
        <w:t xml:space="preserve"> [No. of Hrs. 12]</w:t>
      </w:r>
    </w:p>
    <w:p w:rsidR="00AF56AB" w:rsidRPr="00AF56AB" w:rsidRDefault="00AF56AB" w:rsidP="00AF56AB">
      <w:pPr>
        <w:spacing w:after="0" w:line="240" w:lineRule="auto"/>
        <w:rPr>
          <w:rFonts w:ascii="Times New Roman" w:eastAsiaTheme="majorEastAsia" w:hAnsi="Times New Roman" w:cs="Times New Roman"/>
          <w:sz w:val="24"/>
          <w:szCs w:val="24"/>
          <w:lang w:val="en-IN" w:bidi="hi-IN"/>
        </w:rPr>
      </w:pPr>
      <w:r w:rsidRPr="00AF56AB">
        <w:rPr>
          <w:rFonts w:ascii="Times New Roman" w:eastAsiaTheme="majorEastAsia" w:hAnsi="Times New Roman" w:cs="Times New Roman"/>
          <w:sz w:val="24"/>
          <w:szCs w:val="24"/>
          <w:lang w:val="en-IN" w:bidi="hi-IN"/>
        </w:rPr>
        <w:t>Unit-III</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b/>
          <w:bCs/>
          <w:sz w:val="20"/>
          <w:szCs w:val="20"/>
          <w:lang w:val="en-IN" w:bidi="hi-IN"/>
        </w:rPr>
        <w:t xml:space="preserve">Metal joining: </w:t>
      </w:r>
      <w:r w:rsidRPr="00AF56AB">
        <w:rPr>
          <w:rFonts w:ascii="Times New Roman" w:eastAsia="Calibri" w:hAnsi="Times New Roman" w:cs="Times New Roman"/>
          <w:sz w:val="20"/>
          <w:szCs w:val="20"/>
          <w:lang w:val="en-IN"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AF56AB">
        <w:rPr>
          <w:rFonts w:ascii="Times New Roman" w:eastAsia="Calibri" w:hAnsi="Times New Roman" w:cs="Times New Roman"/>
          <w:sz w:val="20"/>
          <w:szCs w:val="20"/>
          <w:lang w:val="en-IN" w:bidi="hi-IN"/>
        </w:rPr>
        <w:tab/>
      </w:r>
      <w:r w:rsidRPr="00AF56AB">
        <w:rPr>
          <w:rFonts w:ascii="Times New Roman" w:eastAsia="Calibri" w:hAnsi="Times New Roman" w:cs="Times New Roman"/>
          <w:sz w:val="20"/>
          <w:szCs w:val="20"/>
          <w:lang w:val="en-IN" w:bidi="hi-IN"/>
        </w:rPr>
        <w:tab/>
      </w:r>
      <w:r w:rsidRPr="00AF56AB">
        <w:rPr>
          <w:rFonts w:ascii="Times New Roman" w:eastAsia="Calibri" w:hAnsi="Times New Roman" w:cs="Times New Roman"/>
          <w:sz w:val="20"/>
          <w:szCs w:val="20"/>
          <w:lang w:val="en-IN" w:bidi="hi-IN"/>
        </w:rPr>
        <w:tab/>
      </w:r>
    </w:p>
    <w:p w:rsidR="00AF56AB" w:rsidRPr="00AF56AB" w:rsidRDefault="00AF56AB" w:rsidP="00AF56AB">
      <w:pPr>
        <w:spacing w:after="0" w:line="240" w:lineRule="auto"/>
        <w:ind w:left="5040"/>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b/>
          <w:bCs/>
          <w:sz w:val="20"/>
          <w:szCs w:val="20"/>
          <w:lang w:val="en-IN" w:bidi="hi-IN"/>
        </w:rPr>
        <w:t xml:space="preserve">            (</w:t>
      </w:r>
      <w:r w:rsidRPr="00AF56AB">
        <w:rPr>
          <w:rFonts w:ascii="Times New Roman" w:eastAsia="Calibri" w:hAnsi="Times New Roman" w:cs="Times New Roman"/>
          <w:b/>
          <w:sz w:val="20"/>
          <w:szCs w:val="20"/>
          <w:lang w:val="en-IN" w:bidi="hi-IN"/>
        </w:rPr>
        <w:t>T</w:t>
      </w:r>
      <w:r w:rsidRPr="00AF56AB">
        <w:rPr>
          <w:rFonts w:ascii="Times New Roman" w:eastAsia="Calibri" w:hAnsi="Times New Roman" w:cs="Times New Roman"/>
          <w:b/>
          <w:sz w:val="20"/>
          <w:szCs w:val="20"/>
          <w:lang w:val="en-IN" w:bidi="hi-IN"/>
        </w:rPr>
        <w:softHyphen/>
      </w:r>
      <w:r w:rsidRPr="00AF56AB">
        <w:rPr>
          <w:rFonts w:ascii="Times New Roman" w:eastAsia="Calibri" w:hAnsi="Times New Roman" w:cs="Times New Roman"/>
          <w:b/>
          <w:sz w:val="20"/>
          <w:szCs w:val="20"/>
          <w:vertAlign w:val="subscript"/>
          <w:lang w:val="en-IN" w:bidi="hi-IN"/>
        </w:rPr>
        <w:t xml:space="preserve">1 , </w:t>
      </w:r>
      <w:r w:rsidRPr="00AF56AB">
        <w:rPr>
          <w:rFonts w:ascii="Times New Roman" w:eastAsia="Calibri" w:hAnsi="Times New Roman" w:cs="Times New Roman"/>
          <w:b/>
          <w:sz w:val="20"/>
          <w:szCs w:val="20"/>
          <w:lang w:val="en-IN" w:bidi="hi-IN"/>
        </w:rPr>
        <w:t>T</w:t>
      </w:r>
      <w:r w:rsidRPr="00AF56AB">
        <w:rPr>
          <w:rFonts w:ascii="Times New Roman" w:eastAsia="Calibri" w:hAnsi="Times New Roman" w:cs="Times New Roman"/>
          <w:b/>
          <w:sz w:val="20"/>
          <w:szCs w:val="20"/>
          <w:lang w:val="en-IN" w:bidi="hi-IN"/>
        </w:rPr>
        <w:softHyphen/>
      </w:r>
      <w:r w:rsidRPr="00AF56AB">
        <w:rPr>
          <w:rFonts w:ascii="Times New Roman" w:eastAsia="Calibri" w:hAnsi="Times New Roman" w:cs="Times New Roman"/>
          <w:b/>
          <w:sz w:val="20"/>
          <w:szCs w:val="20"/>
          <w:vertAlign w:val="subscript"/>
          <w:lang w:val="en-IN" w:bidi="hi-IN"/>
        </w:rPr>
        <w:t xml:space="preserve">2,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1,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2,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3,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4,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5</w:t>
      </w:r>
      <w:r w:rsidRPr="00AF56AB">
        <w:rPr>
          <w:rFonts w:ascii="Times New Roman" w:eastAsia="Calibri" w:hAnsi="Times New Roman" w:cs="Times New Roman"/>
          <w:b/>
          <w:sz w:val="20"/>
          <w:szCs w:val="20"/>
          <w:lang w:val="en-IN" w:bidi="hi-IN"/>
        </w:rPr>
        <w:t>)</w:t>
      </w:r>
      <w:r w:rsidRPr="00AF56AB">
        <w:rPr>
          <w:rFonts w:ascii="Times New Roman" w:eastAsia="Calibri" w:hAnsi="Times New Roman" w:cs="Times New Roman"/>
          <w:b/>
          <w:bCs/>
          <w:sz w:val="20"/>
          <w:szCs w:val="20"/>
          <w:lang w:val="en-IN" w:bidi="hi-IN"/>
        </w:rPr>
        <w:t>[No. of Hrs. 12]</w:t>
      </w:r>
    </w:p>
    <w:p w:rsidR="00AF56AB" w:rsidRPr="00AF56AB" w:rsidRDefault="00AF56AB" w:rsidP="00AF56AB">
      <w:pPr>
        <w:spacing w:after="0" w:line="240" w:lineRule="auto"/>
        <w:rPr>
          <w:rFonts w:ascii="Times New Roman" w:eastAsiaTheme="majorEastAsia" w:hAnsi="Times New Roman" w:cs="Times New Roman"/>
          <w:sz w:val="24"/>
          <w:szCs w:val="24"/>
          <w:lang w:val="en-IN" w:bidi="hi-IN"/>
        </w:rPr>
      </w:pPr>
      <w:r w:rsidRPr="00AF56AB">
        <w:rPr>
          <w:rFonts w:ascii="Times New Roman" w:eastAsiaTheme="majorEastAsia" w:hAnsi="Times New Roman" w:cs="Times New Roman"/>
          <w:sz w:val="24"/>
          <w:szCs w:val="24"/>
          <w:lang w:val="en-IN" w:bidi="hi-IN"/>
        </w:rPr>
        <w:t>Unit-IV</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b/>
          <w:bCs/>
          <w:sz w:val="20"/>
          <w:szCs w:val="20"/>
          <w:lang w:val="en-IN" w:bidi="hi-IN"/>
        </w:rPr>
        <w:t>Sheet Metal Work</w:t>
      </w:r>
      <w:r w:rsidRPr="00AF56AB">
        <w:rPr>
          <w:rFonts w:ascii="Times New Roman" w:eastAsia="Calibri" w:hAnsi="Times New Roman" w:cs="Times New Roman"/>
          <w:sz w:val="20"/>
          <w:szCs w:val="20"/>
          <w:lang w:val="en-IN" w:bidi="hi-IN"/>
        </w:rPr>
        <w:t>: </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sz w:val="20"/>
          <w:szCs w:val="20"/>
          <w:lang w:val="en-IN" w:bidi="hi-IN"/>
        </w:rPr>
        <w:t>Tools and equipments used in sheet metal work, metals used for sheets, standard specification for sheets, Types of sheet metal operations: shearing, drawing, bending. Other operations like spinning, stretch forming, embossing and coining.</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b/>
          <w:bCs/>
          <w:sz w:val="20"/>
          <w:szCs w:val="20"/>
          <w:lang w:val="en-IN" w:bidi="hi-IN"/>
        </w:rPr>
        <w:t>Powder Metallurgy:</w:t>
      </w:r>
      <w:r w:rsidRPr="00AF56AB">
        <w:rPr>
          <w:rFonts w:ascii="Times New Roman" w:eastAsia="Calibri" w:hAnsi="Times New Roman" w:cs="Times New Roman"/>
          <w:sz w:val="20"/>
          <w:szCs w:val="20"/>
          <w:lang w:val="en-IN" w:bidi="hi-IN"/>
        </w:rPr>
        <w:t xml:space="preserve"> Introduction of powder metallurgy process: powder production, blending, compaction, sintering.</w:t>
      </w:r>
    </w:p>
    <w:p w:rsidR="00AF56AB" w:rsidRPr="00AF56AB" w:rsidRDefault="00AF56AB" w:rsidP="00AF56AB">
      <w:pPr>
        <w:spacing w:after="0" w:line="240" w:lineRule="auto"/>
        <w:ind w:left="4320" w:firstLine="720"/>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b/>
          <w:bCs/>
          <w:sz w:val="20"/>
          <w:szCs w:val="20"/>
          <w:lang w:val="en-IN" w:bidi="hi-IN"/>
        </w:rPr>
        <w:t xml:space="preserve">            (</w:t>
      </w:r>
      <w:r w:rsidRPr="00AF56AB">
        <w:rPr>
          <w:rFonts w:ascii="Times New Roman" w:eastAsia="Calibri" w:hAnsi="Times New Roman" w:cs="Times New Roman"/>
          <w:b/>
          <w:sz w:val="20"/>
          <w:szCs w:val="20"/>
          <w:lang w:val="en-IN" w:bidi="hi-IN"/>
        </w:rPr>
        <w:t>T</w:t>
      </w:r>
      <w:r w:rsidRPr="00AF56AB">
        <w:rPr>
          <w:rFonts w:ascii="Times New Roman" w:eastAsia="Calibri" w:hAnsi="Times New Roman" w:cs="Times New Roman"/>
          <w:b/>
          <w:sz w:val="20"/>
          <w:szCs w:val="20"/>
          <w:lang w:val="en-IN" w:bidi="hi-IN"/>
        </w:rPr>
        <w:softHyphen/>
      </w:r>
      <w:r w:rsidRPr="00AF56AB">
        <w:rPr>
          <w:rFonts w:ascii="Times New Roman" w:eastAsia="Calibri" w:hAnsi="Times New Roman" w:cs="Times New Roman"/>
          <w:b/>
          <w:sz w:val="20"/>
          <w:szCs w:val="20"/>
          <w:vertAlign w:val="subscript"/>
          <w:lang w:val="en-IN" w:bidi="hi-IN"/>
        </w:rPr>
        <w:t xml:space="preserve">1 , </w:t>
      </w:r>
      <w:r w:rsidRPr="00AF56AB">
        <w:rPr>
          <w:rFonts w:ascii="Times New Roman" w:eastAsia="Calibri" w:hAnsi="Times New Roman" w:cs="Times New Roman"/>
          <w:b/>
          <w:sz w:val="20"/>
          <w:szCs w:val="20"/>
          <w:lang w:val="en-IN" w:bidi="hi-IN"/>
        </w:rPr>
        <w:t>T</w:t>
      </w:r>
      <w:r w:rsidRPr="00AF56AB">
        <w:rPr>
          <w:rFonts w:ascii="Times New Roman" w:eastAsia="Calibri" w:hAnsi="Times New Roman" w:cs="Times New Roman"/>
          <w:b/>
          <w:sz w:val="20"/>
          <w:szCs w:val="20"/>
          <w:lang w:val="en-IN" w:bidi="hi-IN"/>
        </w:rPr>
        <w:softHyphen/>
      </w:r>
      <w:r w:rsidRPr="00AF56AB">
        <w:rPr>
          <w:rFonts w:ascii="Times New Roman" w:eastAsia="Calibri" w:hAnsi="Times New Roman" w:cs="Times New Roman"/>
          <w:b/>
          <w:sz w:val="20"/>
          <w:szCs w:val="20"/>
          <w:vertAlign w:val="subscript"/>
          <w:lang w:val="en-IN" w:bidi="hi-IN"/>
        </w:rPr>
        <w:t xml:space="preserve">2,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1,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2,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3,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 xml:space="preserve">4, </w:t>
      </w:r>
      <w:r w:rsidRPr="00AF56AB">
        <w:rPr>
          <w:rFonts w:ascii="Times New Roman" w:eastAsia="Calibri" w:hAnsi="Times New Roman" w:cs="Times New Roman"/>
          <w:b/>
          <w:sz w:val="20"/>
          <w:szCs w:val="20"/>
          <w:lang w:val="en-IN" w:bidi="hi-IN"/>
        </w:rPr>
        <w:t>R</w:t>
      </w:r>
      <w:r w:rsidRPr="00AF56AB">
        <w:rPr>
          <w:rFonts w:ascii="Times New Roman" w:eastAsia="Calibri" w:hAnsi="Times New Roman" w:cs="Times New Roman"/>
          <w:b/>
          <w:sz w:val="20"/>
          <w:szCs w:val="20"/>
          <w:vertAlign w:val="subscript"/>
          <w:lang w:val="en-IN" w:bidi="hi-IN"/>
        </w:rPr>
        <w:t>5</w:t>
      </w:r>
      <w:r w:rsidRPr="00AF56AB">
        <w:rPr>
          <w:rFonts w:ascii="Times New Roman" w:eastAsia="Calibri" w:hAnsi="Times New Roman" w:cs="Times New Roman"/>
          <w:b/>
          <w:sz w:val="20"/>
          <w:szCs w:val="20"/>
          <w:lang w:val="en-IN" w:bidi="hi-IN"/>
        </w:rPr>
        <w:t>)</w:t>
      </w:r>
      <w:r w:rsidRPr="00AF56AB">
        <w:rPr>
          <w:rFonts w:ascii="Times New Roman" w:eastAsia="Calibri" w:hAnsi="Times New Roman" w:cs="Times New Roman"/>
          <w:b/>
          <w:bCs/>
          <w:sz w:val="20"/>
          <w:szCs w:val="20"/>
          <w:lang w:val="en-IN" w:bidi="hi-IN"/>
        </w:rPr>
        <w:t>[No. of Hrs. 12]</w:t>
      </w:r>
    </w:p>
    <w:p w:rsidR="00AF56AB" w:rsidRPr="00AF56AB" w:rsidRDefault="00AF56AB" w:rsidP="00AF56AB">
      <w:pPr>
        <w:spacing w:after="0" w:line="240" w:lineRule="auto"/>
        <w:jc w:val="both"/>
        <w:rPr>
          <w:rFonts w:ascii="Times New Roman" w:eastAsia="Calibri" w:hAnsi="Times New Roman" w:cs="Times New Roman"/>
          <w:b/>
          <w:bCs/>
          <w:sz w:val="20"/>
          <w:szCs w:val="20"/>
          <w:lang w:val="en-IN" w:bidi="hi-IN"/>
        </w:rPr>
      </w:pPr>
      <w:r w:rsidRPr="00AF56AB">
        <w:rPr>
          <w:rFonts w:ascii="Times New Roman" w:eastAsia="Calibri" w:hAnsi="Times New Roman" w:cs="Times New Roman"/>
          <w:b/>
          <w:bCs/>
          <w:sz w:val="20"/>
          <w:szCs w:val="20"/>
          <w:lang w:val="en-IN" w:bidi="hi-IN"/>
        </w:rPr>
        <w:t>Text Books: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Manufacturing Process by Raghuvanshi.(Dhanpat Rai and Co.)</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Manufacturing Technology by P.N.Rao (TMH publications)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Reference Books: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[R1].</w:t>
      </w:r>
      <w:r w:rsidRPr="00AF56AB">
        <w:rPr>
          <w:rFonts w:ascii="Times New Roman" w:eastAsia="Calibri" w:hAnsi="Times New Roman" w:cs="Mangal"/>
          <w:sz w:val="20"/>
          <w:szCs w:val="20"/>
          <w:lang w:val="en-IN" w:bidi="hi-IN"/>
        </w:rPr>
        <w:tab/>
        <w:t>Workshop Technology by Hazra-Chowdhary (Media Promoters and Publishers Pvt. Ltd.)</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[R2].</w:t>
      </w:r>
      <w:r w:rsidRPr="00AF56AB">
        <w:rPr>
          <w:rFonts w:ascii="Times New Roman" w:eastAsia="Calibri" w:hAnsi="Times New Roman" w:cs="Mangal"/>
          <w:sz w:val="20"/>
          <w:szCs w:val="20"/>
          <w:lang w:val="en-IN" w:bidi="hi-IN"/>
        </w:rPr>
        <w:tab/>
        <w:t>Production Engineering by R.K.Jain (Khanna Publishers)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Workshop Technology by Chapman (Elsevier Butterworth-Heinemann)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[R4]</w:t>
      </w:r>
      <w:r w:rsidRPr="00AF56AB">
        <w:rPr>
          <w:rFonts w:ascii="Times New Roman" w:eastAsia="Calibri" w:hAnsi="Times New Roman" w:cs="Mangal"/>
          <w:sz w:val="20"/>
          <w:szCs w:val="20"/>
          <w:vertAlign w:val="subscript"/>
          <w:lang w:val="en-IN" w:bidi="hi-IN"/>
        </w:rPr>
        <w:t>.</w:t>
      </w:r>
      <w:r w:rsidRPr="00AF56AB">
        <w:rPr>
          <w:rFonts w:ascii="Times New Roman" w:eastAsia="Calibri" w:hAnsi="Times New Roman" w:cs="Mangal"/>
          <w:sz w:val="20"/>
          <w:szCs w:val="20"/>
          <w:vertAlign w:val="subscript"/>
          <w:lang w:val="en-IN" w:bidi="hi-IN"/>
        </w:rPr>
        <w:tab/>
      </w:r>
      <w:r w:rsidRPr="00AF56AB">
        <w:rPr>
          <w:rFonts w:ascii="Times New Roman" w:eastAsia="Calibri" w:hAnsi="Times New Roman" w:cs="Mangal"/>
          <w:sz w:val="20"/>
          <w:szCs w:val="20"/>
          <w:lang w:val="en-IN" w:bidi="hi-IN"/>
        </w:rPr>
        <w:t>Fundamentals of Modern Manufacturing by  Mikell P. Groover (Wiley India Edition)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[R5]</w:t>
      </w:r>
      <w:r w:rsidRPr="00AF56AB">
        <w:rPr>
          <w:rFonts w:ascii="Times New Roman" w:eastAsia="Calibri" w:hAnsi="Times New Roman" w:cs="Mangal"/>
          <w:sz w:val="20"/>
          <w:szCs w:val="20"/>
          <w:vertAlign w:val="subscript"/>
          <w:lang w:val="en-IN" w:bidi="hi-IN"/>
        </w:rPr>
        <w:t>.</w:t>
      </w:r>
      <w:r w:rsidRPr="00AF56AB">
        <w:rPr>
          <w:rFonts w:ascii="Times New Roman" w:eastAsia="Calibri" w:hAnsi="Times New Roman" w:cs="Mangal"/>
          <w:sz w:val="20"/>
          <w:szCs w:val="20"/>
          <w:vertAlign w:val="subscript"/>
          <w:lang w:val="en-IN" w:bidi="hi-IN"/>
        </w:rPr>
        <w:tab/>
      </w:r>
      <w:r w:rsidRPr="00AF56AB">
        <w:rPr>
          <w:rFonts w:ascii="Times New Roman" w:eastAsia="Calibri" w:hAnsi="Times New Roman" w:cs="Mangal"/>
          <w:sz w:val="20"/>
          <w:szCs w:val="20"/>
          <w:lang w:val="en-IN" w:bidi="hi-IN"/>
        </w:rPr>
        <w:t>Manufacturing Processes for Engineering Materials by Kalpakjian and Schmid (Pearson)</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sz w:val="20"/>
          <w:szCs w:val="20"/>
          <w:u w:val="single"/>
          <w:lang w:val="en-AU" w:bidi="hi-IN"/>
        </w:rPr>
        <w:lastRenderedPageBreak/>
        <w:t>ELECTRICAL TECHNOLOGY</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Paper Code: ETEE-107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r w:rsidRPr="00AF56AB">
        <w:rPr>
          <w:rFonts w:ascii="Times New Roman" w:eastAsia="Calibri" w:hAnsi="Times New Roman" w:cs="Mangal"/>
          <w:b/>
          <w:bCs/>
          <w:sz w:val="20"/>
          <w:szCs w:val="20"/>
          <w:lang w:val="en-IN" w:bidi="hi-IN"/>
        </w:rPr>
        <w:tab/>
        <w:t>L          T          C</w:t>
      </w:r>
      <w:r w:rsidRPr="00AF56AB">
        <w:rPr>
          <w:rFonts w:ascii="Times New Roman" w:eastAsia="Calibri" w:hAnsi="Times New Roman" w:cs="Mangal"/>
          <w:b/>
          <w:bCs/>
          <w:sz w:val="20"/>
          <w:szCs w:val="20"/>
          <w:lang w:val="en-IN" w:bidi="hi-IN"/>
        </w:rPr>
        <w:tab/>
        <w:t xml:space="preserve">             Paper : </w:t>
      </w:r>
      <w:r w:rsidRPr="00AF56AB">
        <w:rPr>
          <w:rFonts w:ascii="Times New Roman" w:eastAsia="Calibri" w:hAnsi="Times New Roman" w:cs="Mangal"/>
          <w:b/>
          <w:sz w:val="20"/>
          <w:szCs w:val="20"/>
          <w:lang w:val="en-AU" w:bidi="hi-IN"/>
        </w:rPr>
        <w:t>Electrical Technology</w:t>
      </w:r>
      <w:r w:rsidRPr="00AF56AB">
        <w:rPr>
          <w:rFonts w:ascii="Times New Roman" w:eastAsia="Calibri" w:hAnsi="Times New Roman" w:cs="Mangal"/>
          <w:b/>
          <w:sz w:val="20"/>
          <w:szCs w:val="20"/>
          <w:lang w:val="en-AU" w:bidi="hi-IN"/>
        </w:rPr>
        <w:tab/>
      </w:r>
      <w:r w:rsidRPr="00AF56AB">
        <w:rPr>
          <w:rFonts w:ascii="Times New Roman" w:eastAsia="Calibri" w:hAnsi="Times New Roman" w:cs="Mangal"/>
          <w:b/>
          <w:sz w:val="20"/>
          <w:szCs w:val="20"/>
          <w:lang w:val="en-AU" w:bidi="hi-IN"/>
        </w:rPr>
        <w:tab/>
      </w:r>
      <w:r w:rsidRPr="00AF56AB">
        <w:rPr>
          <w:rFonts w:ascii="Times New Roman" w:eastAsia="Calibri" w:hAnsi="Times New Roman" w:cs="Mangal"/>
          <w:b/>
          <w:sz w:val="20"/>
          <w:szCs w:val="20"/>
          <w:lang w:val="en-AU" w:bidi="hi-IN"/>
        </w:rPr>
        <w:tab/>
      </w:r>
      <w:r w:rsidRPr="00AF56AB">
        <w:rPr>
          <w:rFonts w:ascii="Times New Roman" w:eastAsia="Calibri" w:hAnsi="Times New Roman" w:cs="Mangal"/>
          <w:b/>
          <w:sz w:val="20"/>
          <w:szCs w:val="20"/>
          <w:lang w:val="en-AU" w:bidi="hi-IN"/>
        </w:rPr>
        <w:tab/>
      </w:r>
      <w:r w:rsidRPr="00AF56AB">
        <w:rPr>
          <w:rFonts w:ascii="Times New Roman" w:eastAsia="Calibri" w:hAnsi="Times New Roman" w:cs="Mangal"/>
          <w:b/>
          <w:sz w:val="20"/>
          <w:szCs w:val="20"/>
          <w:lang w:val="en-AU" w:bidi="hi-IN"/>
        </w:rPr>
        <w:tab/>
      </w:r>
      <w:r w:rsidRPr="00AF56AB">
        <w:rPr>
          <w:rFonts w:ascii="Times New Roman" w:eastAsia="Calibri" w:hAnsi="Times New Roman" w:cs="Mangal"/>
          <w:b/>
          <w:sz w:val="20"/>
          <w:szCs w:val="20"/>
          <w:lang w:val="en-AU" w:bidi="hi-IN"/>
        </w:rPr>
        <w:tab/>
        <w:t xml:space="preserve">             </w:t>
      </w:r>
      <w:r w:rsidRPr="00AF56AB">
        <w:rPr>
          <w:rFonts w:ascii="Times New Roman" w:eastAsia="Calibri" w:hAnsi="Times New Roman" w:cs="Mangal"/>
          <w:b/>
          <w:sz w:val="20"/>
          <w:szCs w:val="20"/>
          <w:lang w:val="en-AU" w:bidi="hi-IN"/>
        </w:rPr>
        <w:tab/>
      </w:r>
      <w:r w:rsidRPr="00AF56AB">
        <w:rPr>
          <w:rFonts w:ascii="Times New Roman" w:eastAsia="Calibri" w:hAnsi="Times New Roman" w:cs="Mangal"/>
          <w:sz w:val="20"/>
          <w:szCs w:val="20"/>
          <w:lang w:val="en-AU" w:bidi="hi-IN"/>
        </w:rPr>
        <w:t>3          0           3</w:t>
      </w:r>
    </w:p>
    <w:p w:rsidR="00AF56AB" w:rsidRPr="00AF56AB" w:rsidRDefault="00AD3748" w:rsidP="00AF56AB">
      <w:pPr>
        <w:spacing w:after="0" w:line="240" w:lineRule="auto"/>
        <w:rPr>
          <w:rFonts w:ascii="Times New Roman" w:eastAsia="Calibri" w:hAnsi="Times New Roman" w:cs="Mangal"/>
          <w:b/>
          <w:bCs/>
          <w:sz w:val="20"/>
          <w:szCs w:val="20"/>
          <w:lang w:val="en-IN" w:bidi="hi-IN"/>
        </w:rPr>
      </w:pPr>
      <w:r w:rsidRPr="00AD3748">
        <w:rPr>
          <w:rFonts w:ascii="Times New Roman" w:eastAsia="Calibri" w:hAnsi="Times New Roman" w:cs="Mangal"/>
          <w:b/>
          <w:bCs/>
          <w:noProof/>
          <w:sz w:val="20"/>
          <w:szCs w:val="20"/>
          <w:lang w:val="en-IN" w:eastAsia="en-IN" w:bidi="hi-IN"/>
        </w:rPr>
        <w:pict>
          <v:shape id="_x0000_s1159" type="#_x0000_t202" style="position:absolute;margin-left:-1.35pt;margin-top:10.05pt;width:455.75pt;height:100.15pt;z-index:251760640">
            <v:textbox>
              <w:txbxContent>
                <w:p w:rsidR="00AF56AB" w:rsidRPr="00FD7ACC" w:rsidRDefault="00AF56AB" w:rsidP="00AF56AB">
                  <w:pPr>
                    <w:spacing w:after="0" w:line="240" w:lineRule="auto"/>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AF56AB" w:rsidRPr="00FD7ACC" w:rsidRDefault="00AF56AB" w:rsidP="00AF56AB">
                  <w:pPr>
                    <w:pStyle w:val="ListParagraph"/>
                    <w:numPr>
                      <w:ilvl w:val="0"/>
                      <w:numId w:val="53"/>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 xml:space="preserve">This is first introductory course in electrical technology to the students of </w:t>
                  </w:r>
                  <w:r>
                    <w:rPr>
                      <w:rFonts w:ascii="Times New Roman" w:hAnsi="Times New Roman"/>
                      <w:sz w:val="20"/>
                      <w:szCs w:val="20"/>
                    </w:rPr>
                    <w:t xml:space="preserve">all the branches of engineering </w:t>
                  </w:r>
                  <w:r w:rsidRPr="00FD7ACC">
                    <w:rPr>
                      <w:rFonts w:ascii="Times New Roman" w:hAnsi="Times New Roman"/>
                      <w:sz w:val="20"/>
                      <w:szCs w:val="20"/>
                    </w:rPr>
                    <w:t>in first year.</w:t>
                  </w:r>
                </w:p>
                <w:p w:rsidR="00AF56AB" w:rsidRPr="00FD7ACC" w:rsidRDefault="00AF56AB" w:rsidP="00AF56AB">
                  <w:pPr>
                    <w:pStyle w:val="ListParagraph"/>
                    <w:numPr>
                      <w:ilvl w:val="0"/>
                      <w:numId w:val="53"/>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Question No. 1 should be compulsory and cover the entire syllabus. This question should have objective or short answer type questions. It should be of 25 marks.</w:t>
                  </w:r>
                </w:p>
                <w:p w:rsidR="00AF56AB" w:rsidRPr="00FD7ACC" w:rsidRDefault="00AF56AB" w:rsidP="00AF56AB">
                  <w:pPr>
                    <w:pStyle w:val="ListParagraph"/>
                    <w:numPr>
                      <w:ilvl w:val="0"/>
                      <w:numId w:val="53"/>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AF56AB" w:rsidRDefault="00AF56AB" w:rsidP="00AF56AB">
                  <w:pPr>
                    <w:spacing w:after="0" w:line="240" w:lineRule="auto"/>
                  </w:pPr>
                </w:p>
              </w:txbxContent>
            </v:textbox>
          </v:shape>
        </w:pict>
      </w:r>
    </w:p>
    <w:p w:rsidR="00AF56AB" w:rsidRPr="00AF56AB" w:rsidRDefault="00AF56AB" w:rsidP="00AF56AB">
      <w:pPr>
        <w:spacing w:after="0" w:line="240" w:lineRule="auto"/>
        <w:rPr>
          <w:rFonts w:ascii="Times New Roman" w:eastAsia="Calibri" w:hAnsi="Times New Roman" w:cs="Mangal"/>
          <w:b/>
          <w:bCs/>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p>
    <w:p w:rsidR="00AF56AB" w:rsidRPr="00AF56AB" w:rsidRDefault="00AF56AB" w:rsidP="00AF56AB">
      <w:pPr>
        <w:spacing w:after="0" w:line="240" w:lineRule="auto"/>
        <w:rPr>
          <w:rFonts w:ascii="Times New Roman" w:eastAsia="Calibri" w:hAnsi="Times New Roman" w:cs="Mangal"/>
          <w:i/>
          <w:iCs/>
          <w:sz w:val="20"/>
          <w:szCs w:val="20"/>
          <w:lang w:val="en-IN" w:bidi="hi-IN"/>
        </w:rPr>
      </w:pPr>
    </w:p>
    <w:p w:rsidR="00AF56AB" w:rsidRPr="00AF56AB" w:rsidRDefault="00AF56AB" w:rsidP="00AF56AB">
      <w:pPr>
        <w:spacing w:after="0" w:line="240" w:lineRule="auto"/>
        <w:rPr>
          <w:rFonts w:ascii="Times New Roman" w:eastAsia="Calibri" w:hAnsi="Times New Roman" w:cs="Mangal"/>
          <w:i/>
          <w:iCs/>
          <w:sz w:val="20"/>
          <w:szCs w:val="20"/>
          <w:lang w:val="en-IN" w:bidi="hi-IN"/>
        </w:rPr>
      </w:pPr>
    </w:p>
    <w:p w:rsidR="00AF56AB" w:rsidRPr="00AF56AB" w:rsidRDefault="00AF56AB" w:rsidP="00AF56AB">
      <w:pPr>
        <w:spacing w:after="0" w:line="240" w:lineRule="auto"/>
        <w:rPr>
          <w:rFonts w:ascii="Times New Roman" w:eastAsia="Calibri" w:hAnsi="Times New Roman" w:cs="Mangal"/>
          <w:i/>
          <w:iCs/>
          <w:sz w:val="20"/>
          <w:szCs w:val="20"/>
          <w:lang w:val="en-IN" w:bidi="hi-IN"/>
        </w:rPr>
      </w:pPr>
    </w:p>
    <w:p w:rsidR="00AF56AB" w:rsidRPr="00AF56AB" w:rsidRDefault="00AF56AB" w:rsidP="00AF56AB">
      <w:pPr>
        <w:spacing w:after="0" w:line="240" w:lineRule="auto"/>
        <w:rPr>
          <w:rFonts w:ascii="Times New Roman" w:eastAsia="Calibri" w:hAnsi="Times New Roman" w:cs="Mangal"/>
          <w:i/>
          <w:iCs/>
          <w:sz w:val="20"/>
          <w:szCs w:val="20"/>
          <w:lang w:val="en-IN" w:bidi="hi-IN"/>
        </w:rPr>
      </w:pPr>
    </w:p>
    <w:p w:rsidR="00AF56AB" w:rsidRPr="00AF56AB" w:rsidRDefault="00AF56AB" w:rsidP="00AF56AB">
      <w:pPr>
        <w:spacing w:after="0" w:line="240" w:lineRule="auto"/>
        <w:rPr>
          <w:rFonts w:ascii="Times New Roman" w:eastAsia="Calibri" w:hAnsi="Times New Roman" w:cs="Mangal"/>
          <w:i/>
          <w:iCs/>
          <w:sz w:val="20"/>
          <w:szCs w:val="20"/>
          <w:lang w:val="en-IN" w:bidi="hi-IN"/>
        </w:rPr>
      </w:pPr>
    </w:p>
    <w:p w:rsidR="00AF56AB" w:rsidRPr="00AF56AB" w:rsidRDefault="00AF56AB" w:rsidP="00AF56AB">
      <w:pPr>
        <w:spacing w:after="0" w:line="240" w:lineRule="auto"/>
        <w:rPr>
          <w:rFonts w:ascii="Times New Roman" w:eastAsia="Calibri" w:hAnsi="Times New Roman" w:cs="Mangal"/>
          <w:i/>
          <w:iCs/>
          <w:sz w:val="20"/>
          <w:szCs w:val="20"/>
          <w:lang w:val="en-IN" w:bidi="hi-IN"/>
        </w:rPr>
      </w:pPr>
    </w:p>
    <w:p w:rsidR="00AF56AB" w:rsidRPr="00AF56AB" w:rsidRDefault="00AF56AB" w:rsidP="00AF56AB">
      <w:pPr>
        <w:spacing w:after="0" w:line="240" w:lineRule="auto"/>
        <w:rPr>
          <w:rFonts w:ascii="Times New Roman" w:eastAsia="Calibri" w:hAnsi="Times New Roman" w:cs="Mangal"/>
          <w:i/>
          <w:iCs/>
          <w:sz w:val="20"/>
          <w:szCs w:val="20"/>
          <w:lang w:val="en-IN" w:bidi="hi-IN"/>
        </w:rPr>
      </w:pPr>
    </w:p>
    <w:p w:rsidR="00AF56AB" w:rsidRPr="00AF56AB" w:rsidRDefault="00AF56AB" w:rsidP="00AF56AB">
      <w:pPr>
        <w:spacing w:after="0" w:line="240" w:lineRule="auto"/>
        <w:rPr>
          <w:rFonts w:ascii="Times New Roman" w:eastAsia="Calibri" w:hAnsi="Times New Roman" w:cs="Mangal"/>
          <w:i/>
          <w:i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i/>
          <w:iCs/>
          <w:sz w:val="20"/>
          <w:szCs w:val="20"/>
          <w:lang w:val="en-IN" w:bidi="hi-IN"/>
        </w:rPr>
      </w:pPr>
      <w:r w:rsidRPr="00AF56AB">
        <w:rPr>
          <w:rFonts w:ascii="Times New Roman" w:eastAsia="Calibri" w:hAnsi="Times New Roman" w:cs="Mangal"/>
          <w:i/>
          <w:iCs/>
          <w:sz w:val="20"/>
          <w:szCs w:val="20"/>
          <w:lang w:val="en-IN"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AF56AB" w:rsidRPr="00AF56AB" w:rsidRDefault="00AF56AB" w:rsidP="00AF56AB">
      <w:pPr>
        <w:spacing w:after="0" w:line="240" w:lineRule="auto"/>
        <w:rPr>
          <w:rFonts w:ascii="Times New Roman" w:eastAsia="Calibri" w:hAnsi="Times New Roman" w:cs="Mangal"/>
          <w:i/>
          <w:iCs/>
          <w:sz w:val="20"/>
          <w:szCs w:val="20"/>
          <w:lang w:val="en-IN" w:bidi="hi-IN"/>
        </w:rPr>
      </w:pPr>
    </w:p>
    <w:p w:rsidR="00AF56AB" w:rsidRPr="00AF56AB" w:rsidRDefault="00AF56AB" w:rsidP="00AF56AB">
      <w:pPr>
        <w:spacing w:after="0" w:line="240" w:lineRule="auto"/>
        <w:outlineLvl w:val="0"/>
        <w:rPr>
          <w:rFonts w:ascii="Times New Roman" w:eastAsia="Calibri" w:hAnsi="Times New Roman" w:cs="Mangal"/>
          <w:sz w:val="20"/>
          <w:szCs w:val="20"/>
          <w:lang w:val="en-IN" w:bidi="hi-IN"/>
        </w:rPr>
      </w:pPr>
      <w:r w:rsidRPr="00AF56AB">
        <w:rPr>
          <w:rFonts w:ascii="Times New Roman" w:eastAsia="Calibri" w:hAnsi="Times New Roman" w:cs="Mangal"/>
          <w:b/>
          <w:bCs/>
          <w:kern w:val="36"/>
          <w:sz w:val="20"/>
          <w:szCs w:val="20"/>
          <w:lang w:val="en-IN" w:bidi="hi-IN"/>
        </w:rPr>
        <w:t>UNIT – I: DC</w:t>
      </w:r>
      <w:r w:rsidRPr="00AF56AB">
        <w:rPr>
          <w:rFonts w:ascii="Times New Roman" w:eastAsia="Calibri" w:hAnsi="Times New Roman" w:cs="Mangal"/>
          <w:b/>
          <w:bCs/>
          <w:sz w:val="20"/>
          <w:szCs w:val="20"/>
          <w:lang w:val="en-IN" w:bidi="hi-IN"/>
        </w:rPr>
        <w:t xml:space="preserve"> Circuits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AF56AB" w:rsidRPr="00AF56AB" w:rsidRDefault="00AF56AB" w:rsidP="00AF56AB">
      <w:pPr>
        <w:spacing w:after="0" w:line="240" w:lineRule="auto"/>
        <w:ind w:left="5760" w:firstLine="720"/>
        <w:jc w:val="both"/>
        <w:rPr>
          <w:rFonts w:ascii="Times New Roman" w:eastAsia="Calibri" w:hAnsi="Times New Roman" w:cs="Mangal"/>
          <w:sz w:val="20"/>
          <w:szCs w:val="20"/>
          <w:lang w:val="en-IN" w:bidi="hi-IN"/>
        </w:rPr>
      </w:pPr>
      <w:r w:rsidRPr="00AF56AB">
        <w:rPr>
          <w:rFonts w:ascii="Times New Roman" w:eastAsia="Calibri" w:hAnsi="Times New Roman" w:cs="Mangal"/>
          <w:b/>
          <w:sz w:val="20"/>
          <w:szCs w:val="20"/>
          <w:lang w:val="en-IN" w:bidi="hi-IN"/>
        </w:rPr>
        <w:t xml:space="preserve">        [T1],[T2]</w:t>
      </w:r>
      <w:r w:rsidRPr="00AF56AB">
        <w:rPr>
          <w:rFonts w:ascii="Times New Roman" w:eastAsia="Calibri" w:hAnsi="Times New Roman" w:cs="Mangal"/>
          <w:b/>
          <w:bCs/>
          <w:sz w:val="20"/>
          <w:szCs w:val="20"/>
          <w:lang w:val="en-IN" w:bidi="hi-IN"/>
        </w:rPr>
        <w:t>[No. of Hrs. 11]</w:t>
      </w:r>
    </w:p>
    <w:p w:rsidR="00AF56AB" w:rsidRPr="00AF56AB" w:rsidRDefault="00AF56AB" w:rsidP="00AF56AB">
      <w:pPr>
        <w:spacing w:after="0" w:line="240" w:lineRule="auto"/>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kern w:val="36"/>
          <w:sz w:val="20"/>
          <w:szCs w:val="20"/>
          <w:lang w:val="en-IN" w:bidi="hi-IN"/>
        </w:rPr>
        <w:t xml:space="preserve">UNIT – II: </w:t>
      </w:r>
      <w:r w:rsidRPr="00AF56AB">
        <w:rPr>
          <w:rFonts w:ascii="Times New Roman" w:eastAsia="Calibri" w:hAnsi="Times New Roman" w:cs="Mangal"/>
          <w:b/>
          <w:bCs/>
          <w:sz w:val="20"/>
          <w:szCs w:val="20"/>
          <w:lang w:val="en-AU" w:bidi="hi-IN"/>
        </w:rPr>
        <w:t xml:space="preserve">A.C.Circuits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AU"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AF56AB">
        <w:rPr>
          <w:rFonts w:ascii="Times New Roman" w:eastAsia="Calibri" w:hAnsi="Times New Roman" w:cs="Mangal"/>
          <w:sz w:val="20"/>
          <w:szCs w:val="20"/>
          <w:lang w:val="en-IN" w:bidi="hi-IN"/>
        </w:rPr>
        <w:t xml:space="preserve"> </w:t>
      </w:r>
    </w:p>
    <w:p w:rsidR="00AF56AB" w:rsidRPr="00AF56AB" w:rsidRDefault="00AF56AB" w:rsidP="00AF56AB">
      <w:pPr>
        <w:spacing w:after="0" w:line="240" w:lineRule="auto"/>
        <w:ind w:left="6480"/>
        <w:jc w:val="both"/>
        <w:rPr>
          <w:rFonts w:ascii="Times New Roman" w:eastAsia="Calibri" w:hAnsi="Times New Roman" w:cs="Mangal"/>
          <w:sz w:val="20"/>
          <w:szCs w:val="20"/>
          <w:lang w:val="en-IN" w:bidi="hi-IN"/>
        </w:rPr>
      </w:pPr>
      <w:r w:rsidRPr="00AF56AB">
        <w:rPr>
          <w:rFonts w:ascii="Times New Roman" w:eastAsia="Calibri" w:hAnsi="Times New Roman" w:cs="Mangal"/>
          <w:b/>
          <w:sz w:val="20"/>
          <w:szCs w:val="20"/>
          <w:lang w:val="en-IN" w:bidi="hi-IN"/>
        </w:rPr>
        <w:t xml:space="preserve">        [T1],[T2]</w:t>
      </w:r>
      <w:r w:rsidRPr="00AF56AB">
        <w:rPr>
          <w:rFonts w:ascii="Times New Roman" w:eastAsia="Calibri" w:hAnsi="Times New Roman" w:cs="Mangal"/>
          <w:b/>
          <w:bCs/>
          <w:sz w:val="20"/>
          <w:szCs w:val="20"/>
          <w:lang w:val="en-AU" w:bidi="hi-IN"/>
        </w:rPr>
        <w:t>[No. of Hrs. 14]</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sz w:val="20"/>
          <w:szCs w:val="20"/>
          <w:lang w:val="en-IN" w:bidi="hi-IN"/>
        </w:rPr>
        <w:t> </w:t>
      </w:r>
      <w:r w:rsidRPr="00AF56AB">
        <w:rPr>
          <w:rFonts w:ascii="Times New Roman" w:eastAsia="Calibri" w:hAnsi="Times New Roman" w:cs="Mangal"/>
          <w:b/>
          <w:bCs/>
          <w:sz w:val="20"/>
          <w:szCs w:val="20"/>
          <w:lang w:val="en-IN" w:bidi="hi-IN"/>
        </w:rPr>
        <w:t>UNIT – III: Measuring Instruments</w:t>
      </w:r>
    </w:p>
    <w:p w:rsidR="00AF56AB" w:rsidRPr="00AF56AB" w:rsidRDefault="00AF56AB" w:rsidP="00AF56AB">
      <w:pPr>
        <w:spacing w:after="0" w:line="240" w:lineRule="auto"/>
        <w:jc w:val="both"/>
        <w:rPr>
          <w:rFonts w:ascii="Times New Roman" w:eastAsia="Calibri" w:hAnsi="Times New Roman" w:cs="Mangal"/>
          <w:sz w:val="20"/>
          <w:szCs w:val="20"/>
          <w:lang w:val="en-AU" w:bidi="hi-IN"/>
        </w:rPr>
      </w:pPr>
      <w:r w:rsidRPr="00AF56AB">
        <w:rPr>
          <w:rFonts w:ascii="Times New Roman" w:eastAsia="Calibri" w:hAnsi="Times New Roman" w:cs="Mangal"/>
          <w:sz w:val="20"/>
          <w:szCs w:val="20"/>
          <w:lang w:val="en-AU"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AF56AB" w:rsidRPr="00AF56AB" w:rsidRDefault="00AF56AB" w:rsidP="00AF56AB">
      <w:pPr>
        <w:spacing w:after="0" w:line="240" w:lineRule="auto"/>
        <w:ind w:left="5760"/>
        <w:jc w:val="right"/>
        <w:rPr>
          <w:rFonts w:ascii="Times New Roman" w:eastAsia="Calibri" w:hAnsi="Times New Roman" w:cs="Mangal"/>
          <w:sz w:val="20"/>
          <w:szCs w:val="20"/>
          <w:lang w:val="en-AU" w:bidi="hi-IN"/>
        </w:rPr>
      </w:pPr>
      <w:r w:rsidRPr="00AF56AB">
        <w:rPr>
          <w:rFonts w:ascii="Times New Roman" w:eastAsia="Calibri" w:hAnsi="Times New Roman" w:cs="Mangal"/>
          <w:b/>
          <w:sz w:val="20"/>
          <w:szCs w:val="20"/>
          <w:lang w:val="en-IN" w:bidi="hi-IN"/>
        </w:rPr>
        <w:t>[T1],[T2],[R2]</w:t>
      </w:r>
      <w:r w:rsidRPr="00AF56AB">
        <w:rPr>
          <w:rFonts w:ascii="Times New Roman" w:eastAsia="Calibri" w:hAnsi="Times New Roman" w:cs="Mangal"/>
          <w:b/>
          <w:bCs/>
          <w:sz w:val="20"/>
          <w:szCs w:val="20"/>
          <w:lang w:val="en-AU" w:bidi="hi-IN"/>
        </w:rPr>
        <w:t>[No. of Hrs. 11]</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 IV: Transformer and Rotating Machines</w:t>
      </w:r>
    </w:p>
    <w:p w:rsidR="00AF56AB" w:rsidRPr="00AF56AB" w:rsidRDefault="00AF56AB" w:rsidP="00AF56AB">
      <w:pPr>
        <w:spacing w:after="0" w:line="240" w:lineRule="auto"/>
        <w:jc w:val="both"/>
        <w:rPr>
          <w:rFonts w:ascii="Times New Roman" w:eastAsia="Calibri" w:hAnsi="Times New Roman" w:cs="Mangal"/>
          <w:sz w:val="20"/>
          <w:szCs w:val="20"/>
          <w:lang w:val="en-AU" w:bidi="hi-IN"/>
        </w:rPr>
      </w:pPr>
      <w:r w:rsidRPr="00AF56AB">
        <w:rPr>
          <w:rFonts w:ascii="Times New Roman" w:eastAsia="Calibri" w:hAnsi="Times New Roman" w:cs="Mangal"/>
          <w:sz w:val="20"/>
          <w:szCs w:val="20"/>
          <w:lang w:val="en-IN"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AF56AB">
        <w:rPr>
          <w:rFonts w:ascii="Times New Roman" w:eastAsia="Calibri" w:hAnsi="Times New Roman" w:cs="Mangal"/>
          <w:sz w:val="20"/>
          <w:szCs w:val="20"/>
          <w:lang w:val="en-AU" w:bidi="hi-IN"/>
        </w:rPr>
        <w:t xml:space="preserve">  </w:t>
      </w:r>
    </w:p>
    <w:p w:rsidR="00AF56AB" w:rsidRPr="00AF56AB" w:rsidRDefault="00AF56AB" w:rsidP="00AF56AB">
      <w:pPr>
        <w:spacing w:after="0" w:line="240" w:lineRule="auto"/>
        <w:ind w:left="5760"/>
        <w:jc w:val="right"/>
        <w:rPr>
          <w:rFonts w:ascii="Times New Roman" w:eastAsia="Calibri" w:hAnsi="Times New Roman" w:cs="Mangal"/>
          <w:sz w:val="20"/>
          <w:szCs w:val="20"/>
          <w:lang w:val="en-IN" w:bidi="hi-IN"/>
        </w:rPr>
      </w:pPr>
      <w:r w:rsidRPr="00AF56AB">
        <w:rPr>
          <w:rFonts w:ascii="Times New Roman" w:eastAsia="Calibri" w:hAnsi="Times New Roman" w:cs="Mangal"/>
          <w:b/>
          <w:sz w:val="20"/>
          <w:szCs w:val="20"/>
          <w:lang w:val="en-IN" w:bidi="hi-IN"/>
        </w:rPr>
        <w:t>[T1],[T2],[R2]</w:t>
      </w:r>
      <w:r w:rsidRPr="00AF56AB">
        <w:rPr>
          <w:rFonts w:ascii="Times New Roman" w:eastAsia="Calibri" w:hAnsi="Times New Roman" w:cs="Mangal"/>
          <w:b/>
          <w:bCs/>
          <w:sz w:val="20"/>
          <w:szCs w:val="20"/>
          <w:lang w:val="en-AU" w:bidi="hi-IN"/>
        </w:rPr>
        <w:t>[No. of Hrs. 12]</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Text Books: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S.N Singh, “Basic Electrical Engineering” PHI India Ed 2012</w:t>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Chakrabarti, Chanda,Nath “Basic Electrical Engineering” TMH India”, Ed 2012.</w:t>
      </w:r>
    </w:p>
    <w:p w:rsidR="00AF56AB" w:rsidRPr="00AF56AB" w:rsidRDefault="00AF56AB" w:rsidP="00AF56AB">
      <w:pPr>
        <w:tabs>
          <w:tab w:val="left" w:pos="567"/>
        </w:tabs>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  Books:</w:t>
      </w:r>
    </w:p>
    <w:p w:rsidR="00AF56AB" w:rsidRPr="00AF56AB" w:rsidRDefault="00AF56AB" w:rsidP="00AF56AB">
      <w:pPr>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[R1]</w:t>
      </w:r>
      <w:r w:rsidRPr="00AF56AB">
        <w:rPr>
          <w:rFonts w:ascii="Times New Roman" w:eastAsia="Calibri" w:hAnsi="Times New Roman" w:cs="Times New Roman"/>
          <w:sz w:val="20"/>
          <w:szCs w:val="20"/>
        </w:rPr>
        <w:tab/>
        <w:t xml:space="preserve">William Hayt “Engineering Circuit Analysis” TMH India Ed 2012 </w:t>
      </w:r>
    </w:p>
    <w:p w:rsidR="00AF56AB" w:rsidRPr="00AF56AB" w:rsidRDefault="00AF56AB" w:rsidP="00AF56AB">
      <w:pPr>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[R2]</w:t>
      </w:r>
      <w:r w:rsidRPr="00AF56AB">
        <w:rPr>
          <w:rFonts w:ascii="Times New Roman" w:eastAsia="Calibri" w:hAnsi="Times New Roman" w:cs="Times New Roman"/>
          <w:sz w:val="20"/>
          <w:szCs w:val="20"/>
        </w:rPr>
        <w:tab/>
        <w:t>Giorgio Rizzoni “Principles and Application of Electrical Engineering” Fifth Edition TMH India.</w:t>
      </w:r>
    </w:p>
    <w:p w:rsidR="00AF56AB" w:rsidRPr="00AF56AB" w:rsidRDefault="00AF56AB" w:rsidP="00AF56AB">
      <w:pPr>
        <w:spacing w:after="0" w:line="240" w:lineRule="auto"/>
        <w:rPr>
          <w:rFonts w:ascii="Times New Roman" w:eastAsia="Calibri" w:hAnsi="Times New Roman" w:cs="Mangal"/>
          <w:b/>
          <w:bCs/>
          <w:color w:val="000000"/>
          <w:sz w:val="20"/>
          <w:szCs w:val="20"/>
          <w:u w:val="single"/>
          <w:lang w:val="fr-FR" w:bidi="hi-IN"/>
        </w:rPr>
      </w:pPr>
      <w:r w:rsidRPr="00AF56AB">
        <w:rPr>
          <w:rFonts w:ascii="Times New Roman" w:eastAsia="Calibri" w:hAnsi="Times New Roman" w:cs="Mangal"/>
          <w:b/>
          <w:bCs/>
          <w:color w:val="000000"/>
          <w:sz w:val="20"/>
          <w:szCs w:val="20"/>
          <w:u w:val="single"/>
          <w:lang w:val="fr-FR" w:bidi="hi-IN"/>
        </w:rPr>
        <w:br w:type="page"/>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lastRenderedPageBreak/>
        <w:t>HUMAN VALUES &amp; PROFESSIONAL ETHICS</w:t>
      </w:r>
    </w:p>
    <w:p w:rsidR="00AF56AB" w:rsidRPr="00AF56AB" w:rsidRDefault="00AF56AB" w:rsidP="00AF56AB">
      <w:pPr>
        <w:spacing w:after="0" w:line="240" w:lineRule="auto"/>
        <w:rPr>
          <w:rFonts w:ascii="Times New Roman" w:eastAsia="Calibri" w:hAnsi="Times New Roman" w:cs="Mangal"/>
          <w:b/>
          <w:bCs/>
          <w:sz w:val="20"/>
          <w:szCs w:val="20"/>
          <w:lang w:val="fr-FR" w:bidi="hi-IN"/>
        </w:rPr>
      </w:pPr>
      <w:r w:rsidRPr="00AF56AB">
        <w:rPr>
          <w:rFonts w:ascii="Times New Roman" w:eastAsia="Calibri" w:hAnsi="Times New Roman" w:cs="Mangal"/>
          <w:b/>
          <w:bCs/>
          <w:sz w:val="20"/>
          <w:szCs w:val="20"/>
          <w:lang w:val="fr-FR" w:bidi="hi-IN"/>
        </w:rPr>
        <w:t>Paper Code: ETHS-109</w:t>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t>L</w:t>
      </w:r>
      <w:r w:rsidRPr="00AF56AB">
        <w:rPr>
          <w:rFonts w:ascii="Times New Roman" w:eastAsia="Calibri" w:hAnsi="Times New Roman" w:cs="Mangal"/>
          <w:b/>
          <w:bCs/>
          <w:sz w:val="20"/>
          <w:szCs w:val="20"/>
          <w:lang w:val="fr-FR" w:bidi="hi-IN"/>
        </w:rPr>
        <w:tab/>
        <w:t>T</w:t>
      </w:r>
      <w:r w:rsidRPr="00AF56AB">
        <w:rPr>
          <w:rFonts w:ascii="Times New Roman" w:eastAsia="Calibri" w:hAnsi="Times New Roman" w:cs="Mangal"/>
          <w:b/>
          <w:bCs/>
          <w:sz w:val="20"/>
          <w:szCs w:val="20"/>
          <w:lang w:val="fr-FR" w:bidi="hi-IN"/>
        </w:rPr>
        <w:tab/>
        <w:t xml:space="preserve">C </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fr-FR" w:bidi="hi-IN"/>
        </w:rPr>
        <w:t>Paper :</w:t>
      </w:r>
      <w:r w:rsidRPr="00AF56AB">
        <w:rPr>
          <w:rFonts w:ascii="Times New Roman" w:eastAsia="Calibri" w:hAnsi="Times New Roman" w:cs="Mangal"/>
          <w:b/>
          <w:bCs/>
          <w:sz w:val="20"/>
          <w:szCs w:val="20"/>
          <w:lang w:val="en-IN" w:bidi="hi-IN"/>
        </w:rPr>
        <w:t xml:space="preserve"> Human Values &amp; Professional Ethics</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1</w:t>
      </w:r>
      <w:r w:rsidRPr="00AF56AB">
        <w:rPr>
          <w:rFonts w:ascii="Times New Roman" w:eastAsia="Calibri" w:hAnsi="Times New Roman" w:cs="Mangal"/>
          <w:b/>
          <w:bCs/>
          <w:sz w:val="20"/>
          <w:szCs w:val="20"/>
          <w:lang w:val="en-IN" w:bidi="hi-IN"/>
        </w:rPr>
        <w:tab/>
        <w:t>1</w:t>
      </w:r>
      <w:r w:rsidRPr="00AF56AB">
        <w:rPr>
          <w:rFonts w:ascii="Times New Roman" w:eastAsia="Calibri" w:hAnsi="Times New Roman" w:cs="Mangal"/>
          <w:b/>
          <w:bCs/>
          <w:sz w:val="20"/>
          <w:szCs w:val="20"/>
          <w:lang w:val="en-IN" w:bidi="hi-IN"/>
        </w:rPr>
        <w:tab/>
        <w:t>1</w:t>
      </w:r>
    </w:p>
    <w:p w:rsidR="00AF56AB" w:rsidRPr="00AF56AB" w:rsidRDefault="00AD3748" w:rsidP="00AF56AB">
      <w:pPr>
        <w:spacing w:after="0" w:line="240" w:lineRule="auto"/>
        <w:jc w:val="both"/>
        <w:rPr>
          <w:rFonts w:ascii="Times New Roman" w:eastAsia="Calibri" w:hAnsi="Times New Roman" w:cs="Mangal"/>
          <w:sz w:val="20"/>
          <w:szCs w:val="20"/>
          <w:lang w:val="en-IN" w:bidi="hi-IN"/>
        </w:rPr>
      </w:pPr>
      <w:r w:rsidRPr="00AD3748">
        <w:rPr>
          <w:rFonts w:ascii="Times New Roman" w:eastAsia="Calibri" w:hAnsi="Times New Roman" w:cs="Mangal"/>
          <w:noProof/>
          <w:sz w:val="20"/>
          <w:szCs w:val="20"/>
          <w:lang w:val="en-IN" w:eastAsia="en-IN" w:bidi="hi-IN"/>
        </w:rPr>
        <w:pict>
          <v:shape id="_x0000_s1154" type="#_x0000_t202" style="position:absolute;left:0;text-align:left;margin-left:-2.05pt;margin-top:4.65pt;width:457.15pt;height:42.4pt;z-index:251755520">
            <v:textbox>
              <w:txbxContent>
                <w:p w:rsidR="00AF56AB" w:rsidRPr="00331880" w:rsidRDefault="00AF56AB" w:rsidP="00AF56AB">
                  <w:pPr>
                    <w:contextualSpacing/>
                    <w:jc w:val="both"/>
                    <w:rPr>
                      <w:rFonts w:ascii="Times New Roman" w:hAnsi="Times New Roman"/>
                      <w:sz w:val="20"/>
                    </w:rPr>
                  </w:pPr>
                  <w:r w:rsidRPr="00331880">
                    <w:rPr>
                      <w:rFonts w:ascii="Times New Roman" w:hAnsi="Times New Roman"/>
                      <w:sz w:val="20"/>
                    </w:rPr>
                    <w:t>Non-University Examination Scheme (NUES)</w:t>
                  </w:r>
                </w:p>
                <w:p w:rsidR="00AF56AB" w:rsidRPr="00331880" w:rsidRDefault="00AF56AB" w:rsidP="00AF56AB">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AF56AB" w:rsidRDefault="00AF56AB" w:rsidP="00AF56AB"/>
              </w:txbxContent>
            </v:textbox>
          </v:shape>
        </w:pic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Objectives: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This introductory course input is intended</w:t>
      </w:r>
    </w:p>
    <w:p w:rsidR="00AF56AB" w:rsidRPr="00AF56AB" w:rsidRDefault="00AF56AB" w:rsidP="00AF56AB">
      <w:pPr>
        <w:numPr>
          <w:ilvl w:val="0"/>
          <w:numId w:val="42"/>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To help the students appreciate the essential complementarity between ‘VALUES’ and ‘SKILLS’ to ensure sustained happiness and prosperity which are the core aspirations of all human beings.</w:t>
      </w:r>
    </w:p>
    <w:p w:rsidR="00AF56AB" w:rsidRPr="00AF56AB" w:rsidRDefault="00AF56AB" w:rsidP="00AF56AB">
      <w:pPr>
        <w:numPr>
          <w:ilvl w:val="0"/>
          <w:numId w:val="42"/>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AF56AB" w:rsidRPr="00AF56AB" w:rsidRDefault="00AF56AB" w:rsidP="00AF56AB">
      <w:pPr>
        <w:numPr>
          <w:ilvl w:val="0"/>
          <w:numId w:val="42"/>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To highlight plausible implications of such a Holistic understanding in terms of ethical human conduct, trustful and mutually satisfying human behaviour and mutually enriching interaction with Nature.</w:t>
      </w:r>
    </w:p>
    <w:p w:rsidR="00AF56AB" w:rsidRPr="00AF56AB" w:rsidRDefault="00AF56AB" w:rsidP="00AF56AB">
      <w:pPr>
        <w:spacing w:after="0" w:line="240" w:lineRule="auto"/>
        <w:ind w:left="720"/>
        <w:contextualSpacing/>
        <w:jc w:val="both"/>
        <w:rPr>
          <w:rFonts w:ascii="Times New Roman" w:eastAsia="Calibri" w:hAnsi="Times New Roman" w:cs="Times New Roman"/>
          <w:sz w:val="20"/>
          <w:szCs w:val="20"/>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UNIT-1: Introduction to Value Education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t xml:space="preserve">               </w:t>
      </w:r>
      <w:r w:rsidRPr="00AF56AB">
        <w:rPr>
          <w:rFonts w:ascii="Times New Roman" w:eastAsia="Calibri" w:hAnsi="Times New Roman" w:cs="Mangal"/>
          <w:b/>
          <w:bCs/>
          <w:sz w:val="20"/>
          <w:szCs w:val="20"/>
          <w:lang w:val="en-IN" w:bidi="hi-IN"/>
        </w:rPr>
        <w:t>No. of lectures: 03+1</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 Understanding the need, basic guidelines, content and process for value education.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 Basic Human Aspirations: Prosperity and happiness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3. Methods to fulfil the human aspirations – understanding and living in harmony at various levels.</w:t>
      </w:r>
    </w:p>
    <w:p w:rsidR="00AF56AB" w:rsidRPr="00AF56AB" w:rsidRDefault="00AF56AB" w:rsidP="00AF56AB">
      <w:pPr>
        <w:spacing w:after="0" w:line="240" w:lineRule="auto"/>
        <w:jc w:val="both"/>
        <w:rPr>
          <w:rFonts w:ascii="Times New Roman" w:eastAsia="Calibri" w:hAnsi="Times New Roman" w:cs="Mangal"/>
          <w:sz w:val="20"/>
          <w:szCs w:val="20"/>
          <w:lang w:val="fr-FR" w:bidi="hi-IN"/>
        </w:rPr>
      </w:pPr>
      <w:r w:rsidRPr="00AF56AB">
        <w:rPr>
          <w:rFonts w:ascii="Times New Roman" w:eastAsia="Calibri" w:hAnsi="Times New Roman" w:cs="Mangal"/>
          <w:sz w:val="20"/>
          <w:szCs w:val="20"/>
          <w:lang w:val="fr-FR" w:bidi="hi-IN"/>
        </w:rPr>
        <w:t xml:space="preserve">4. Practice Session – 1. </w:t>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t xml:space="preserve">         </w:t>
      </w:r>
      <w:r w:rsidRPr="00AF56AB">
        <w:rPr>
          <w:rFonts w:ascii="Times New Roman" w:eastAsia="Calibri" w:hAnsi="Times New Roman" w:cs="Mangal"/>
          <w:b/>
          <w:bCs/>
          <w:sz w:val="20"/>
          <w:szCs w:val="20"/>
          <w:lang w:val="fr-FR" w:bidi="hi-IN"/>
        </w:rPr>
        <w:t>[T1], [R1], [R4]</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xml:space="preserve">UNIT-2: Harmony in the Human Being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t xml:space="preserve">               </w:t>
      </w:r>
      <w:r w:rsidRPr="00AF56AB">
        <w:rPr>
          <w:rFonts w:ascii="Times New Roman" w:eastAsia="Calibri" w:hAnsi="Times New Roman" w:cs="Mangal"/>
          <w:b/>
          <w:bCs/>
          <w:sz w:val="20"/>
          <w:szCs w:val="20"/>
          <w:lang w:val="en-IN" w:bidi="hi-IN"/>
        </w:rPr>
        <w:t>No. of lectures: 05+1</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1. Co-existence of the sentient “I” and the material body – understanding their needs – Happiness &amp;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Conveniences.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 Understanding the Harmony of “I” with the body – Correct appraisal of physical needs and the meaning of prosperity.</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3. Programme to ensure harmony of “I” and Body-Mental and Physical health and happiness.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4. Harmony in family and society: Understanding Human-human relationship in terms of mutual trust and respect.</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5. Understanding society and nation as extensions of family and society respectively.</w:t>
      </w:r>
    </w:p>
    <w:p w:rsidR="00AF56AB" w:rsidRPr="00AF56AB" w:rsidRDefault="00AF56AB" w:rsidP="00AF56AB">
      <w:pPr>
        <w:spacing w:after="0" w:line="240" w:lineRule="auto"/>
        <w:jc w:val="both"/>
        <w:rPr>
          <w:rFonts w:ascii="Times New Roman" w:eastAsia="Calibri" w:hAnsi="Times New Roman" w:cs="Mangal"/>
          <w:sz w:val="20"/>
          <w:szCs w:val="20"/>
          <w:lang w:val="fr-FR" w:bidi="hi-IN"/>
        </w:rPr>
      </w:pPr>
      <w:r w:rsidRPr="00AF56AB">
        <w:rPr>
          <w:rFonts w:ascii="Times New Roman" w:eastAsia="Calibri" w:hAnsi="Times New Roman" w:cs="Mangal"/>
          <w:sz w:val="20"/>
          <w:szCs w:val="20"/>
          <w:lang w:val="fr-FR" w:bidi="hi-IN"/>
        </w:rPr>
        <w:t xml:space="preserve">6. Practice Session – 02 </w:t>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r>
      <w:r w:rsidRPr="00AF56AB">
        <w:rPr>
          <w:rFonts w:ascii="Times New Roman" w:eastAsia="Calibri" w:hAnsi="Times New Roman" w:cs="Mangal"/>
          <w:sz w:val="20"/>
          <w:szCs w:val="20"/>
          <w:lang w:val="fr-FR" w:bidi="hi-IN"/>
        </w:rPr>
        <w:tab/>
        <w:t xml:space="preserve">         </w:t>
      </w:r>
      <w:r w:rsidRPr="00AF56AB">
        <w:rPr>
          <w:rFonts w:ascii="Times New Roman" w:eastAsia="Calibri" w:hAnsi="Times New Roman" w:cs="Mangal"/>
          <w:b/>
          <w:bCs/>
          <w:sz w:val="20"/>
          <w:szCs w:val="20"/>
          <w:lang w:val="fr-FR" w:bidi="hi-IN"/>
        </w:rPr>
        <w:t>[T2], [R1], [R2]</w:t>
      </w:r>
    </w:p>
    <w:p w:rsidR="00AF56AB" w:rsidRPr="00AF56AB" w:rsidRDefault="00AF56AB" w:rsidP="00AF56AB">
      <w:pPr>
        <w:spacing w:after="0" w:line="240" w:lineRule="auto"/>
        <w:jc w:val="both"/>
        <w:rPr>
          <w:rFonts w:ascii="Times New Roman" w:eastAsia="Calibri" w:hAnsi="Times New Roman" w:cs="Mangal"/>
          <w:sz w:val="20"/>
          <w:szCs w:val="20"/>
          <w:lang w:val="fr-FR"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xml:space="preserve">UNIT-3: Basics of Professional Ethics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t xml:space="preserve">              </w:t>
      </w:r>
      <w:r w:rsidRPr="00AF56AB">
        <w:rPr>
          <w:rFonts w:ascii="Times New Roman" w:eastAsia="Calibri" w:hAnsi="Times New Roman" w:cs="Mangal"/>
          <w:sz w:val="20"/>
          <w:szCs w:val="20"/>
          <w:lang w:val="en-IN" w:bidi="hi-IN"/>
        </w:rPr>
        <w:tab/>
      </w:r>
      <w:r w:rsidRPr="00AF56AB">
        <w:rPr>
          <w:rFonts w:ascii="Times New Roman" w:eastAsia="Calibri" w:hAnsi="Times New Roman" w:cs="Mangal"/>
          <w:b/>
          <w:bCs/>
          <w:sz w:val="20"/>
          <w:szCs w:val="20"/>
          <w:lang w:val="en-IN" w:bidi="hi-IN"/>
        </w:rPr>
        <w:t>No. of lectures: 04+1</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1. </w:t>
      </w:r>
      <w:r w:rsidRPr="00AF56AB">
        <w:rPr>
          <w:rFonts w:ascii="Times New Roman" w:eastAsia="Calibri" w:hAnsi="Times New Roman" w:cs="Mangal"/>
          <w:b/>
          <w:bCs/>
          <w:sz w:val="20"/>
          <w:szCs w:val="20"/>
          <w:lang w:val="en-IN" w:bidi="hi-IN"/>
        </w:rPr>
        <w:t>Ethical Human Conduct</w:t>
      </w:r>
      <w:r w:rsidRPr="00AF56AB">
        <w:rPr>
          <w:rFonts w:ascii="Times New Roman" w:eastAsia="Calibri" w:hAnsi="Times New Roman" w:cs="Mangal"/>
          <w:sz w:val="20"/>
          <w:szCs w:val="20"/>
          <w:lang w:val="en-IN" w:bidi="hi-IN"/>
        </w:rPr>
        <w:t xml:space="preserve"> – based on acceptance of basic human values.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2. </w:t>
      </w:r>
      <w:r w:rsidRPr="00AF56AB">
        <w:rPr>
          <w:rFonts w:ascii="Times New Roman" w:eastAsia="Calibri" w:hAnsi="Times New Roman" w:cs="Mangal"/>
          <w:b/>
          <w:bCs/>
          <w:sz w:val="20"/>
          <w:szCs w:val="20"/>
          <w:lang w:val="en-IN" w:bidi="hi-IN"/>
        </w:rPr>
        <w:t>Humanistic Constitution and universal human order</w:t>
      </w:r>
      <w:r w:rsidRPr="00AF56AB">
        <w:rPr>
          <w:rFonts w:ascii="Times New Roman" w:eastAsia="Calibri" w:hAnsi="Times New Roman" w:cs="Mangal"/>
          <w:sz w:val="20"/>
          <w:szCs w:val="20"/>
          <w:lang w:val="en-IN" w:bidi="hi-IN"/>
        </w:rPr>
        <w:t xml:space="preserve"> – skills, sincerity and fidelity.</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3. </w:t>
      </w:r>
      <w:r w:rsidRPr="00AF56AB">
        <w:rPr>
          <w:rFonts w:ascii="Times New Roman" w:eastAsia="Calibri" w:hAnsi="Times New Roman" w:cs="Mangal"/>
          <w:b/>
          <w:bCs/>
          <w:sz w:val="20"/>
          <w:szCs w:val="20"/>
          <w:lang w:val="en-IN" w:bidi="hi-IN"/>
        </w:rPr>
        <w:t>To identify the scope and characteristics of people</w:t>
      </w:r>
      <w:r w:rsidRPr="00AF56AB">
        <w:rPr>
          <w:rFonts w:ascii="Times New Roman" w:eastAsia="Calibri" w:hAnsi="Times New Roman" w:cs="Mangal"/>
          <w:sz w:val="20"/>
          <w:szCs w:val="20"/>
          <w:lang w:val="en-IN" w:bidi="hi-IN"/>
        </w:rPr>
        <w:t xml:space="preserve"> – friendly and eco-friendly production system,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Technologies and management systems.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4. Practice Session – 03. </w:t>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t xml:space="preserve">      </w:t>
      </w:r>
    </w:p>
    <w:p w:rsidR="00AF56AB" w:rsidRPr="00AF56AB" w:rsidRDefault="00AF56AB" w:rsidP="00AF56AB">
      <w:pPr>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[T1],[R4]</w:t>
      </w:r>
    </w:p>
    <w:p w:rsidR="00AF56AB" w:rsidRPr="00AF56AB" w:rsidRDefault="00AF56AB" w:rsidP="00AF56AB">
      <w:pPr>
        <w:spacing w:after="0" w:line="240" w:lineRule="auto"/>
        <w:jc w:val="right"/>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UNIT-4: Professional Ethics in practice</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t xml:space="preserve">      </w:t>
      </w:r>
      <w:r w:rsidRPr="00AF56AB">
        <w:rPr>
          <w:rFonts w:ascii="Times New Roman" w:eastAsia="Calibri" w:hAnsi="Times New Roman" w:cs="Mangal"/>
          <w:sz w:val="20"/>
          <w:szCs w:val="20"/>
          <w:lang w:val="en-IN" w:bidi="hi-IN"/>
        </w:rPr>
        <w:tab/>
      </w:r>
      <w:r w:rsidRPr="00AF56AB">
        <w:rPr>
          <w:rFonts w:ascii="Times New Roman" w:eastAsia="Calibri" w:hAnsi="Times New Roman" w:cs="Mangal"/>
          <w:b/>
          <w:bCs/>
          <w:sz w:val="20"/>
          <w:szCs w:val="20"/>
          <w:lang w:val="en-IN" w:bidi="hi-IN"/>
        </w:rPr>
        <w:t>No. of lectures: 04+1</w:t>
      </w:r>
    </w:p>
    <w:p w:rsidR="00AF56AB" w:rsidRPr="00AF56AB" w:rsidRDefault="00AF56AB" w:rsidP="00AF56AB">
      <w:pPr>
        <w:numPr>
          <w:ilvl w:val="0"/>
          <w:numId w:val="43"/>
        </w:numPr>
        <w:spacing w:after="0" w:line="240" w:lineRule="auto"/>
        <w:ind w:left="426"/>
        <w:jc w:val="both"/>
        <w:rPr>
          <w:rFonts w:ascii="Times New Roman" w:eastAsia="Calibri" w:hAnsi="Times New Roman" w:cs="Times New Roman"/>
          <w:sz w:val="20"/>
          <w:szCs w:val="20"/>
        </w:rPr>
      </w:pPr>
      <w:r w:rsidRPr="00AF56AB">
        <w:rPr>
          <w:rFonts w:ascii="Times New Roman" w:eastAsia="Calibri" w:hAnsi="Times New Roman" w:cs="Times New Roman"/>
          <w:b/>
          <w:bCs/>
          <w:sz w:val="20"/>
          <w:szCs w:val="20"/>
        </w:rPr>
        <w:t xml:space="preserve">Profession and Professionalism </w:t>
      </w:r>
      <w:r w:rsidRPr="00AF56AB">
        <w:rPr>
          <w:rFonts w:ascii="Times New Roman" w:eastAsia="Calibri" w:hAnsi="Times New Roman" w:cs="Times New Roman"/>
          <w:sz w:val="20"/>
          <w:szCs w:val="20"/>
        </w:rPr>
        <w:t>– Professional Accountability, Roles of a professional, Ethics and image of profession.</w:t>
      </w:r>
    </w:p>
    <w:p w:rsidR="00AF56AB" w:rsidRPr="00AF56AB" w:rsidRDefault="00AF56AB" w:rsidP="00AF56AB">
      <w:pPr>
        <w:numPr>
          <w:ilvl w:val="0"/>
          <w:numId w:val="43"/>
        </w:numPr>
        <w:spacing w:after="0" w:line="240" w:lineRule="auto"/>
        <w:ind w:left="426"/>
        <w:jc w:val="both"/>
        <w:rPr>
          <w:rFonts w:ascii="Times New Roman" w:eastAsia="Calibri" w:hAnsi="Times New Roman" w:cs="Times New Roman"/>
          <w:sz w:val="20"/>
          <w:szCs w:val="20"/>
        </w:rPr>
      </w:pPr>
      <w:r w:rsidRPr="00AF56AB">
        <w:rPr>
          <w:rFonts w:ascii="Times New Roman" w:eastAsia="Calibri" w:hAnsi="Times New Roman" w:cs="Times New Roman"/>
          <w:b/>
          <w:bCs/>
          <w:sz w:val="20"/>
          <w:szCs w:val="20"/>
        </w:rPr>
        <w:t xml:space="preserve">Engineering Profession and Ethics - </w:t>
      </w:r>
      <w:r w:rsidRPr="00AF56AB">
        <w:rPr>
          <w:rFonts w:ascii="Times New Roman" w:eastAsia="Calibri" w:hAnsi="Times New Roman" w:cs="Times New Roman"/>
          <w:sz w:val="20"/>
          <w:szCs w:val="20"/>
        </w:rPr>
        <w:t>Technology and society, Ethical obligations of Engineering professionals, Roles of Engineers in industry, society, nation and the world.</w:t>
      </w:r>
    </w:p>
    <w:p w:rsidR="00AF56AB" w:rsidRPr="00AF56AB" w:rsidRDefault="00AF56AB" w:rsidP="00AF56AB">
      <w:pPr>
        <w:numPr>
          <w:ilvl w:val="0"/>
          <w:numId w:val="43"/>
        </w:numPr>
        <w:spacing w:after="0" w:line="240" w:lineRule="auto"/>
        <w:ind w:left="426"/>
        <w:jc w:val="both"/>
        <w:rPr>
          <w:rFonts w:ascii="Times New Roman" w:eastAsia="Calibri" w:hAnsi="Times New Roman" w:cs="Times New Roman"/>
          <w:sz w:val="20"/>
          <w:szCs w:val="20"/>
        </w:rPr>
      </w:pPr>
      <w:r w:rsidRPr="00AF56AB">
        <w:rPr>
          <w:rFonts w:ascii="Times New Roman" w:eastAsia="Calibri" w:hAnsi="Times New Roman" w:cs="Times New Roman"/>
          <w:b/>
          <w:bCs/>
          <w:sz w:val="20"/>
          <w:szCs w:val="20"/>
        </w:rPr>
        <w:t>Professional Responsibilities –</w:t>
      </w:r>
      <w:r w:rsidRPr="00AF56AB">
        <w:rPr>
          <w:rFonts w:ascii="Times New Roman" w:eastAsia="Calibri" w:hAnsi="Times New Roman" w:cs="Times New Roman"/>
          <w:sz w:val="20"/>
          <w:szCs w:val="20"/>
        </w:rPr>
        <w:t xml:space="preserve"> Collegiality, Loyalty, Confidentiality, Conflict of Interest, Whistle Blowing</w:t>
      </w:r>
    </w:p>
    <w:p w:rsidR="00AF56AB" w:rsidRPr="00AF56AB" w:rsidRDefault="00AF56AB" w:rsidP="00AF56AB">
      <w:pPr>
        <w:numPr>
          <w:ilvl w:val="0"/>
          <w:numId w:val="43"/>
        </w:numPr>
        <w:spacing w:after="0" w:line="240" w:lineRule="auto"/>
        <w:ind w:left="426"/>
        <w:jc w:val="both"/>
        <w:rPr>
          <w:rFonts w:ascii="Times New Roman" w:eastAsia="Calibri" w:hAnsi="Times New Roman" w:cs="Times New Roman"/>
          <w:sz w:val="20"/>
          <w:szCs w:val="20"/>
          <w:lang w:val="fr-FR"/>
        </w:rPr>
      </w:pPr>
      <w:r w:rsidRPr="00AF56AB">
        <w:rPr>
          <w:rFonts w:ascii="Times New Roman" w:eastAsia="Calibri" w:hAnsi="Times New Roman" w:cs="Times New Roman"/>
          <w:sz w:val="20"/>
          <w:szCs w:val="20"/>
          <w:lang w:val="fr-FR"/>
        </w:rPr>
        <w:t xml:space="preserve">Practice Session – 04 </w:t>
      </w:r>
      <w:r w:rsidRPr="00AF56AB">
        <w:rPr>
          <w:rFonts w:ascii="Times New Roman" w:eastAsia="Calibri" w:hAnsi="Times New Roman" w:cs="Times New Roman"/>
          <w:sz w:val="20"/>
          <w:szCs w:val="20"/>
          <w:lang w:val="fr-FR"/>
        </w:rPr>
        <w:tab/>
      </w:r>
      <w:r w:rsidRPr="00AF56AB">
        <w:rPr>
          <w:rFonts w:ascii="Times New Roman" w:eastAsia="Calibri" w:hAnsi="Times New Roman" w:cs="Times New Roman"/>
          <w:sz w:val="20"/>
          <w:szCs w:val="20"/>
          <w:lang w:val="fr-FR"/>
        </w:rPr>
        <w:tab/>
      </w:r>
      <w:r w:rsidRPr="00AF56AB">
        <w:rPr>
          <w:rFonts w:ascii="Times New Roman" w:eastAsia="Calibri" w:hAnsi="Times New Roman" w:cs="Times New Roman"/>
          <w:sz w:val="20"/>
          <w:szCs w:val="20"/>
          <w:lang w:val="fr-FR"/>
        </w:rPr>
        <w:tab/>
      </w:r>
      <w:r w:rsidRPr="00AF56AB">
        <w:rPr>
          <w:rFonts w:ascii="Times New Roman" w:eastAsia="Calibri" w:hAnsi="Times New Roman" w:cs="Times New Roman"/>
          <w:sz w:val="20"/>
          <w:szCs w:val="20"/>
          <w:lang w:val="fr-FR"/>
        </w:rPr>
        <w:tab/>
      </w:r>
      <w:r w:rsidRPr="00AF56AB">
        <w:rPr>
          <w:rFonts w:ascii="Times New Roman" w:eastAsia="Calibri" w:hAnsi="Times New Roman" w:cs="Times New Roman"/>
          <w:sz w:val="20"/>
          <w:szCs w:val="20"/>
          <w:lang w:val="fr-FR"/>
        </w:rPr>
        <w:tab/>
      </w:r>
      <w:r w:rsidRPr="00AF56AB">
        <w:rPr>
          <w:rFonts w:ascii="Times New Roman" w:eastAsia="Calibri" w:hAnsi="Times New Roman" w:cs="Times New Roman"/>
          <w:sz w:val="20"/>
          <w:szCs w:val="20"/>
          <w:lang w:val="fr-FR"/>
        </w:rPr>
        <w:tab/>
      </w:r>
      <w:r w:rsidRPr="00AF56AB">
        <w:rPr>
          <w:rFonts w:ascii="Times New Roman" w:eastAsia="Calibri" w:hAnsi="Times New Roman" w:cs="Times New Roman"/>
          <w:sz w:val="20"/>
          <w:szCs w:val="20"/>
          <w:lang w:val="fr-FR"/>
        </w:rPr>
        <w:tab/>
      </w:r>
    </w:p>
    <w:p w:rsidR="00AF56AB" w:rsidRPr="00AF56AB" w:rsidRDefault="00AF56AB" w:rsidP="00AF56AB">
      <w:pPr>
        <w:spacing w:after="0" w:line="240" w:lineRule="auto"/>
        <w:ind w:left="426"/>
        <w:jc w:val="right"/>
        <w:rPr>
          <w:rFonts w:ascii="Times New Roman" w:eastAsia="Calibri" w:hAnsi="Times New Roman" w:cs="Times New Roman"/>
          <w:sz w:val="20"/>
          <w:szCs w:val="20"/>
          <w:lang w:val="fr-FR"/>
        </w:rPr>
      </w:pPr>
      <w:r w:rsidRPr="00AF56AB">
        <w:rPr>
          <w:rFonts w:ascii="Times New Roman" w:eastAsia="Calibri" w:hAnsi="Times New Roman" w:cs="Times New Roman"/>
          <w:b/>
          <w:bCs/>
          <w:sz w:val="20"/>
          <w:szCs w:val="20"/>
          <w:lang w:val="fr-FR"/>
        </w:rPr>
        <w:t>[T1], [T2], [T3], [R3]</w:t>
      </w:r>
    </w:p>
    <w:p w:rsidR="00AF56AB" w:rsidRPr="00AF56AB" w:rsidRDefault="00AF56AB" w:rsidP="00AF56AB">
      <w:pPr>
        <w:spacing w:after="0" w:line="240" w:lineRule="auto"/>
        <w:jc w:val="both"/>
        <w:rPr>
          <w:rFonts w:ascii="Times New Roman" w:eastAsia="Calibri" w:hAnsi="Times New Roman" w:cs="Times New Roman"/>
          <w:b/>
          <w:bCs/>
          <w:sz w:val="20"/>
          <w:szCs w:val="20"/>
        </w:rPr>
      </w:pPr>
      <w:r w:rsidRPr="00AF56AB">
        <w:rPr>
          <w:rFonts w:ascii="Times New Roman" w:eastAsia="Calibri" w:hAnsi="Times New Roman" w:cs="Times New Roman"/>
          <w:b/>
          <w:bCs/>
          <w:sz w:val="20"/>
          <w:szCs w:val="20"/>
        </w:rPr>
        <w:t>Text Books:</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sz w:val="20"/>
          <w:szCs w:val="20"/>
          <w:lang w:val="en-IN" w:bidi="hi-IN"/>
        </w:rPr>
        <w:t>[T1]</w:t>
      </w:r>
      <w:r w:rsidRPr="00AF56AB">
        <w:rPr>
          <w:rFonts w:ascii="Times New Roman" w:eastAsia="Calibri" w:hAnsi="Times New Roman" w:cs="Times New Roman"/>
          <w:sz w:val="20"/>
          <w:szCs w:val="20"/>
          <w:lang w:val="en-IN" w:bidi="hi-IN"/>
        </w:rPr>
        <w:tab/>
        <w:t>Professional Ethics, R. Subramanian, Oxford University Press.</w:t>
      </w:r>
    </w:p>
    <w:p w:rsidR="00AF56AB" w:rsidRPr="00AF56AB" w:rsidRDefault="00AF56AB" w:rsidP="00AF56AB">
      <w:pPr>
        <w:spacing w:after="0" w:line="240" w:lineRule="auto"/>
        <w:ind w:left="720" w:hanging="720"/>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sz w:val="20"/>
          <w:szCs w:val="20"/>
          <w:lang w:val="en-IN" w:bidi="hi-IN"/>
        </w:rPr>
        <w:t>[T2]</w:t>
      </w:r>
      <w:r w:rsidRPr="00AF56AB">
        <w:rPr>
          <w:rFonts w:ascii="Times New Roman" w:eastAsia="Calibri" w:hAnsi="Times New Roman" w:cs="Times New Roman"/>
          <w:sz w:val="20"/>
          <w:szCs w:val="20"/>
          <w:lang w:val="en-IN" w:bidi="hi-IN"/>
        </w:rPr>
        <w:tab/>
        <w:t>Professional Ethics &amp; Human Values: S.B. Srivasthva, SciTech Publications (India) Pvt. Ltd. New Delhi.</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Times New Roman"/>
          <w:sz w:val="20"/>
          <w:szCs w:val="20"/>
          <w:lang w:val="en-IN" w:bidi="hi-IN"/>
        </w:rPr>
        <w:t>[T3]</w:t>
      </w:r>
      <w:r w:rsidRPr="00AF56AB">
        <w:rPr>
          <w:rFonts w:ascii="Times New Roman" w:eastAsia="Calibri" w:hAnsi="Times New Roman" w:cs="Times New Roman"/>
          <w:sz w:val="20"/>
          <w:szCs w:val="20"/>
          <w:lang w:val="en-IN" w:bidi="hi-IN"/>
        </w:rPr>
        <w:tab/>
        <w:t>Professional Ethics &amp; Human</w:t>
      </w:r>
      <w:r w:rsidRPr="00AF56AB">
        <w:rPr>
          <w:rFonts w:ascii="Times New Roman" w:eastAsia="Calibri" w:hAnsi="Times New Roman" w:cs="Mangal"/>
          <w:sz w:val="20"/>
          <w:szCs w:val="20"/>
          <w:lang w:val="en-IN" w:bidi="hi-IN"/>
        </w:rPr>
        <w:t xml:space="preserve"> Values: Prof. D.R. Kiran, TATA Mc Graw Hill Education.</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References:</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[R1] </w:t>
      </w:r>
      <w:r w:rsidRPr="00AF56AB">
        <w:rPr>
          <w:rFonts w:ascii="Times New Roman" w:eastAsia="Calibri" w:hAnsi="Times New Roman" w:cs="Mangal"/>
          <w:sz w:val="20"/>
          <w:szCs w:val="20"/>
          <w:lang w:val="en-IN" w:bidi="hi-IN"/>
        </w:rPr>
        <w:tab/>
        <w:t>Success Secrets for Engineering Students: Prof. K.V. SubbaRaju, Ph.D., Published by SMARTstudent.</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lastRenderedPageBreak/>
        <w:t xml:space="preserve">[R2] </w:t>
      </w:r>
      <w:r w:rsidRPr="00AF56AB">
        <w:rPr>
          <w:rFonts w:ascii="Times New Roman" w:eastAsia="Calibri" w:hAnsi="Times New Roman" w:cs="Mangal"/>
          <w:sz w:val="20"/>
          <w:szCs w:val="20"/>
          <w:lang w:val="en-IN" w:bidi="hi-IN"/>
        </w:rPr>
        <w:tab/>
        <w:t>Ethics in Engineering Mike W. Martin, Department of Philosophy, Chapman University and Roland Schinzinger, School of Engineering, University of California, Irvine.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Human Values: A. N. Tripathy (2003, New Age International Publishers)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[R4]</w:t>
      </w:r>
      <w:r w:rsidRPr="00AF56AB">
        <w:rPr>
          <w:rFonts w:ascii="Times New Roman" w:eastAsia="Calibri" w:hAnsi="Times New Roman" w:cs="Mangal"/>
          <w:sz w:val="20"/>
          <w:szCs w:val="20"/>
          <w:lang w:val="en-IN" w:bidi="hi-IN"/>
        </w:rPr>
        <w:tab/>
        <w:t>Value Education website, http.//www.universalhumanvalues.info[16]</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[R5]</w:t>
      </w:r>
      <w:r w:rsidRPr="00AF56AB">
        <w:rPr>
          <w:rFonts w:ascii="Times New Roman" w:eastAsia="Calibri" w:hAnsi="Times New Roman" w:cs="Mangal"/>
          <w:sz w:val="20"/>
          <w:szCs w:val="20"/>
          <w:lang w:val="en-IN" w:bidi="hi-IN"/>
        </w:rPr>
        <w:tab/>
        <w:t>Fundamentals of Ethics, Edmond G. Seebauer &amp; Robert L. Barry,  Oxford University Press.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[R6]</w:t>
      </w:r>
      <w:r w:rsidRPr="00AF56AB">
        <w:rPr>
          <w:rFonts w:ascii="Times New Roman" w:eastAsia="Calibri" w:hAnsi="Times New Roman" w:cs="Mangal"/>
          <w:sz w:val="20"/>
          <w:szCs w:val="20"/>
          <w:lang w:val="en-IN" w:bidi="hi-IN"/>
        </w:rPr>
        <w:tab/>
        <w:t>Human Values and Professional Ethics: R. R. Gaur, R. Sangal and G. P. Bagaria, Eecel Books</w:t>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t xml:space="preserve"> (2010, New Delhi). Also, the Teachers‟ Manual by the same author. </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*PRACTICAL SESSIONS OF 14 HOME ASSIGNMENTS  </w:t>
      </w:r>
      <w:r w:rsidRPr="00AF56AB">
        <w:rPr>
          <w:rFonts w:ascii="Times New Roman" w:eastAsia="Calibri" w:hAnsi="Times New Roman" w:cs="Mangal"/>
          <w:sz w:val="20"/>
          <w:szCs w:val="20"/>
          <w:lang w:val="en-IN" w:bidi="hi-IN"/>
        </w:rPr>
        <w:t>will be followed by the students pursuing this paper. (Ref: Professional Ethics &amp; Human Values: S.B. Srivastava, SciTech Publications (India) Pvt. Ltd. New Delhi. )</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t>CONTENT OF PRACTICE SESSION</w:t>
      </w:r>
    </w:p>
    <w:p w:rsidR="00AF56AB" w:rsidRPr="00AF56AB" w:rsidRDefault="00AF56AB" w:rsidP="00AF56AB">
      <w:pPr>
        <w:spacing w:after="0" w:line="240" w:lineRule="auto"/>
        <w:jc w:val="both"/>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Module 1: Course Introduction – Needs, Basic Guidelines, Content and Process of Value Education</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PS-1: </w:t>
      </w:r>
      <w:r w:rsidRPr="00AF56AB">
        <w:rPr>
          <w:rFonts w:ascii="Times New Roman" w:eastAsia="Calibri" w:hAnsi="Times New Roman" w:cs="Mangal"/>
          <w:sz w:val="20"/>
          <w:szCs w:val="20"/>
          <w:lang w:val="en-IN" w:bidi="hi-IN"/>
        </w:rPr>
        <w:t>Imagine yourself in detail. What are the goals of your life? How do you set your goals in your life? How do you differentiate between right and wrong? What have been your achievements and shortcoming in your life? Observe and analyze them.</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start exploring themselves; get comfortable to each other and to the teacher and start finding the need and relevance for the course.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PS-2:</w:t>
      </w:r>
      <w:r w:rsidRPr="00AF56AB">
        <w:rPr>
          <w:rFonts w:ascii="Times New Roman" w:eastAsia="Calibri" w:hAnsi="Times New Roman" w:cs="Mangal"/>
          <w:sz w:val="20"/>
          <w:szCs w:val="20"/>
          <w:lang w:val="en-IN"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PS-3:</w:t>
      </w:r>
      <w:r w:rsidRPr="00AF56AB">
        <w:rPr>
          <w:rFonts w:ascii="Times New Roman" w:eastAsia="Calibri" w:hAnsi="Times New Roman" w:cs="Mangal"/>
          <w:sz w:val="20"/>
          <w:szCs w:val="20"/>
          <w:lang w:val="en-IN" w:bidi="hi-IN"/>
        </w:rPr>
        <w:t>1.Observe that each one of us has Natural Acceptance, based on which one can verify right or not right for him. Verify this in case of following:</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a)What is naturally acceptable to you in relationship – feeling of respect or disrespect?</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b)What is naturally acceptable to you - to nurture or to exploit others? Is your living the same as your natural acceptance or different?</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sz w:val="20"/>
          <w:szCs w:val="20"/>
          <w:lang w:val="en-IN"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numPr>
          <w:ilvl w:val="0"/>
          <w:numId w:val="44"/>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The students are able to see that verification on the basis of natural acceptance and experiential </w:t>
      </w:r>
    </w:p>
    <w:p w:rsidR="00AF56AB" w:rsidRPr="00AF56AB" w:rsidRDefault="00AF56AB" w:rsidP="00AF56AB">
      <w:pPr>
        <w:spacing w:after="0" w:line="240" w:lineRule="auto"/>
        <w:ind w:left="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validation through living is the only way to verify the right or wrong, and referring to any external source life text or instrument or any other person cannot enable them to verify with authenticity, it will only develop assumptions.</w:t>
      </w:r>
    </w:p>
    <w:p w:rsidR="00AF56AB" w:rsidRPr="00AF56AB" w:rsidRDefault="00AF56AB" w:rsidP="00AF56AB">
      <w:pPr>
        <w:numPr>
          <w:ilvl w:val="0"/>
          <w:numId w:val="44"/>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The students are able to see that their practice in living is not in harmony with their natural </w:t>
      </w:r>
    </w:p>
    <w:p w:rsidR="00AF56AB" w:rsidRPr="00AF56AB" w:rsidRDefault="00AF56AB" w:rsidP="00AF56AB">
      <w:pPr>
        <w:spacing w:after="0" w:line="240" w:lineRule="auto"/>
        <w:ind w:left="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acceptance at most of the time, and all they need to do is to refer to their natural acceptance to remove this disharmony.</w:t>
      </w:r>
    </w:p>
    <w:p w:rsidR="00AF56AB" w:rsidRPr="00AF56AB" w:rsidRDefault="00AF56AB" w:rsidP="00AF56AB">
      <w:pPr>
        <w:spacing w:after="0" w:line="240" w:lineRule="auto"/>
        <w:ind w:left="720"/>
        <w:jc w:val="both"/>
        <w:rPr>
          <w:rFonts w:ascii="Times New Roman" w:eastAsia="Calibri" w:hAnsi="Times New Roman" w:cs="Mangal"/>
          <w:sz w:val="20"/>
          <w:szCs w:val="20"/>
          <w:lang w:val="en-IN" w:bidi="hi-IN"/>
        </w:rPr>
      </w:pPr>
    </w:p>
    <w:p w:rsidR="00AF56AB" w:rsidRPr="00AF56AB" w:rsidRDefault="00AF56AB" w:rsidP="00AF56AB">
      <w:pPr>
        <w:numPr>
          <w:ilvl w:val="0"/>
          <w:numId w:val="44"/>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The students are able to see that lack of right understanding leading to lack of relationship is the </w:t>
      </w:r>
    </w:p>
    <w:p w:rsidR="00AF56AB" w:rsidRPr="00AF56AB" w:rsidRDefault="00AF56AB" w:rsidP="00AF56AB">
      <w:pPr>
        <w:spacing w:after="0" w:line="240" w:lineRule="auto"/>
        <w:ind w:left="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lastRenderedPageBreak/>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AF56AB" w:rsidRPr="00AF56AB" w:rsidRDefault="00AF56AB" w:rsidP="00AF56AB">
      <w:pPr>
        <w:spacing w:after="0" w:line="240" w:lineRule="auto"/>
        <w:ind w:left="720"/>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Module 2: Understanding harmony in human being – Harmony in myself!</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PS-4:</w:t>
      </w:r>
      <w:r w:rsidRPr="00AF56AB">
        <w:rPr>
          <w:rFonts w:ascii="Times New Roman" w:eastAsia="Calibri" w:hAnsi="Times New Roman" w:cs="Mangal"/>
          <w:sz w:val="20"/>
          <w:szCs w:val="20"/>
          <w:lang w:val="en-IN" w:bidi="hi-IN"/>
        </w:rPr>
        <w:t>Prepare the list of your desires. Observe whether the desires. Observe whether the desires are related with self “I” or body. If it appears to be related with the both, see which part of it is related to self “I” and which part is related to body.</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PS-5:</w:t>
      </w:r>
    </w:p>
    <w:p w:rsidR="00AF56AB" w:rsidRPr="00AF56AB" w:rsidRDefault="00AF56AB" w:rsidP="00AF56AB">
      <w:pPr>
        <w:numPr>
          <w:ilvl w:val="0"/>
          <w:numId w:val="45"/>
        </w:numPr>
        <w:spacing w:after="0" w:line="240" w:lineRule="auto"/>
        <w:ind w:left="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w:t>
      </w:r>
      <w:r w:rsidRPr="00AF56AB">
        <w:rPr>
          <w:rFonts w:ascii="Times New Roman" w:eastAsia="Calibri" w:hAnsi="Times New Roman" w:cs="Mangal"/>
          <w:sz w:val="20"/>
          <w:szCs w:val="20"/>
          <w:lang w:val="en-IN" w:bidi="hi-IN"/>
        </w:rPr>
        <w:tab/>
        <w:t xml:space="preserve">Observe that any physical facilities you use, follows the given sequence with time; Necessary </w:t>
      </w:r>
    </w:p>
    <w:p w:rsidR="00AF56AB" w:rsidRPr="00AF56AB" w:rsidRDefault="00AF56AB" w:rsidP="00AF56AB">
      <w:pPr>
        <w:spacing w:after="0" w:line="240" w:lineRule="auto"/>
        <w:ind w:left="720" w:firstLine="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and tasteful – unnecessary &amp; tasteful – unnecessary &amp; tasteless.</w:t>
      </w:r>
    </w:p>
    <w:p w:rsidR="00AF56AB" w:rsidRPr="00AF56AB" w:rsidRDefault="00AF56AB" w:rsidP="00AF56AB">
      <w:pPr>
        <w:spacing w:after="0" w:line="240" w:lineRule="auto"/>
        <w:ind w:left="1440" w:hanging="108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{B}.</w:t>
      </w:r>
      <w:r w:rsidRPr="00AF56AB">
        <w:rPr>
          <w:rFonts w:ascii="Times New Roman" w:eastAsia="Calibri" w:hAnsi="Times New Roman" w:cs="Mangal"/>
          <w:sz w:val="20"/>
          <w:szCs w:val="20"/>
          <w:lang w:val="en-IN" w:bidi="hi-IN"/>
        </w:rPr>
        <w:tab/>
        <w:t>In contrast, observe that any feelings in you are either naturally acceptable or not acceptable at all. If, naturally acceptable, you want it continuously and if not acceptable, you do not want it at any moment.</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w:t>
      </w:r>
      <w:r w:rsidRPr="00AF56AB">
        <w:rPr>
          <w:rFonts w:ascii="Times New Roman" w:eastAsia="Calibri" w:hAnsi="Times New Roman" w:cs="Mangal"/>
          <w:sz w:val="20"/>
          <w:szCs w:val="20"/>
          <w:lang w:val="en-IN" w:bidi="hi-IN"/>
        </w:rPr>
        <w:tab/>
        <w:t>List Down all your activities. Observe whether the activity is of “I” or of “body” or with the participation both “I” and “body”.</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3.</w:t>
      </w:r>
      <w:r w:rsidRPr="00AF56AB">
        <w:rPr>
          <w:rFonts w:ascii="Times New Roman" w:eastAsia="Calibri" w:hAnsi="Times New Roman" w:cs="Mangal"/>
          <w:sz w:val="20"/>
          <w:szCs w:val="20"/>
          <w:lang w:val="en-IN" w:bidi="hi-IN"/>
        </w:rPr>
        <w:tab/>
        <w:t>Observe the activities with “I”. Identify the object of your attention for different moments (over a period say 5 to 10 minute) and draw a line diagram connecting these points. Try to observe the link between any two nodes.</w:t>
      </w:r>
    </w:p>
    <w:p w:rsidR="00AF56AB" w:rsidRPr="00AF56AB" w:rsidRDefault="00AF56AB" w:rsidP="00AF56AB">
      <w:pPr>
        <w:spacing w:after="0" w:line="240" w:lineRule="auto"/>
        <w:ind w:left="720" w:hanging="720"/>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ind w:left="720" w:hanging="720"/>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w:t>
      </w:r>
      <w:r w:rsidRPr="00AF56AB">
        <w:rPr>
          <w:rFonts w:ascii="Times New Roman" w:eastAsia="Calibri" w:hAnsi="Times New Roman" w:cs="Mangal"/>
          <w:sz w:val="20"/>
          <w:szCs w:val="20"/>
          <w:lang w:val="en-IN"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w:t>
      </w:r>
      <w:r w:rsidRPr="00AF56AB">
        <w:rPr>
          <w:rFonts w:ascii="Times New Roman" w:eastAsia="Calibri" w:hAnsi="Times New Roman" w:cs="Mangal"/>
          <w:sz w:val="20"/>
          <w:szCs w:val="20"/>
          <w:lang w:val="en-IN"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3.</w:t>
      </w:r>
      <w:r w:rsidRPr="00AF56AB">
        <w:rPr>
          <w:rFonts w:ascii="Times New Roman" w:eastAsia="Calibri" w:hAnsi="Times New Roman" w:cs="Mangal"/>
          <w:sz w:val="20"/>
          <w:szCs w:val="20"/>
          <w:lang w:val="en-IN"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PS-6:</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1.Chalk out the program to ensure that you are responsible to your body – for the nurturing, protection and right utilization of the body.</w:t>
      </w:r>
    </w:p>
    <w:p w:rsidR="00AF56AB" w:rsidRPr="00AF56AB" w:rsidRDefault="00AF56AB" w:rsidP="00AF56AB">
      <w:pPr>
        <w:spacing w:after="0" w:line="240" w:lineRule="auto"/>
        <w:ind w:left="709"/>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2.Find out the plants and shrubs growing in and your campus. Find out their use for curing different diseases.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Module 3: Understanding harmony in the family and society - Harmony in Human – Human relationship</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br w:type="page"/>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lastRenderedPageBreak/>
        <w:t>PS-7:</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Form small groups in the class and in that group initiate the dialogue and ask the eight questions related to trust. The eight questions are-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AF56AB" w:rsidRPr="00AF56AB" w:rsidTr="006111CB">
        <w:tc>
          <w:tcPr>
            <w:tcW w:w="851"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S.No.</w:t>
            </w:r>
          </w:p>
        </w:tc>
        <w:tc>
          <w:tcPr>
            <w:tcW w:w="3260"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Intention (Natural Acceptance)</w:t>
            </w:r>
          </w:p>
        </w:tc>
        <w:tc>
          <w:tcPr>
            <w:tcW w:w="772"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S.No.</w:t>
            </w:r>
          </w:p>
        </w:tc>
        <w:tc>
          <w:tcPr>
            <w:tcW w:w="3904"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Competence</w:t>
            </w:r>
          </w:p>
        </w:tc>
      </w:tr>
      <w:tr w:rsidR="00AF56AB" w:rsidRPr="00AF56AB" w:rsidTr="006111CB">
        <w:tc>
          <w:tcPr>
            <w:tcW w:w="851"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1.a.</w:t>
            </w:r>
          </w:p>
        </w:tc>
        <w:tc>
          <w:tcPr>
            <w:tcW w:w="3260" w:type="dxa"/>
          </w:tcPr>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Do I want to make myself happy?</w:t>
            </w:r>
          </w:p>
        </w:tc>
        <w:tc>
          <w:tcPr>
            <w:tcW w:w="772"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1.b.</w:t>
            </w:r>
          </w:p>
        </w:tc>
        <w:tc>
          <w:tcPr>
            <w:tcW w:w="3904" w:type="dxa"/>
          </w:tcPr>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Am I liable to make myself always Happy?</w:t>
            </w:r>
          </w:p>
        </w:tc>
      </w:tr>
      <w:tr w:rsidR="00AF56AB" w:rsidRPr="00AF56AB" w:rsidTr="006111CB">
        <w:tc>
          <w:tcPr>
            <w:tcW w:w="851"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2.a.</w:t>
            </w:r>
          </w:p>
        </w:tc>
        <w:tc>
          <w:tcPr>
            <w:tcW w:w="3260" w:type="dxa"/>
          </w:tcPr>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Do I want to make the other happy?</w:t>
            </w:r>
          </w:p>
        </w:tc>
        <w:tc>
          <w:tcPr>
            <w:tcW w:w="772"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2.b.</w:t>
            </w:r>
          </w:p>
        </w:tc>
        <w:tc>
          <w:tcPr>
            <w:tcW w:w="3904" w:type="dxa"/>
          </w:tcPr>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Am I liable to make the other always happy?</w:t>
            </w:r>
          </w:p>
        </w:tc>
      </w:tr>
      <w:tr w:rsidR="00AF56AB" w:rsidRPr="00AF56AB" w:rsidTr="006111CB">
        <w:tc>
          <w:tcPr>
            <w:tcW w:w="851"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3.a.</w:t>
            </w:r>
          </w:p>
        </w:tc>
        <w:tc>
          <w:tcPr>
            <w:tcW w:w="3260" w:type="dxa"/>
          </w:tcPr>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Does the other want to make him happy?</w:t>
            </w:r>
          </w:p>
        </w:tc>
        <w:tc>
          <w:tcPr>
            <w:tcW w:w="772"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3.b.</w:t>
            </w:r>
          </w:p>
        </w:tc>
        <w:tc>
          <w:tcPr>
            <w:tcW w:w="3904" w:type="dxa"/>
          </w:tcPr>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Is the other able to make him always happy?</w:t>
            </w:r>
          </w:p>
        </w:tc>
      </w:tr>
      <w:tr w:rsidR="00AF56AB" w:rsidRPr="00AF56AB" w:rsidTr="006111CB">
        <w:tc>
          <w:tcPr>
            <w:tcW w:w="851"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4.a.</w:t>
            </w:r>
          </w:p>
        </w:tc>
        <w:tc>
          <w:tcPr>
            <w:tcW w:w="3260" w:type="dxa"/>
          </w:tcPr>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Does the other want to make me happy?</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What is answer?</w:t>
            </w:r>
          </w:p>
        </w:tc>
        <w:tc>
          <w:tcPr>
            <w:tcW w:w="772" w:type="dxa"/>
          </w:tcPr>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4.b.</w:t>
            </w:r>
          </w:p>
        </w:tc>
        <w:tc>
          <w:tcPr>
            <w:tcW w:w="3904" w:type="dxa"/>
          </w:tcPr>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Is the other able to make me always happy?</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What is answer?</w:t>
            </w:r>
          </w:p>
        </w:tc>
      </w:tr>
    </w:tbl>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Let each student answer the question for himself and everyone else. Discuss the difference between intention and competence.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PS-8:</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 Observe that on how many occasions you are respecting your related ones (by doing the right evaluation) and on how many occasion you are disrespecting by way of under evaluation, over evaluation or otherwise evaluation.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 Also observe whether your feeling of respect is based on treating the other as yourself or on differentiations based on body, physical facilities or beliefs.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PS-9:</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1. Write a note in the form of a story, poem, skit, essay, narration, dialogue, to educate a child.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Evaluate it in a group.</w:t>
      </w:r>
    </w:p>
    <w:p w:rsidR="00AF56AB" w:rsidRPr="00AF56AB" w:rsidRDefault="00AF56AB" w:rsidP="00AF56AB">
      <w:pPr>
        <w:spacing w:after="0" w:line="240" w:lineRule="auto"/>
        <w:ind w:left="284" w:hanging="295"/>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 Develop three chapters to introduce “social science”, its needs, scope and content in the primary education of     children.</w:t>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xml:space="preserve">Module 4: Understanding harmony in the nature and existence – Whole existence as Co – existence - </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PS-10:</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Prepare the list of units (things) around you. Classify them into four orders. Observe and explain the mutual fulfilment of each unit with other orders.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lastRenderedPageBreak/>
        <w:t>PS-11:</w:t>
      </w:r>
    </w:p>
    <w:p w:rsidR="00AF56AB" w:rsidRPr="00AF56AB" w:rsidRDefault="00AF56AB" w:rsidP="00AF56AB">
      <w:pPr>
        <w:numPr>
          <w:ilvl w:val="0"/>
          <w:numId w:val="64"/>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Make a chart for the whole existence. List down different courses of studies and relate them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to different or levels in the existence.</w:t>
      </w:r>
    </w:p>
    <w:p w:rsidR="00AF56AB" w:rsidRPr="00AF56AB" w:rsidRDefault="00AF56AB" w:rsidP="00AF56AB">
      <w:pPr>
        <w:numPr>
          <w:ilvl w:val="0"/>
          <w:numId w:val="64"/>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Choose any one subject being taught today. Evaluate and suggest suitable modifications to make it appropriate and holistic.</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Module 5: Implication of the above Holistic Understanding of Harmony at all Levels of Existence.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PS-12:</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Choose any two current problem of different kind in the society and suggest how they can be solved on the basis of the natural acceptance of human values. Suggest the steps you will take in present conditions.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are liable to present sustainable solutions to the problem in society and nature. They are also able to see that these solutions are practicable and draw road maps to achieve them.</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PS-13:</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w:t>
      </w:r>
      <w:r w:rsidRPr="00AF56AB">
        <w:rPr>
          <w:rFonts w:ascii="Times New Roman" w:eastAsia="Calibri" w:hAnsi="Times New Roman" w:cs="Mangal"/>
          <w:sz w:val="20"/>
          <w:szCs w:val="20"/>
          <w:lang w:val="en-IN" w:bidi="hi-IN"/>
        </w:rPr>
        <w:tab/>
        <w:t>Suggest ways in which you can use your knowledge of engineering / technology / management for universal human order from your family to world family.</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w:t>
      </w:r>
      <w:r w:rsidRPr="00AF56AB">
        <w:rPr>
          <w:rFonts w:ascii="Times New Roman" w:eastAsia="Calibri" w:hAnsi="Times New Roman" w:cs="Mangal"/>
          <w:sz w:val="20"/>
          <w:szCs w:val="20"/>
          <w:lang w:val="en-IN" w:bidi="hi-IN"/>
        </w:rPr>
        <w:tab/>
        <w:t>Suggest one format of humanistic constitution at the level of nation from your side.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are able to grasp the right utilization of their knowledge in their streams of technology / engineering / management to ensure mutually enriching and recyclable production systems.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PS-14:</w:t>
      </w:r>
      <w:r w:rsidRPr="00AF56AB">
        <w:rPr>
          <w:rFonts w:ascii="Times New Roman" w:eastAsia="Calibri" w:hAnsi="Times New Roman" w:cs="Mangal"/>
          <w:sz w:val="20"/>
          <w:szCs w:val="20"/>
          <w:lang w:val="en-IN" w:bidi="hi-IN"/>
        </w:rPr>
        <w:tab/>
        <w:t>The course is going to be over now. Evaluate your state before and after the course in terms of-</w:t>
      </w:r>
    </w:p>
    <w:p w:rsidR="00AF56AB" w:rsidRPr="00AF56AB" w:rsidRDefault="00AF56AB" w:rsidP="00AF56AB">
      <w:pPr>
        <w:numPr>
          <w:ilvl w:val="0"/>
          <w:numId w:val="46"/>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Thoughts</w:t>
      </w:r>
    </w:p>
    <w:p w:rsidR="00AF56AB" w:rsidRPr="00AF56AB" w:rsidRDefault="00AF56AB" w:rsidP="00AF56AB">
      <w:pPr>
        <w:numPr>
          <w:ilvl w:val="0"/>
          <w:numId w:val="46"/>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Behavior</w:t>
      </w:r>
    </w:p>
    <w:p w:rsidR="00AF56AB" w:rsidRPr="00AF56AB" w:rsidRDefault="00AF56AB" w:rsidP="00AF56AB">
      <w:pPr>
        <w:numPr>
          <w:ilvl w:val="0"/>
          <w:numId w:val="46"/>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Work and</w:t>
      </w:r>
    </w:p>
    <w:p w:rsidR="00AF56AB" w:rsidRPr="00AF56AB" w:rsidRDefault="00AF56AB" w:rsidP="00AF56AB">
      <w:pPr>
        <w:numPr>
          <w:ilvl w:val="0"/>
          <w:numId w:val="46"/>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Realization</w:t>
      </w:r>
    </w:p>
    <w:p w:rsidR="00AF56AB" w:rsidRPr="00AF56AB" w:rsidRDefault="00AF56AB" w:rsidP="00AF56AB">
      <w:pPr>
        <w:spacing w:after="0" w:line="240" w:lineRule="auto"/>
        <w:ind w:firstLine="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Do you have any plan to participate in the transition of the society after graduating from the institute? Write a brief note on it.</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Expected Outcome:</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lastRenderedPageBreak/>
        <w:t xml:space="preserve">FUNDAMENTALS OF COMPUTING </w:t>
      </w: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Code: ETCS-111</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L</w:t>
      </w:r>
      <w:r w:rsidRPr="00AF56AB">
        <w:rPr>
          <w:rFonts w:ascii="Times New Roman" w:eastAsia="Calibri" w:hAnsi="Times New Roman" w:cs="Mangal"/>
          <w:b/>
          <w:bCs/>
          <w:sz w:val="20"/>
          <w:szCs w:val="20"/>
          <w:lang w:val="en-IN" w:bidi="hi-IN"/>
        </w:rPr>
        <w:tab/>
        <w:t xml:space="preserve"> T</w:t>
      </w:r>
      <w:r w:rsidRPr="00AF56AB">
        <w:rPr>
          <w:rFonts w:ascii="Times New Roman" w:eastAsia="Calibri" w:hAnsi="Times New Roman" w:cs="Mangal"/>
          <w:b/>
          <w:bCs/>
          <w:sz w:val="20"/>
          <w:szCs w:val="20"/>
          <w:lang w:val="en-IN" w:bidi="hi-IN"/>
        </w:rPr>
        <w:tab/>
        <w:t xml:space="preserve"> C</w:t>
      </w: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xml:space="preserve">Paper: Fundamentals of Computing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2</w:t>
      </w:r>
      <w:r w:rsidRPr="00AF56AB">
        <w:rPr>
          <w:rFonts w:ascii="Times New Roman" w:eastAsia="Calibri" w:hAnsi="Times New Roman" w:cs="Mangal"/>
          <w:b/>
          <w:bCs/>
          <w:sz w:val="20"/>
          <w:szCs w:val="20"/>
          <w:lang w:val="en-IN" w:bidi="hi-IN"/>
        </w:rPr>
        <w:tab/>
        <w:t xml:space="preserve"> 0</w:t>
      </w:r>
      <w:r w:rsidRPr="00AF56AB">
        <w:rPr>
          <w:rFonts w:ascii="Times New Roman" w:eastAsia="Calibri" w:hAnsi="Times New Roman" w:cs="Mangal"/>
          <w:b/>
          <w:bCs/>
          <w:sz w:val="20"/>
          <w:szCs w:val="20"/>
          <w:lang w:val="en-IN" w:bidi="hi-IN"/>
        </w:rPr>
        <w:tab/>
        <w:t xml:space="preserve"> 2</w:t>
      </w: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u w:val="single"/>
          <w:lang w:val="en-IN"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AF56AB" w:rsidRPr="00AF56AB" w:rsidTr="006111CB">
        <w:tc>
          <w:tcPr>
            <w:tcW w:w="8923" w:type="dxa"/>
          </w:tcPr>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INSTRUCTIONS TO PAPER SETTERS:                                            Maximum Marks : 75</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AF56AB" w:rsidRPr="00AF56AB" w:rsidRDefault="00AF56AB" w:rsidP="00AF56AB">
            <w:pPr>
              <w:spacing w:after="0" w:line="240" w:lineRule="auto"/>
              <w:jc w:val="both"/>
              <w:rPr>
                <w:rFonts w:ascii="Times New Roman" w:eastAsia="Calibri" w:hAnsi="Times New Roman" w:cs="Mangal"/>
                <w:b/>
                <w:bCs/>
                <w:sz w:val="20"/>
                <w:szCs w:val="20"/>
                <w:u w:val="single"/>
                <w:lang w:val="en-IN" w:bidi="hi-IN"/>
              </w:rPr>
            </w:pPr>
            <w:r w:rsidRPr="00AF56AB">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AF56AB" w:rsidRPr="00AF56AB" w:rsidRDefault="00AF56AB" w:rsidP="00AF56AB">
      <w:pPr>
        <w:spacing w:after="0" w:line="240" w:lineRule="auto"/>
        <w:jc w:val="both"/>
        <w:rPr>
          <w:rFonts w:ascii="Times New Roman" w:eastAsia="Calibri" w:hAnsi="Times New Roman" w:cs="Mangal"/>
          <w:i/>
          <w:i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i/>
          <w:iCs/>
          <w:sz w:val="20"/>
          <w:szCs w:val="20"/>
          <w:lang w:val="en-IN" w:bidi="hi-IN"/>
        </w:rPr>
      </w:pPr>
      <w:r w:rsidRPr="00AF56AB">
        <w:rPr>
          <w:rFonts w:ascii="Times New Roman" w:eastAsia="Calibri" w:hAnsi="Times New Roman" w:cs="Mangal"/>
          <w:i/>
          <w:iCs/>
          <w:sz w:val="20"/>
          <w:szCs w:val="20"/>
          <w:lang w:val="en-IN" w:bidi="hi-IN"/>
        </w:rPr>
        <w:t>Objective: The objective of the paper is to facilitate the student with applied working knowledge of computers. This is the first course of computing and does not assume any pre-requisite.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w:t>
      </w:r>
      <w:r w:rsidRPr="00AF56AB">
        <w:rPr>
          <w:rFonts w:ascii="Times New Roman" w:eastAsia="Calibri" w:hAnsi="Times New Roman" w:cs="Mangal"/>
          <w:b/>
          <w:bCs/>
          <w:sz w:val="20"/>
          <w:szCs w:val="20"/>
          <w:lang w:val="en-IN" w:bidi="hi-IN"/>
        </w:rPr>
        <w:tab/>
        <w:t xml:space="preserve">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Five Component Model of a Computer,  System and Application software ( introduction )  storage devices  , primary (RAM, ROM, PROM, EPROM, cache ) Memory and secondary (magnetic tape, hard disk, Compact disks) memory , peripheral devices ,  printers.</w:t>
      </w:r>
    </w:p>
    <w:p w:rsidR="00AF56AB" w:rsidRPr="00AF56AB" w:rsidRDefault="00AF56AB" w:rsidP="00AF56AB">
      <w:pPr>
        <w:spacing w:after="0" w:line="240" w:lineRule="auto"/>
        <w:ind w:left="6480" w:firstLine="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w:t>
      </w:r>
      <w:r w:rsidRPr="00AF56AB">
        <w:rPr>
          <w:rFonts w:ascii="Times New Roman" w:eastAsia="Calibri" w:hAnsi="Times New Roman" w:cs="Mangal"/>
          <w:b/>
          <w:sz w:val="20"/>
          <w:szCs w:val="20"/>
          <w:lang w:val="en-IN" w:bidi="hi-IN"/>
        </w:rPr>
        <w:t>[T1], [T2]</w:t>
      </w:r>
      <w:r w:rsidRPr="00AF56AB">
        <w:rPr>
          <w:rFonts w:ascii="Times New Roman" w:eastAsia="Calibri" w:hAnsi="Times New Roman" w:cs="Mangal"/>
          <w:b/>
          <w:bCs/>
          <w:sz w:val="20"/>
          <w:szCs w:val="20"/>
          <w:lang w:val="en-IN" w:bidi="hi-IN"/>
        </w:rPr>
        <w:t>[8 Hours]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AF56AB" w:rsidRPr="00AF56AB" w:rsidRDefault="00AF56AB" w:rsidP="00AF56AB">
      <w:pPr>
        <w:spacing w:after="0" w:line="240" w:lineRule="auto"/>
        <w:ind w:left="6480" w:firstLine="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w:t>
      </w:r>
      <w:r w:rsidRPr="00AF56AB">
        <w:rPr>
          <w:rFonts w:ascii="Times New Roman" w:eastAsia="Calibri" w:hAnsi="Times New Roman" w:cs="Mangal"/>
          <w:b/>
          <w:sz w:val="20"/>
          <w:szCs w:val="20"/>
          <w:lang w:val="en-IN" w:bidi="hi-IN"/>
        </w:rPr>
        <w:t>[T1], [T2][</w:t>
      </w:r>
      <w:r w:rsidRPr="00AF56AB">
        <w:rPr>
          <w:rFonts w:ascii="Times New Roman" w:eastAsia="Calibri" w:hAnsi="Times New Roman" w:cs="Mangal"/>
          <w:b/>
          <w:bCs/>
          <w:sz w:val="20"/>
          <w:szCs w:val="20"/>
          <w:lang w:val="en-IN" w:bidi="hi-IN"/>
        </w:rPr>
        <w:t>8 Hours]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Basics of programming through flow chart , Networking Basics - Uses of a network  and Common types of networks , Network topologies and protocols , Network media  and  hardware  , Overview of Database Management System.</w:t>
      </w:r>
    </w:p>
    <w:p w:rsidR="00AF56AB" w:rsidRPr="00AF56AB" w:rsidRDefault="00AF56AB" w:rsidP="00AF56AB">
      <w:pPr>
        <w:spacing w:after="0" w:line="240" w:lineRule="auto"/>
        <w:ind w:left="6480"/>
        <w:jc w:val="both"/>
        <w:rPr>
          <w:rFonts w:ascii="Times New Roman" w:eastAsia="Calibri" w:hAnsi="Times New Roman" w:cs="Mangal"/>
          <w:sz w:val="20"/>
          <w:szCs w:val="20"/>
          <w:lang w:val="en-IN" w:bidi="hi-IN"/>
        </w:rPr>
      </w:pPr>
      <w:r w:rsidRPr="00AF56AB">
        <w:rPr>
          <w:rFonts w:ascii="Times New Roman" w:eastAsia="Calibri" w:hAnsi="Times New Roman" w:cs="Mangal"/>
          <w:b/>
          <w:sz w:val="20"/>
          <w:szCs w:val="20"/>
          <w:lang w:val="en-IN" w:bidi="hi-IN"/>
        </w:rPr>
        <w:t xml:space="preserve">         [T1],[T2],[R1][</w:t>
      </w:r>
      <w:r w:rsidRPr="00AF56AB">
        <w:rPr>
          <w:rFonts w:ascii="Times New Roman" w:eastAsia="Calibri" w:hAnsi="Times New Roman" w:cs="Mangal"/>
          <w:b/>
          <w:bCs/>
          <w:sz w:val="20"/>
          <w:szCs w:val="20"/>
          <w:lang w:val="en-IN" w:bidi="hi-IN"/>
        </w:rPr>
        <w:t>8 Hours]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UNIT-IV</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Libre / Open Office Writer : Editing and Reviewing, Drawing, Tables, Graphs, Templates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Libre / Open Office Calc : Worksheet Management , Formulas, Functions, Charts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Libre / Open Office Impress: designing powerful power-point presentation  </w:t>
      </w: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r w:rsidRPr="00AF56AB">
        <w:rPr>
          <w:rFonts w:ascii="Times New Roman" w:eastAsia="Calibri" w:hAnsi="Times New Roman" w:cs="Mangal"/>
          <w:b/>
          <w:sz w:val="20"/>
          <w:szCs w:val="20"/>
          <w:lang w:val="en-IN" w:bidi="hi-IN"/>
        </w:rPr>
        <w:t>[R2][R3]</w:t>
      </w:r>
      <w:r w:rsidRPr="00AF56AB">
        <w:rPr>
          <w:rFonts w:ascii="Times New Roman" w:eastAsia="Calibri" w:hAnsi="Times New Roman" w:cs="Mangal"/>
          <w:b/>
          <w:bCs/>
          <w:sz w:val="20"/>
          <w:szCs w:val="20"/>
          <w:lang w:val="en-IN" w:bidi="hi-IN"/>
        </w:rPr>
        <w:t xml:space="preserve"> [8 Hours]</w:t>
      </w:r>
      <w:r w:rsidRPr="00AF56AB">
        <w:rPr>
          <w:rFonts w:ascii="Times New Roman" w:eastAsia="Calibri" w:hAnsi="Times New Roman" w:cs="Mangal"/>
          <w:sz w:val="20"/>
          <w:szCs w:val="20"/>
          <w:lang w:val="en-IN" w:bidi="hi-IN"/>
        </w:rPr>
        <w:t xml:space="preserve"> </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Text:</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Peter Norton, Introduction to computers, Sixth Edition Tata McGraw Hill (2007).</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Andrews Jean, A+Guide to Managing &amp; Maintaining Your PC, Cengage Publication 6/e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[R1]</w:t>
      </w:r>
      <w:r w:rsidRPr="00AF56AB">
        <w:rPr>
          <w:rFonts w:ascii="Times New Roman" w:eastAsia="Calibri" w:hAnsi="Times New Roman" w:cs="Mangal"/>
          <w:sz w:val="20"/>
          <w:szCs w:val="20"/>
          <w:lang w:val="en-IN" w:bidi="hi-IN"/>
        </w:rPr>
        <w:tab/>
        <w:t xml:space="preserve">Anita Goel, Computer Fundamentals, Pearson Education.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[R2]</w:t>
      </w:r>
      <w:r w:rsidRPr="00AF56AB">
        <w:rPr>
          <w:rFonts w:ascii="Times New Roman" w:eastAsia="Calibri" w:hAnsi="Times New Roman" w:cs="Mangal"/>
          <w:sz w:val="20"/>
          <w:szCs w:val="20"/>
          <w:lang w:val="en-IN" w:bidi="hi-IN"/>
        </w:rPr>
        <w:tab/>
        <w:t>Joiner Associates Staff, Flowcharts: Plain &amp; Simple: Learning &amp; Application Guide , Oriel Inc</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http://www.openoffice.org/why/</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[R4]</w:t>
      </w:r>
      <w:r w:rsidRPr="00AF56AB">
        <w:rPr>
          <w:rFonts w:ascii="Times New Roman" w:eastAsia="Calibri" w:hAnsi="Times New Roman" w:cs="Mangal"/>
          <w:sz w:val="20"/>
          <w:szCs w:val="20"/>
          <w:lang w:val="en-IN" w:bidi="hi-IN"/>
        </w:rPr>
        <w:tab/>
        <w:t>http://www.libreoffice.org/get-help/documentation/</w:t>
      </w:r>
    </w:p>
    <w:p w:rsidR="00AF56AB" w:rsidRPr="00AF56AB" w:rsidRDefault="00AF56AB" w:rsidP="00AF56AB">
      <w:pPr>
        <w:spacing w:after="0" w:line="240" w:lineRule="auto"/>
        <w:jc w:val="center"/>
        <w:rPr>
          <w:rFonts w:ascii="Times New Roman" w:eastAsia="Times New Roman" w:hAnsi="Times New Roman" w:cs="Times New Roman"/>
          <w:b/>
          <w:bCs/>
          <w:sz w:val="20"/>
          <w:szCs w:val="20"/>
          <w:u w:val="single"/>
        </w:rPr>
      </w:pPr>
    </w:p>
    <w:p w:rsidR="00AF56AB" w:rsidRPr="00AF56AB" w:rsidRDefault="00AF56AB" w:rsidP="00AF56AB">
      <w:pPr>
        <w:spacing w:after="0" w:line="240" w:lineRule="auto"/>
        <w:jc w:val="center"/>
        <w:rPr>
          <w:rFonts w:ascii="Times New Roman" w:eastAsia="Times New Roman" w:hAnsi="Times New Roman" w:cs="Times New Roman"/>
          <w:b/>
          <w:bCs/>
          <w:sz w:val="20"/>
          <w:szCs w:val="20"/>
          <w:u w:val="single"/>
        </w:rPr>
      </w:pPr>
      <w:r w:rsidRPr="00AF56AB">
        <w:rPr>
          <w:rFonts w:ascii="Times New Roman" w:eastAsia="Times New Roman" w:hAnsi="Times New Roman" w:cs="Times New Roman"/>
          <w:b/>
          <w:bCs/>
          <w:sz w:val="20"/>
          <w:szCs w:val="20"/>
          <w:u w:val="single"/>
        </w:rPr>
        <w:br w:type="page"/>
      </w:r>
      <w:r w:rsidRPr="00AF56AB">
        <w:rPr>
          <w:rFonts w:ascii="Times New Roman" w:eastAsia="Times New Roman" w:hAnsi="Times New Roman" w:cs="Times New Roman"/>
          <w:b/>
          <w:bCs/>
          <w:sz w:val="20"/>
          <w:szCs w:val="20"/>
          <w:u w:val="single"/>
        </w:rPr>
        <w:lastRenderedPageBreak/>
        <w:t>APPLIED CHEMISTRY</w:t>
      </w:r>
    </w:p>
    <w:p w:rsidR="00AF56AB" w:rsidRPr="00AF56AB" w:rsidRDefault="00AF56AB" w:rsidP="00AF56AB">
      <w:pPr>
        <w:spacing w:after="0" w:line="240" w:lineRule="auto"/>
        <w:rPr>
          <w:rFonts w:ascii="Times New Roman" w:eastAsia="Times New Roman" w:hAnsi="Times New Roman" w:cs="Times New Roman"/>
          <w:b/>
          <w:bCs/>
          <w:sz w:val="20"/>
          <w:szCs w:val="20"/>
          <w:lang w:val="fr-FR"/>
        </w:rPr>
      </w:pPr>
      <w:r w:rsidRPr="00AF56AB">
        <w:rPr>
          <w:rFonts w:ascii="Times New Roman" w:eastAsia="Times New Roman" w:hAnsi="Times New Roman" w:cs="Times New Roman"/>
          <w:b/>
          <w:bCs/>
          <w:sz w:val="20"/>
          <w:szCs w:val="20"/>
          <w:lang w:val="fr-FR"/>
        </w:rPr>
        <w:t>Paper Code: ETCH – 113</w:t>
      </w:r>
      <w:r w:rsidRPr="00AF56AB">
        <w:rPr>
          <w:rFonts w:ascii="Times New Roman" w:eastAsia="Times New Roman" w:hAnsi="Times New Roman" w:cs="Times New Roman"/>
          <w:b/>
          <w:bCs/>
          <w:sz w:val="20"/>
          <w:szCs w:val="20"/>
          <w:lang w:val="fr-FR"/>
        </w:rPr>
        <w:tab/>
      </w:r>
      <w:r w:rsidRPr="00AF56AB">
        <w:rPr>
          <w:rFonts w:ascii="Times New Roman" w:eastAsia="Times New Roman" w:hAnsi="Times New Roman" w:cs="Times New Roman"/>
          <w:b/>
          <w:bCs/>
          <w:sz w:val="20"/>
          <w:szCs w:val="20"/>
          <w:lang w:val="fr-FR"/>
        </w:rPr>
        <w:tab/>
      </w:r>
      <w:r w:rsidRPr="00AF56AB">
        <w:rPr>
          <w:rFonts w:ascii="Times New Roman" w:eastAsia="Times New Roman" w:hAnsi="Times New Roman" w:cs="Times New Roman"/>
          <w:sz w:val="20"/>
          <w:szCs w:val="20"/>
          <w:lang w:val="fr-FR"/>
        </w:rPr>
        <w:t xml:space="preserve">    </w:t>
      </w:r>
      <w:r w:rsidRPr="00AF56AB">
        <w:rPr>
          <w:rFonts w:ascii="Times New Roman" w:eastAsia="Times New Roman" w:hAnsi="Times New Roman" w:cs="Times New Roman"/>
          <w:sz w:val="20"/>
          <w:szCs w:val="20"/>
          <w:lang w:val="fr-FR"/>
        </w:rPr>
        <w:tab/>
      </w:r>
      <w:r w:rsidRPr="00AF56AB">
        <w:rPr>
          <w:rFonts w:ascii="Times New Roman" w:eastAsia="Times New Roman" w:hAnsi="Times New Roman" w:cs="Times New Roman"/>
          <w:sz w:val="20"/>
          <w:szCs w:val="20"/>
          <w:lang w:val="fr-FR"/>
        </w:rPr>
        <w:tab/>
        <w:t xml:space="preserve">     </w:t>
      </w:r>
      <w:r w:rsidRPr="00AF56AB">
        <w:rPr>
          <w:rFonts w:ascii="Times New Roman" w:eastAsia="Times New Roman" w:hAnsi="Times New Roman" w:cs="Times New Roman"/>
          <w:sz w:val="20"/>
          <w:szCs w:val="20"/>
          <w:lang w:val="fr-FR"/>
        </w:rPr>
        <w:tab/>
      </w:r>
      <w:r w:rsidRPr="00AF56AB">
        <w:rPr>
          <w:rFonts w:ascii="Times New Roman" w:eastAsia="Times New Roman" w:hAnsi="Times New Roman" w:cs="Times New Roman"/>
          <w:sz w:val="20"/>
          <w:szCs w:val="20"/>
          <w:lang w:val="fr-FR"/>
        </w:rPr>
        <w:tab/>
      </w:r>
      <w:r w:rsidRPr="00AF56AB">
        <w:rPr>
          <w:rFonts w:ascii="Times New Roman" w:eastAsia="Times New Roman" w:hAnsi="Times New Roman" w:cs="Times New Roman"/>
          <w:b/>
          <w:bCs/>
          <w:sz w:val="20"/>
          <w:szCs w:val="20"/>
          <w:lang w:val="fr-FR"/>
        </w:rPr>
        <w:t>L</w:t>
      </w:r>
      <w:r w:rsidRPr="00AF56AB">
        <w:rPr>
          <w:rFonts w:ascii="Times New Roman" w:eastAsia="Times New Roman" w:hAnsi="Times New Roman" w:cs="Times New Roman"/>
          <w:b/>
          <w:bCs/>
          <w:sz w:val="20"/>
          <w:szCs w:val="20"/>
          <w:lang w:val="fr-FR"/>
        </w:rPr>
        <w:tab/>
        <w:t>T</w:t>
      </w:r>
      <w:r w:rsidRPr="00AF56AB">
        <w:rPr>
          <w:rFonts w:ascii="Times New Roman" w:eastAsia="Times New Roman" w:hAnsi="Times New Roman" w:cs="Times New Roman"/>
          <w:b/>
          <w:bCs/>
          <w:sz w:val="20"/>
          <w:szCs w:val="20"/>
          <w:lang w:val="fr-FR"/>
        </w:rPr>
        <w:tab/>
        <w:t>C</w:t>
      </w:r>
    </w:p>
    <w:p w:rsidR="00AF56AB" w:rsidRPr="00AF56AB" w:rsidRDefault="00AF56AB" w:rsidP="00AF56AB">
      <w:pPr>
        <w:spacing w:after="0" w:line="240" w:lineRule="auto"/>
        <w:rPr>
          <w:rFonts w:ascii="Times New Roman" w:eastAsia="Times New Roman" w:hAnsi="Times New Roman" w:cs="Times New Roman"/>
          <w:b/>
          <w:bCs/>
          <w:sz w:val="20"/>
          <w:szCs w:val="20"/>
        </w:rPr>
      </w:pPr>
      <w:r w:rsidRPr="00AF56AB">
        <w:rPr>
          <w:rFonts w:ascii="Times New Roman" w:eastAsia="Times New Roman" w:hAnsi="Times New Roman" w:cs="Times New Roman"/>
          <w:b/>
          <w:bCs/>
          <w:sz w:val="20"/>
          <w:szCs w:val="20"/>
          <w:lang w:val="fr-FR"/>
        </w:rPr>
        <w:t xml:space="preserve">Paper : </w:t>
      </w:r>
      <w:r w:rsidRPr="00AF56AB">
        <w:rPr>
          <w:rFonts w:ascii="Times New Roman" w:eastAsia="Times New Roman" w:hAnsi="Times New Roman" w:cs="Times New Roman"/>
          <w:b/>
          <w:bCs/>
          <w:sz w:val="20"/>
          <w:szCs w:val="20"/>
        </w:rPr>
        <w:t>Applied Chemistry</w:t>
      </w:r>
      <w:r w:rsidRPr="00AF56AB">
        <w:rPr>
          <w:rFonts w:ascii="Times New Roman" w:eastAsia="Times New Roman" w:hAnsi="Times New Roman" w:cs="Times New Roman"/>
          <w:b/>
          <w:bCs/>
          <w:sz w:val="20"/>
          <w:szCs w:val="20"/>
        </w:rPr>
        <w:tab/>
      </w:r>
      <w:r w:rsidRPr="00AF56AB">
        <w:rPr>
          <w:rFonts w:ascii="Times New Roman" w:eastAsia="Times New Roman" w:hAnsi="Times New Roman" w:cs="Times New Roman"/>
          <w:b/>
          <w:bCs/>
          <w:sz w:val="20"/>
          <w:szCs w:val="20"/>
        </w:rPr>
        <w:tab/>
      </w:r>
      <w:r w:rsidRPr="00AF56AB">
        <w:rPr>
          <w:rFonts w:ascii="Times New Roman" w:eastAsia="Times New Roman" w:hAnsi="Times New Roman" w:cs="Times New Roman"/>
          <w:b/>
          <w:bCs/>
          <w:sz w:val="20"/>
          <w:szCs w:val="20"/>
        </w:rPr>
        <w:tab/>
      </w:r>
      <w:r w:rsidRPr="00AF56AB">
        <w:rPr>
          <w:rFonts w:ascii="Times New Roman" w:eastAsia="Times New Roman" w:hAnsi="Times New Roman" w:cs="Times New Roman"/>
          <w:b/>
          <w:bCs/>
          <w:sz w:val="20"/>
          <w:szCs w:val="20"/>
        </w:rPr>
        <w:tab/>
      </w:r>
      <w:r w:rsidRPr="00AF56AB">
        <w:rPr>
          <w:rFonts w:ascii="Times New Roman" w:eastAsia="Times New Roman" w:hAnsi="Times New Roman" w:cs="Times New Roman"/>
          <w:b/>
          <w:bCs/>
          <w:sz w:val="20"/>
          <w:szCs w:val="20"/>
        </w:rPr>
        <w:tab/>
      </w:r>
      <w:r w:rsidRPr="00AF56AB">
        <w:rPr>
          <w:rFonts w:ascii="Times New Roman" w:eastAsia="Times New Roman" w:hAnsi="Times New Roman" w:cs="Times New Roman"/>
          <w:b/>
          <w:bCs/>
          <w:sz w:val="20"/>
          <w:szCs w:val="20"/>
        </w:rPr>
        <w:tab/>
        <w:t>2</w:t>
      </w:r>
      <w:r w:rsidRPr="00AF56AB">
        <w:rPr>
          <w:rFonts w:ascii="Times New Roman" w:eastAsia="Times New Roman" w:hAnsi="Times New Roman" w:cs="Times New Roman"/>
          <w:b/>
          <w:bCs/>
          <w:sz w:val="20"/>
          <w:szCs w:val="20"/>
        </w:rPr>
        <w:tab/>
        <w:t>1</w:t>
      </w:r>
      <w:r w:rsidRPr="00AF56AB">
        <w:rPr>
          <w:rFonts w:ascii="Times New Roman" w:eastAsia="Times New Roman" w:hAnsi="Times New Roman" w:cs="Times New Roman"/>
          <w:b/>
          <w:bCs/>
          <w:sz w:val="20"/>
          <w:szCs w:val="20"/>
        </w:rPr>
        <w:tab/>
        <w:t xml:space="preserve">3 </w:t>
      </w:r>
    </w:p>
    <w:p w:rsidR="00AF56AB" w:rsidRPr="00AF56AB" w:rsidRDefault="00AF56AB" w:rsidP="00AF56AB">
      <w:pPr>
        <w:spacing w:after="0" w:line="240" w:lineRule="auto"/>
        <w:ind w:left="5103" w:firstLine="720"/>
        <w:rPr>
          <w:rFonts w:ascii="Times New Roman" w:eastAsia="Times New Roman" w:hAnsi="Times New Roman" w:cs="Times New Roman"/>
          <w:b/>
          <w:bCs/>
          <w:sz w:val="20"/>
          <w:szCs w:val="20"/>
        </w:rPr>
      </w:pPr>
      <w:r w:rsidRPr="00AF56AB">
        <w:rPr>
          <w:rFonts w:ascii="Times New Roman" w:eastAsia="Times New Roman" w:hAnsi="Times New Roman" w:cs="Times New Roman"/>
          <w:b/>
          <w:bCs/>
          <w:sz w:val="20"/>
          <w:szCs w:val="20"/>
        </w:rPr>
        <w:t xml:space="preserve">    </w:t>
      </w:r>
      <w:r w:rsidRPr="00AF56AB">
        <w:rPr>
          <w:rFonts w:ascii="Times New Roman" w:eastAsia="Times New Roman" w:hAnsi="Times New Roman" w:cs="Times New Roman"/>
          <w:b/>
          <w:bCs/>
          <w:sz w:val="20"/>
          <w:szCs w:val="20"/>
        </w:rPr>
        <w:tab/>
      </w:r>
    </w:p>
    <w:p w:rsidR="00AF56AB" w:rsidRPr="00AF56AB" w:rsidRDefault="00AD3748" w:rsidP="00AF56AB">
      <w:pPr>
        <w:spacing w:after="0" w:line="240" w:lineRule="auto"/>
        <w:rPr>
          <w:rFonts w:ascii="Times New Roman" w:eastAsia="Times New Roman" w:hAnsi="Times New Roman" w:cs="Times New Roman"/>
          <w:b/>
          <w:bCs/>
          <w:sz w:val="20"/>
          <w:szCs w:val="20"/>
        </w:rPr>
      </w:pPr>
      <w:r w:rsidRPr="00AD3748">
        <w:rPr>
          <w:rFonts w:ascii="Times New Roman" w:eastAsia="Times New Roman" w:hAnsi="Times New Roman" w:cs="Times New Roman"/>
          <w:b/>
          <w:bCs/>
          <w:noProof/>
          <w:sz w:val="20"/>
          <w:szCs w:val="20"/>
          <w:lang w:val="en-IN" w:eastAsia="en-IN" w:bidi="hi-IN"/>
        </w:rPr>
        <w:pict>
          <v:shape id="_x0000_s1155" type="#_x0000_t202" style="position:absolute;margin-left:-1.5pt;margin-top:2.3pt;width:441.75pt;height:61.75pt;z-index:251756544">
            <v:textbox style="mso-next-textbox:#_x0000_s1155">
              <w:txbxContent>
                <w:p w:rsidR="00AF56AB" w:rsidRPr="00551DF0" w:rsidRDefault="00AF56AB" w:rsidP="00AF56AB">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AF56AB" w:rsidRPr="00154F22" w:rsidRDefault="00AF56AB" w:rsidP="00AF56AB">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AF56AB" w:rsidRPr="00154F22" w:rsidRDefault="00AF56AB" w:rsidP="00AF56AB">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AF56AB" w:rsidRPr="00154F22" w:rsidRDefault="00AF56AB" w:rsidP="00AF56AB">
                  <w:pPr>
                    <w:jc w:val="both"/>
                    <w:rPr>
                      <w:sz w:val="20"/>
                    </w:rPr>
                  </w:pPr>
                </w:p>
              </w:txbxContent>
            </v:textbox>
          </v:shape>
        </w:pict>
      </w:r>
    </w:p>
    <w:p w:rsidR="00AF56AB" w:rsidRPr="00AF56AB" w:rsidRDefault="00AF56AB" w:rsidP="00AF56AB">
      <w:pPr>
        <w:spacing w:after="0" w:line="240" w:lineRule="auto"/>
        <w:rPr>
          <w:rFonts w:ascii="Times New Roman" w:eastAsia="Times New Roman" w:hAnsi="Times New Roman" w:cs="Times New Roman"/>
          <w:b/>
          <w:bCs/>
          <w:sz w:val="20"/>
          <w:szCs w:val="20"/>
        </w:rPr>
      </w:pPr>
    </w:p>
    <w:p w:rsidR="00AF56AB" w:rsidRPr="00AF56AB" w:rsidRDefault="00AF56AB" w:rsidP="00AF56AB">
      <w:pPr>
        <w:spacing w:after="0" w:line="240" w:lineRule="auto"/>
        <w:rPr>
          <w:rFonts w:ascii="Times New Roman" w:eastAsia="Times New Roman" w:hAnsi="Times New Roman" w:cs="Times New Roman"/>
          <w:i/>
          <w:iCs/>
          <w:sz w:val="20"/>
          <w:szCs w:val="20"/>
        </w:rPr>
      </w:pPr>
    </w:p>
    <w:p w:rsidR="00AF56AB" w:rsidRPr="00AF56AB" w:rsidRDefault="00AF56AB" w:rsidP="00AF56AB">
      <w:pPr>
        <w:spacing w:after="0" w:line="240" w:lineRule="auto"/>
        <w:rPr>
          <w:rFonts w:ascii="Times New Roman" w:eastAsia="Times New Roman" w:hAnsi="Times New Roman" w:cs="Times New Roman"/>
          <w:i/>
          <w:iCs/>
          <w:sz w:val="20"/>
          <w:szCs w:val="20"/>
        </w:rPr>
      </w:pPr>
    </w:p>
    <w:p w:rsidR="00AF56AB" w:rsidRPr="00AF56AB" w:rsidRDefault="00AF56AB" w:rsidP="00AF56AB">
      <w:pPr>
        <w:spacing w:after="0" w:line="240" w:lineRule="auto"/>
        <w:rPr>
          <w:rFonts w:ascii="Times New Roman" w:eastAsia="Times New Roman" w:hAnsi="Times New Roman" w:cs="Times New Roman"/>
          <w:i/>
          <w:iCs/>
          <w:sz w:val="20"/>
          <w:szCs w:val="20"/>
        </w:rPr>
      </w:pPr>
    </w:p>
    <w:p w:rsidR="00AF56AB" w:rsidRPr="00AF56AB" w:rsidRDefault="00AF56AB" w:rsidP="00AF56AB">
      <w:pPr>
        <w:spacing w:after="0" w:line="240" w:lineRule="auto"/>
        <w:rPr>
          <w:rFonts w:ascii="Times New Roman" w:eastAsia="Times New Roman" w:hAnsi="Times New Roman" w:cs="Times New Roman"/>
          <w:i/>
          <w:iCs/>
          <w:sz w:val="20"/>
          <w:szCs w:val="20"/>
        </w:rPr>
      </w:pPr>
    </w:p>
    <w:p w:rsidR="00AF56AB" w:rsidRPr="00AF56AB" w:rsidRDefault="00AF56AB" w:rsidP="00AF56AB">
      <w:pPr>
        <w:spacing w:after="0" w:line="240" w:lineRule="auto"/>
        <w:rPr>
          <w:rFonts w:ascii="Times New Roman" w:eastAsia="Times New Roman" w:hAnsi="Times New Roman" w:cs="Times New Roman"/>
          <w:i/>
          <w:iCs/>
          <w:sz w:val="20"/>
          <w:szCs w:val="20"/>
        </w:rPr>
      </w:pPr>
      <w:r w:rsidRPr="00AF56AB">
        <w:rPr>
          <w:rFonts w:ascii="Times New Roman" w:eastAsia="Times New Roman" w:hAnsi="Times New Roman" w:cs="Times New Roman"/>
          <w:i/>
          <w:iCs/>
          <w:sz w:val="20"/>
          <w:szCs w:val="20"/>
        </w:rPr>
        <w:t>Objective: The objective of the paper is to facilitate the student with the basics of Applied Chemistry aspects that are required for his understanding of basic chemistry</w:t>
      </w:r>
    </w:p>
    <w:p w:rsidR="00AF56AB" w:rsidRPr="00AF56AB" w:rsidRDefault="00AF56AB" w:rsidP="00AF56AB">
      <w:pPr>
        <w:spacing w:after="0" w:line="240" w:lineRule="auto"/>
        <w:rPr>
          <w:rFonts w:ascii="Times New Roman" w:eastAsia="Times New Roman" w:hAnsi="Times New Roman" w:cs="Times New Roman"/>
          <w:b/>
          <w:bCs/>
          <w:sz w:val="20"/>
          <w:szCs w:val="20"/>
        </w:rPr>
      </w:pPr>
    </w:p>
    <w:p w:rsidR="00AF56AB" w:rsidRPr="00AF56AB" w:rsidRDefault="00AF56AB" w:rsidP="00AF56AB">
      <w:pPr>
        <w:spacing w:after="0" w:line="240" w:lineRule="auto"/>
        <w:rPr>
          <w:rFonts w:ascii="Times New Roman" w:eastAsia="Times New Roman" w:hAnsi="Times New Roman" w:cs="Times New Roman"/>
          <w:sz w:val="20"/>
          <w:szCs w:val="20"/>
        </w:rPr>
      </w:pPr>
      <w:r w:rsidRPr="00AF56AB">
        <w:rPr>
          <w:rFonts w:ascii="Times New Roman" w:eastAsia="Times New Roman" w:hAnsi="Times New Roman" w:cs="Times New Roman"/>
          <w:b/>
          <w:bCs/>
          <w:sz w:val="20"/>
          <w:szCs w:val="20"/>
        </w:rPr>
        <w:t>UNIT I: FUELS</w:t>
      </w:r>
    </w:p>
    <w:p w:rsidR="00AF56AB" w:rsidRPr="00AF56AB" w:rsidRDefault="00AF56AB" w:rsidP="00AF56AB">
      <w:pPr>
        <w:spacing w:after="0" w:line="240" w:lineRule="auto"/>
        <w:jc w:val="both"/>
        <w:rPr>
          <w:rFonts w:ascii="Times New Roman" w:eastAsia="Times New Roman" w:hAnsi="Times New Roman" w:cs="Times New Roman"/>
          <w:b/>
          <w:bCs/>
          <w:sz w:val="20"/>
          <w:szCs w:val="20"/>
        </w:rPr>
      </w:pPr>
      <w:r w:rsidRPr="00AF56AB">
        <w:rPr>
          <w:rFonts w:ascii="Times New Roman" w:eastAsia="Times New Roman" w:hAnsi="Times New Roman" w:cs="Times New Roman"/>
          <w:sz w:val="20"/>
          <w:szCs w:val="20"/>
        </w:rPr>
        <w:t xml:space="preserve">Definition, Classification &amp; Calorific value of fuels (gross and net), Dulong’s formula </w:t>
      </w:r>
      <w:r w:rsidRPr="00AF56AB">
        <w:rPr>
          <w:rFonts w:ascii="Times New Roman" w:eastAsia="Times New Roman" w:hAnsi="Times New Roman" w:cs="Times New Roman"/>
          <w:b/>
          <w:bCs/>
          <w:sz w:val="20"/>
          <w:szCs w:val="20"/>
        </w:rPr>
        <w:t>(Numericals)</w:t>
      </w:r>
      <w:r w:rsidRPr="00AF56AB">
        <w:rPr>
          <w:rFonts w:ascii="Times New Roman" w:eastAsia="Times New Roman" w:hAnsi="Times New Roman" w:cs="Times New Roman"/>
          <w:sz w:val="20"/>
          <w:szCs w:val="20"/>
        </w:rPr>
        <w:t xml:space="preserve">, Determination of calorific value of fuels using bomb’s calorimeter </w:t>
      </w:r>
      <w:r w:rsidRPr="00AF56AB">
        <w:rPr>
          <w:rFonts w:ascii="Times New Roman" w:eastAsia="Times New Roman" w:hAnsi="Times New Roman" w:cs="Times New Roman"/>
          <w:b/>
          <w:bCs/>
          <w:sz w:val="20"/>
          <w:szCs w:val="20"/>
        </w:rPr>
        <w:t>(Numericals)</w:t>
      </w:r>
      <w:r w:rsidRPr="00AF56AB">
        <w:rPr>
          <w:rFonts w:ascii="Times New Roman" w:eastAsia="Times New Roman" w:hAnsi="Times New Roman" w:cs="Times New Roman"/>
          <w:sz w:val="20"/>
          <w:szCs w:val="20"/>
        </w:rPr>
        <w:t xml:space="preserve">, Determination of calorific value of fuels using Boy’s Gas Calorimeter </w:t>
      </w:r>
      <w:r w:rsidRPr="00AF56AB">
        <w:rPr>
          <w:rFonts w:ascii="Times New Roman" w:eastAsia="Times New Roman" w:hAnsi="Times New Roman" w:cs="Times New Roman"/>
          <w:b/>
          <w:bCs/>
          <w:sz w:val="20"/>
          <w:szCs w:val="20"/>
        </w:rPr>
        <w:t xml:space="preserve">(Numericals), </w:t>
      </w:r>
      <w:r w:rsidRPr="00AF56AB">
        <w:rPr>
          <w:rFonts w:ascii="Times New Roman" w:eastAsia="Times New Roman" w:hAnsi="Times New Roman" w:cs="Times New Roman"/>
          <w:sz w:val="20"/>
          <w:szCs w:val="20"/>
        </w:rPr>
        <w:t xml:space="preserve">Cracking – Thermal &amp; catalytic cracking, Octane &amp; Cetane numbers with their significance. High &amp; Low temperature carbonization, Manufacture of coke (Otto – Hoffmann oven) Proximate and ultimate analysis of Coal </w:t>
      </w:r>
      <w:r w:rsidRPr="00AF56AB">
        <w:rPr>
          <w:rFonts w:ascii="Times New Roman" w:eastAsia="Times New Roman" w:hAnsi="Times New Roman" w:cs="Times New Roman"/>
          <w:b/>
          <w:bCs/>
          <w:sz w:val="20"/>
          <w:szCs w:val="20"/>
        </w:rPr>
        <w:t xml:space="preserve">(Numericals) </w:t>
      </w:r>
      <w:r w:rsidRPr="00AF56AB">
        <w:rPr>
          <w:rFonts w:ascii="Times New Roman" w:eastAsia="Times New Roman" w:hAnsi="Times New Roman" w:cs="Times New Roman"/>
          <w:sz w:val="20"/>
          <w:szCs w:val="20"/>
        </w:rPr>
        <w:t xml:space="preserve">Combustion of fuels </w:t>
      </w:r>
      <w:r w:rsidRPr="00AF56AB">
        <w:rPr>
          <w:rFonts w:ascii="Times New Roman" w:eastAsia="Times New Roman" w:hAnsi="Times New Roman" w:cs="Times New Roman"/>
          <w:b/>
          <w:bCs/>
          <w:sz w:val="20"/>
          <w:szCs w:val="20"/>
        </w:rPr>
        <w:t>(Numericals)</w:t>
      </w:r>
      <w:r w:rsidRPr="00AF56AB">
        <w:rPr>
          <w:rFonts w:ascii="Times New Roman" w:eastAsia="Times New Roman" w:hAnsi="Times New Roman" w:cs="Times New Roman"/>
          <w:bCs/>
          <w:sz w:val="20"/>
          <w:szCs w:val="20"/>
        </w:rPr>
        <w:t>.</w:t>
      </w:r>
      <w:r w:rsidRPr="00AF56AB">
        <w:rPr>
          <w:rFonts w:ascii="Times New Roman" w:eastAsia="Times New Roman" w:hAnsi="Times New Roman" w:cs="Times New Roman"/>
          <w:b/>
          <w:bCs/>
          <w:sz w:val="20"/>
          <w:szCs w:val="20"/>
        </w:rPr>
        <w:t xml:space="preserve">  </w:t>
      </w:r>
    </w:p>
    <w:p w:rsidR="00AF56AB" w:rsidRPr="00AF56AB" w:rsidRDefault="00AF56AB" w:rsidP="00AF56AB">
      <w:pPr>
        <w:spacing w:after="0" w:line="240" w:lineRule="auto"/>
        <w:jc w:val="right"/>
        <w:rPr>
          <w:rFonts w:ascii="Times New Roman" w:eastAsia="Times New Roman" w:hAnsi="Times New Roman" w:cs="Times New Roman"/>
          <w:sz w:val="20"/>
          <w:szCs w:val="20"/>
        </w:rPr>
      </w:pPr>
      <w:r w:rsidRPr="00AF56AB">
        <w:rPr>
          <w:rFonts w:ascii="Times New Roman" w:eastAsia="Times New Roman" w:hAnsi="Times New Roman" w:cs="Times New Roman"/>
          <w:b/>
          <w:sz w:val="20"/>
          <w:szCs w:val="20"/>
        </w:rPr>
        <w:t>[T1,T2][No. of hrs. 08]</w:t>
      </w:r>
    </w:p>
    <w:p w:rsidR="00AF56AB" w:rsidRPr="00AF56AB" w:rsidRDefault="00AF56AB" w:rsidP="00AF56AB">
      <w:pPr>
        <w:spacing w:after="0" w:line="240" w:lineRule="auto"/>
        <w:rPr>
          <w:rFonts w:ascii="Times New Roman" w:eastAsia="Times New Roman" w:hAnsi="Times New Roman" w:cs="Times New Roman"/>
          <w:sz w:val="20"/>
          <w:szCs w:val="20"/>
        </w:rPr>
      </w:pPr>
      <w:r w:rsidRPr="00AF56AB">
        <w:rPr>
          <w:rFonts w:ascii="Times New Roman" w:eastAsia="Times New Roman" w:hAnsi="Times New Roman" w:cs="Times New Roman"/>
          <w:b/>
          <w:bCs/>
          <w:sz w:val="20"/>
          <w:szCs w:val="20"/>
        </w:rPr>
        <w:t>UNIT II: THE PHASE RULE</w:t>
      </w:r>
      <w:r w:rsidRPr="00AF56AB">
        <w:rPr>
          <w:rFonts w:ascii="Times New Roman" w:eastAsia="Times New Roman" w:hAnsi="Times New Roman" w:cs="Times New Roman"/>
          <w:sz w:val="20"/>
          <w:szCs w:val="20"/>
        </w:rPr>
        <w:t> </w:t>
      </w:r>
      <w:r w:rsidRPr="00AF56AB">
        <w:rPr>
          <w:rFonts w:ascii="Times New Roman" w:eastAsia="Times New Roman" w:hAnsi="Times New Roman" w:cs="Times New Roman"/>
          <w:b/>
          <w:sz w:val="20"/>
          <w:szCs w:val="20"/>
        </w:rPr>
        <w:t>&amp; CATALYSIS</w:t>
      </w:r>
    </w:p>
    <w:p w:rsidR="00AF56AB" w:rsidRPr="00AF56AB" w:rsidRDefault="00AF56AB" w:rsidP="00AF56AB">
      <w:pPr>
        <w:spacing w:after="0" w:line="240" w:lineRule="auto"/>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Definition of various terms, Gibb’s Phase rule &amp; its derivation, Application of phase rule to One component system- The water system, Application of phase rule to Two component system- The Lead-Silver system (Pattinson’s process).</w:t>
      </w:r>
      <w:r w:rsidRPr="00AF56AB">
        <w:rPr>
          <w:rFonts w:ascii="Times New Roman" w:eastAsia="Times New Roman" w:hAnsi="Times New Roman" w:cs="Times New Roman"/>
          <w:sz w:val="20"/>
          <w:szCs w:val="20"/>
        </w:rPr>
        <w:tab/>
      </w:r>
      <w:r w:rsidRPr="00AF56AB">
        <w:rPr>
          <w:rFonts w:ascii="Times New Roman" w:eastAsia="Times New Roman" w:hAnsi="Times New Roman" w:cs="Times New Roman"/>
          <w:sz w:val="20"/>
          <w:szCs w:val="20"/>
        </w:rPr>
        <w:tab/>
      </w:r>
    </w:p>
    <w:p w:rsidR="00AF56AB" w:rsidRPr="00AF56AB" w:rsidRDefault="00AF56AB" w:rsidP="00AF56AB">
      <w:pPr>
        <w:spacing w:after="0" w:line="240" w:lineRule="auto"/>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AF56AB" w:rsidRPr="00AF56AB" w:rsidRDefault="00AF56AB" w:rsidP="00AF56AB">
      <w:pPr>
        <w:spacing w:after="0" w:line="240" w:lineRule="auto"/>
        <w:jc w:val="right"/>
        <w:rPr>
          <w:rFonts w:ascii="Times New Roman" w:eastAsia="Times New Roman" w:hAnsi="Times New Roman" w:cs="Times New Roman"/>
          <w:sz w:val="20"/>
          <w:szCs w:val="20"/>
        </w:rPr>
      </w:pPr>
      <w:r w:rsidRPr="00AF56AB">
        <w:rPr>
          <w:rFonts w:ascii="Times New Roman" w:eastAsia="Times New Roman" w:hAnsi="Times New Roman" w:cs="Times New Roman"/>
          <w:b/>
          <w:sz w:val="20"/>
          <w:szCs w:val="20"/>
        </w:rPr>
        <w:t xml:space="preserve">[T1,T2][No. of hrs. 08] </w:t>
      </w:r>
    </w:p>
    <w:p w:rsidR="00AF56AB" w:rsidRPr="00AF56AB" w:rsidRDefault="00AF56AB" w:rsidP="00AF56AB">
      <w:pPr>
        <w:spacing w:after="0" w:line="240" w:lineRule="auto"/>
        <w:rPr>
          <w:rFonts w:ascii="Times New Roman" w:eastAsia="Times New Roman" w:hAnsi="Times New Roman" w:cs="Times New Roman"/>
          <w:sz w:val="20"/>
          <w:szCs w:val="20"/>
        </w:rPr>
      </w:pPr>
      <w:r w:rsidRPr="00AF56AB">
        <w:rPr>
          <w:rFonts w:ascii="Times New Roman" w:eastAsia="Times New Roman" w:hAnsi="Times New Roman" w:cs="Times New Roman"/>
          <w:b/>
          <w:bCs/>
          <w:sz w:val="20"/>
          <w:szCs w:val="20"/>
        </w:rPr>
        <w:t>UNIT III: WATER</w:t>
      </w:r>
      <w:r w:rsidRPr="00AF56AB">
        <w:rPr>
          <w:rFonts w:ascii="Times New Roman" w:eastAsia="Times New Roman" w:hAnsi="Times New Roman" w:cs="Times New Roman"/>
          <w:sz w:val="20"/>
          <w:szCs w:val="20"/>
        </w:rPr>
        <w:t> </w:t>
      </w:r>
    </w:p>
    <w:p w:rsidR="00AF56AB" w:rsidRPr="00AF56AB" w:rsidRDefault="00AF56AB" w:rsidP="00AF56AB">
      <w:pPr>
        <w:spacing w:after="0" w:line="240" w:lineRule="auto"/>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 xml:space="preserve">Introduction and specifications of water , Hardness and its determination by EDTA method </w:t>
      </w:r>
      <w:r w:rsidRPr="00AF56AB">
        <w:rPr>
          <w:rFonts w:ascii="Times New Roman" w:eastAsia="Times New Roman" w:hAnsi="Times New Roman" w:cs="Times New Roman"/>
          <w:b/>
          <w:bCs/>
          <w:sz w:val="20"/>
          <w:szCs w:val="20"/>
        </w:rPr>
        <w:t>(Numericals)</w:t>
      </w:r>
      <w:r w:rsidRPr="00AF56AB">
        <w:rPr>
          <w:rFonts w:ascii="Times New Roman" w:eastAsia="Times New Roman" w:hAnsi="Times New Roman" w:cs="Times New Roman"/>
          <w:sz w:val="20"/>
          <w:szCs w:val="20"/>
        </w:rPr>
        <w:t xml:space="preserve">, Alkalinity and its determination </w:t>
      </w:r>
      <w:r w:rsidRPr="00AF56AB">
        <w:rPr>
          <w:rFonts w:ascii="Times New Roman" w:eastAsia="Times New Roman" w:hAnsi="Times New Roman" w:cs="Times New Roman"/>
          <w:b/>
          <w:bCs/>
          <w:sz w:val="20"/>
          <w:szCs w:val="20"/>
        </w:rPr>
        <w:t>(Numericals)</w:t>
      </w:r>
      <w:r w:rsidRPr="00AF56AB">
        <w:rPr>
          <w:rFonts w:ascii="Times New Roman" w:eastAsia="Times New Roman" w:hAnsi="Times New Roman" w:cs="Times New Roman"/>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AF56AB">
        <w:rPr>
          <w:rFonts w:ascii="Times New Roman" w:eastAsia="Times New Roman" w:hAnsi="Times New Roman" w:cs="Times New Roman"/>
          <w:b/>
          <w:bCs/>
          <w:sz w:val="20"/>
          <w:szCs w:val="20"/>
        </w:rPr>
        <w:t>(Numericals)</w:t>
      </w:r>
      <w:r w:rsidRPr="00AF56AB">
        <w:rPr>
          <w:rFonts w:ascii="Times New Roman" w:eastAsia="Times New Roman" w:hAnsi="Times New Roman" w:cs="Times New Roman"/>
          <w:sz w:val="20"/>
          <w:szCs w:val="20"/>
        </w:rPr>
        <w:t xml:space="preserve"> Zeolite &amp; Ion-Exchange Process. </w:t>
      </w:r>
    </w:p>
    <w:p w:rsidR="00AF56AB" w:rsidRPr="00AF56AB" w:rsidRDefault="00AF56AB" w:rsidP="00AF56AB">
      <w:pPr>
        <w:spacing w:after="0" w:line="240" w:lineRule="auto"/>
        <w:jc w:val="right"/>
        <w:rPr>
          <w:rFonts w:ascii="Times New Roman" w:eastAsia="Times New Roman" w:hAnsi="Times New Roman" w:cs="Times New Roman"/>
          <w:sz w:val="20"/>
          <w:szCs w:val="20"/>
        </w:rPr>
      </w:pPr>
      <w:r w:rsidRPr="00AF56AB">
        <w:rPr>
          <w:rFonts w:ascii="Times New Roman" w:eastAsia="Times New Roman" w:hAnsi="Times New Roman" w:cs="Times New Roman"/>
          <w:b/>
          <w:sz w:val="20"/>
          <w:szCs w:val="20"/>
        </w:rPr>
        <w:t>[T1,T2][No. of hrs. 08]</w:t>
      </w:r>
    </w:p>
    <w:p w:rsidR="00AF56AB" w:rsidRPr="00AF56AB" w:rsidRDefault="00AF56AB" w:rsidP="00AF56AB">
      <w:pPr>
        <w:spacing w:after="0" w:line="240" w:lineRule="auto"/>
        <w:rPr>
          <w:rFonts w:ascii="Times New Roman" w:eastAsia="Times New Roman" w:hAnsi="Times New Roman" w:cs="Times New Roman"/>
          <w:sz w:val="20"/>
          <w:szCs w:val="20"/>
        </w:rPr>
      </w:pPr>
      <w:r w:rsidRPr="00AF56AB">
        <w:rPr>
          <w:rFonts w:ascii="Times New Roman" w:eastAsia="Times New Roman" w:hAnsi="Times New Roman" w:cs="Times New Roman"/>
          <w:b/>
          <w:bCs/>
          <w:sz w:val="20"/>
          <w:szCs w:val="20"/>
        </w:rPr>
        <w:t xml:space="preserve">UNIT IV: </w:t>
      </w:r>
      <w:r w:rsidRPr="00AF56AB">
        <w:rPr>
          <w:rFonts w:ascii="Times New Roman" w:eastAsia="Times New Roman" w:hAnsi="Times New Roman" w:cs="Times New Roman"/>
          <w:sz w:val="20"/>
          <w:szCs w:val="20"/>
        </w:rPr>
        <w:t> </w:t>
      </w:r>
      <w:r w:rsidRPr="00AF56AB">
        <w:rPr>
          <w:rFonts w:ascii="Times New Roman" w:eastAsia="Times New Roman" w:hAnsi="Times New Roman" w:cs="Times New Roman"/>
          <w:b/>
          <w:bCs/>
          <w:sz w:val="20"/>
          <w:szCs w:val="20"/>
        </w:rPr>
        <w:t>CORROSION &amp; ITS CONTROL</w:t>
      </w:r>
    </w:p>
    <w:p w:rsidR="00AF56AB" w:rsidRPr="00AF56AB" w:rsidRDefault="00AF56AB" w:rsidP="00AF56AB">
      <w:pPr>
        <w:spacing w:after="0" w:line="240" w:lineRule="auto"/>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AF56AB" w:rsidRPr="00AF56AB" w:rsidRDefault="00AF56AB" w:rsidP="00AF56AB">
      <w:pPr>
        <w:spacing w:after="0" w:line="240" w:lineRule="auto"/>
        <w:jc w:val="right"/>
        <w:rPr>
          <w:rFonts w:ascii="Times New Roman" w:eastAsia="Times New Roman" w:hAnsi="Times New Roman" w:cs="Times New Roman"/>
          <w:b/>
          <w:sz w:val="20"/>
          <w:szCs w:val="20"/>
        </w:rPr>
      </w:pPr>
      <w:r w:rsidRPr="00AF56AB">
        <w:rPr>
          <w:rFonts w:ascii="Times New Roman" w:eastAsia="Times New Roman" w:hAnsi="Times New Roman" w:cs="Times New Roman"/>
          <w:b/>
          <w:sz w:val="20"/>
          <w:szCs w:val="20"/>
        </w:rPr>
        <w:t>[T1,T2][No. of hrs. 08]</w:t>
      </w:r>
    </w:p>
    <w:p w:rsidR="00AF56AB" w:rsidRPr="00AF56AB" w:rsidRDefault="00AF56AB" w:rsidP="00AF56AB">
      <w:pPr>
        <w:spacing w:after="0" w:line="240" w:lineRule="auto"/>
        <w:rPr>
          <w:rFonts w:ascii="Times New Roman" w:eastAsia="Times New Roman" w:hAnsi="Times New Roman" w:cs="Times New Roman"/>
          <w:b/>
          <w:bCs/>
          <w:sz w:val="20"/>
          <w:szCs w:val="20"/>
        </w:rPr>
      </w:pPr>
      <w:r w:rsidRPr="00AF56AB">
        <w:rPr>
          <w:rFonts w:ascii="Times New Roman" w:eastAsia="Times New Roman" w:hAnsi="Times New Roman" w:cs="Times New Roman"/>
          <w:sz w:val="20"/>
          <w:szCs w:val="20"/>
        </w:rPr>
        <w:t> </w:t>
      </w:r>
      <w:r w:rsidRPr="00AF56AB">
        <w:rPr>
          <w:rFonts w:ascii="Times New Roman" w:eastAsia="Times New Roman" w:hAnsi="Times New Roman" w:cs="Times New Roman"/>
          <w:b/>
          <w:bCs/>
          <w:sz w:val="20"/>
          <w:szCs w:val="20"/>
        </w:rPr>
        <w:t xml:space="preserve">Text Books: </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[T1]</w:t>
      </w:r>
      <w:r w:rsidRPr="00AF56AB">
        <w:rPr>
          <w:rFonts w:ascii="Times New Roman" w:eastAsia="Times New Roman" w:hAnsi="Times New Roman" w:cs="Times New Roman"/>
          <w:sz w:val="20"/>
          <w:szCs w:val="20"/>
        </w:rPr>
        <w:tab/>
        <w:t xml:space="preserve">P. C. Jain &amp; Monika Jain, </w:t>
      </w:r>
      <w:r w:rsidRPr="00AF56AB">
        <w:rPr>
          <w:rFonts w:ascii="Times New Roman" w:eastAsia="Times New Roman" w:hAnsi="Times New Roman" w:cs="Times New Roman"/>
          <w:i/>
          <w:sz w:val="20"/>
          <w:szCs w:val="20"/>
        </w:rPr>
        <w:t>Engineering Chemistry</w:t>
      </w:r>
      <w:r w:rsidRPr="00AF56AB">
        <w:rPr>
          <w:rFonts w:ascii="Times New Roman" w:eastAsia="Times New Roman" w:hAnsi="Times New Roman" w:cs="Times New Roman"/>
          <w:sz w:val="20"/>
          <w:szCs w:val="20"/>
        </w:rPr>
        <w:t>, Latest edition, Dhanpat Rai Publishing Co., 2002.</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[T2]</w:t>
      </w:r>
      <w:r w:rsidRPr="00AF56AB">
        <w:rPr>
          <w:rFonts w:ascii="Times New Roman" w:eastAsia="Times New Roman" w:hAnsi="Times New Roman" w:cs="Times New Roman"/>
          <w:sz w:val="20"/>
          <w:szCs w:val="20"/>
        </w:rPr>
        <w:tab/>
        <w:t>P. Mathew,</w:t>
      </w:r>
      <w:r w:rsidRPr="00AF56AB">
        <w:rPr>
          <w:rFonts w:ascii="Times New Roman" w:eastAsia="Times New Roman" w:hAnsi="Times New Roman" w:cs="Times New Roman"/>
          <w:i/>
          <w:sz w:val="20"/>
          <w:szCs w:val="20"/>
        </w:rPr>
        <w:t xml:space="preserve"> Advance Chemistry</w:t>
      </w:r>
      <w:r w:rsidRPr="00AF56AB">
        <w:rPr>
          <w:rFonts w:ascii="Times New Roman" w:eastAsia="Times New Roman" w:hAnsi="Times New Roman" w:cs="Times New Roman"/>
          <w:sz w:val="20"/>
          <w:szCs w:val="20"/>
        </w:rPr>
        <w:t>, 1 &amp; 2 Combined Editions, Cambridge University Press, 2003.</w:t>
      </w:r>
    </w:p>
    <w:p w:rsidR="00AF56AB" w:rsidRPr="00AF56AB" w:rsidRDefault="00AF56AB" w:rsidP="00AF56AB">
      <w:pPr>
        <w:tabs>
          <w:tab w:val="left" w:pos="2065"/>
        </w:tabs>
        <w:spacing w:after="0" w:line="240" w:lineRule="auto"/>
        <w:rPr>
          <w:rFonts w:ascii="Times New Roman" w:eastAsia="Times New Roman" w:hAnsi="Times New Roman" w:cs="Times New Roman"/>
          <w:b/>
          <w:bCs/>
          <w:sz w:val="20"/>
          <w:szCs w:val="20"/>
        </w:rPr>
      </w:pPr>
    </w:p>
    <w:p w:rsidR="00AF56AB" w:rsidRPr="00AF56AB" w:rsidRDefault="00AF56AB" w:rsidP="00AF56AB">
      <w:pPr>
        <w:tabs>
          <w:tab w:val="left" w:pos="2065"/>
        </w:tabs>
        <w:spacing w:after="0" w:line="240" w:lineRule="auto"/>
        <w:rPr>
          <w:rFonts w:ascii="Times New Roman" w:eastAsia="Times New Roman" w:hAnsi="Times New Roman" w:cs="Times New Roman"/>
          <w:sz w:val="20"/>
          <w:szCs w:val="20"/>
        </w:rPr>
      </w:pPr>
      <w:r w:rsidRPr="00AF56AB">
        <w:rPr>
          <w:rFonts w:ascii="Times New Roman" w:eastAsia="Times New Roman" w:hAnsi="Times New Roman" w:cs="Times New Roman"/>
          <w:b/>
          <w:bCs/>
          <w:sz w:val="20"/>
          <w:szCs w:val="20"/>
        </w:rPr>
        <w:t xml:space="preserve">Reference Books: </w:t>
      </w:r>
      <w:r w:rsidRPr="00AF56AB">
        <w:rPr>
          <w:rFonts w:ascii="Times New Roman" w:eastAsia="Times New Roman" w:hAnsi="Times New Roman" w:cs="Times New Roman"/>
          <w:b/>
          <w:bCs/>
          <w:sz w:val="20"/>
          <w:szCs w:val="20"/>
        </w:rPr>
        <w:tab/>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[R1]</w:t>
      </w:r>
      <w:r w:rsidRPr="00AF56AB">
        <w:rPr>
          <w:rFonts w:ascii="Times New Roman" w:eastAsia="Times New Roman" w:hAnsi="Times New Roman" w:cs="Times New Roman"/>
          <w:sz w:val="20"/>
          <w:szCs w:val="20"/>
        </w:rPr>
        <w:tab/>
        <w:t xml:space="preserve">P. W. Atkins and J. De Paula, </w:t>
      </w:r>
      <w:r w:rsidRPr="00AF56AB">
        <w:rPr>
          <w:rFonts w:ascii="Times New Roman" w:eastAsia="Times New Roman" w:hAnsi="Times New Roman" w:cs="Times New Roman"/>
          <w:i/>
          <w:sz w:val="20"/>
          <w:szCs w:val="20"/>
        </w:rPr>
        <w:t>Atkins’ Physical Chemistry</w:t>
      </w:r>
      <w:r w:rsidRPr="00AF56AB">
        <w:rPr>
          <w:rFonts w:ascii="Times New Roman" w:eastAsia="Times New Roman" w:hAnsi="Times New Roman" w:cs="Times New Roman"/>
          <w:sz w:val="20"/>
          <w:szCs w:val="20"/>
        </w:rPr>
        <w:t xml:space="preserve">, Oxford, 2010. </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[R2]</w:t>
      </w:r>
      <w:r w:rsidRPr="00AF56AB">
        <w:rPr>
          <w:rFonts w:ascii="Times New Roman" w:eastAsia="Times New Roman" w:hAnsi="Times New Roman" w:cs="Times New Roman"/>
          <w:sz w:val="20"/>
          <w:szCs w:val="20"/>
        </w:rPr>
        <w:tab/>
        <w:t xml:space="preserve">T. Engel and P. Reid, </w:t>
      </w:r>
      <w:r w:rsidRPr="00AF56AB">
        <w:rPr>
          <w:rFonts w:ascii="Times New Roman" w:eastAsia="Times New Roman" w:hAnsi="Times New Roman" w:cs="Times New Roman"/>
          <w:i/>
          <w:sz w:val="20"/>
          <w:szCs w:val="20"/>
        </w:rPr>
        <w:t>Physical Chemistry</w:t>
      </w:r>
      <w:r w:rsidRPr="00AF56AB">
        <w:rPr>
          <w:rFonts w:ascii="Times New Roman" w:eastAsia="Times New Roman" w:hAnsi="Times New Roman" w:cs="Times New Roman"/>
          <w:sz w:val="20"/>
          <w:szCs w:val="20"/>
        </w:rPr>
        <w:t>,</w:t>
      </w:r>
      <w:r w:rsidRPr="00AF56AB">
        <w:rPr>
          <w:rFonts w:ascii="Times New Roman" w:eastAsia="Times New Roman" w:hAnsi="Times New Roman" w:cs="Times New Roman"/>
          <w:i/>
          <w:sz w:val="20"/>
          <w:szCs w:val="20"/>
        </w:rPr>
        <w:t xml:space="preserve"> </w:t>
      </w:r>
      <w:r w:rsidRPr="00AF56AB">
        <w:rPr>
          <w:rFonts w:ascii="Times New Roman" w:eastAsia="Times New Roman" w:hAnsi="Times New Roman" w:cs="Times New Roman"/>
          <w:sz w:val="20"/>
          <w:szCs w:val="20"/>
        </w:rPr>
        <w:t>Pearson Education, 2013.</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[R3]</w:t>
      </w:r>
      <w:r w:rsidRPr="00AF56AB">
        <w:rPr>
          <w:rFonts w:ascii="Times New Roman" w:eastAsia="Times New Roman" w:hAnsi="Times New Roman" w:cs="Times New Roman"/>
          <w:sz w:val="20"/>
          <w:szCs w:val="20"/>
        </w:rPr>
        <w:tab/>
        <w:t xml:space="preserve">K. Qanungo, </w:t>
      </w:r>
      <w:r w:rsidRPr="00AF56AB">
        <w:rPr>
          <w:rFonts w:ascii="Times New Roman" w:eastAsia="Times New Roman" w:hAnsi="Times New Roman" w:cs="Times New Roman"/>
          <w:i/>
          <w:sz w:val="20"/>
          <w:szCs w:val="20"/>
        </w:rPr>
        <w:t>Engineering Chemistry</w:t>
      </w:r>
      <w:r w:rsidRPr="00AF56AB">
        <w:rPr>
          <w:rFonts w:ascii="Times New Roman" w:eastAsia="Times New Roman" w:hAnsi="Times New Roman" w:cs="Times New Roman"/>
          <w:sz w:val="20"/>
          <w:szCs w:val="20"/>
        </w:rPr>
        <w:t>, PHI Learning Private Limited, New Delhi, 2009.</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[R4]</w:t>
      </w:r>
      <w:r w:rsidRPr="00AF56AB">
        <w:rPr>
          <w:rFonts w:ascii="Times New Roman" w:eastAsia="Times New Roman" w:hAnsi="Times New Roman" w:cs="Times New Roman"/>
          <w:sz w:val="20"/>
          <w:szCs w:val="20"/>
        </w:rPr>
        <w:tab/>
        <w:t xml:space="preserve">O. G. Palanna, </w:t>
      </w:r>
      <w:r w:rsidRPr="00AF56AB">
        <w:rPr>
          <w:rFonts w:ascii="Times New Roman" w:eastAsia="Times New Roman" w:hAnsi="Times New Roman" w:cs="Times New Roman"/>
          <w:i/>
          <w:sz w:val="20"/>
          <w:szCs w:val="20"/>
        </w:rPr>
        <w:t>Engineering Chemistry</w:t>
      </w:r>
      <w:r w:rsidRPr="00AF56AB">
        <w:rPr>
          <w:rFonts w:ascii="Times New Roman" w:eastAsia="Times New Roman" w:hAnsi="Times New Roman" w:cs="Times New Roman"/>
          <w:sz w:val="20"/>
          <w:szCs w:val="20"/>
        </w:rPr>
        <w:t>, Tata McGraw Hill Education Private Limited, 2012.</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[R5]</w:t>
      </w:r>
      <w:r w:rsidRPr="00AF56AB">
        <w:rPr>
          <w:rFonts w:ascii="Times New Roman" w:eastAsia="Times New Roman" w:hAnsi="Times New Roman" w:cs="Times New Roman"/>
          <w:sz w:val="20"/>
          <w:szCs w:val="20"/>
        </w:rPr>
        <w:tab/>
        <w:t xml:space="preserve">D. A. Jones, </w:t>
      </w:r>
      <w:r w:rsidRPr="00AF56AB">
        <w:rPr>
          <w:rFonts w:ascii="Times New Roman" w:eastAsia="Times New Roman" w:hAnsi="Times New Roman" w:cs="Times New Roman"/>
          <w:i/>
          <w:sz w:val="20"/>
          <w:szCs w:val="20"/>
        </w:rPr>
        <w:t>Principles and Prevention of Corrosion</w:t>
      </w:r>
      <w:r w:rsidRPr="00AF56AB">
        <w:rPr>
          <w:rFonts w:ascii="Times New Roman" w:eastAsia="Times New Roman" w:hAnsi="Times New Roman" w:cs="Times New Roman"/>
          <w:sz w:val="20"/>
          <w:szCs w:val="20"/>
        </w:rPr>
        <w:t>, Prentice Hall, 2</w:t>
      </w:r>
      <w:r w:rsidRPr="00AF56AB">
        <w:rPr>
          <w:rFonts w:ascii="Times New Roman" w:eastAsia="Times New Roman" w:hAnsi="Times New Roman" w:cs="Times New Roman"/>
          <w:sz w:val="20"/>
          <w:szCs w:val="20"/>
          <w:vertAlign w:val="superscript"/>
        </w:rPr>
        <w:t>nd</w:t>
      </w:r>
      <w:r w:rsidRPr="00AF56AB">
        <w:rPr>
          <w:rFonts w:ascii="Times New Roman" w:eastAsia="Times New Roman" w:hAnsi="Times New Roman" w:cs="Times New Roman"/>
          <w:sz w:val="20"/>
          <w:szCs w:val="20"/>
        </w:rPr>
        <w:t xml:space="preserve"> Edition, 1996.</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[R6]</w:t>
      </w:r>
      <w:r w:rsidRPr="00AF56AB">
        <w:rPr>
          <w:rFonts w:ascii="Times New Roman" w:eastAsia="Times New Roman" w:hAnsi="Times New Roman" w:cs="Times New Roman"/>
          <w:sz w:val="20"/>
          <w:szCs w:val="20"/>
        </w:rPr>
        <w:tab/>
        <w:t xml:space="preserve">H. K. Chopra and A. Parmar, </w:t>
      </w:r>
      <w:r w:rsidRPr="00AF56AB">
        <w:rPr>
          <w:rFonts w:ascii="Times New Roman" w:eastAsia="Times New Roman" w:hAnsi="Times New Roman" w:cs="Times New Roman"/>
          <w:i/>
          <w:sz w:val="20"/>
          <w:szCs w:val="20"/>
        </w:rPr>
        <w:t>Engineering Chemistry- A Text Book</w:t>
      </w:r>
      <w:r w:rsidRPr="00AF56AB">
        <w:rPr>
          <w:rFonts w:ascii="Times New Roman" w:eastAsia="Times New Roman" w:hAnsi="Times New Roman" w:cs="Times New Roman"/>
          <w:sz w:val="20"/>
          <w:szCs w:val="20"/>
        </w:rPr>
        <w:t xml:space="preserve">, Narosa Publishing House, 2012. </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[R7]</w:t>
      </w:r>
      <w:r w:rsidRPr="00AF56AB">
        <w:rPr>
          <w:rFonts w:ascii="Times New Roman" w:eastAsia="Times New Roman" w:hAnsi="Times New Roman" w:cs="Times New Roman"/>
          <w:sz w:val="20"/>
          <w:szCs w:val="20"/>
        </w:rPr>
        <w:tab/>
        <w:t xml:space="preserve">S. Chawla, </w:t>
      </w:r>
      <w:r w:rsidRPr="00AF56AB">
        <w:rPr>
          <w:rFonts w:ascii="Times New Roman" w:eastAsia="Times New Roman" w:hAnsi="Times New Roman" w:cs="Times New Roman"/>
          <w:i/>
          <w:sz w:val="20"/>
          <w:szCs w:val="20"/>
        </w:rPr>
        <w:t>Engineering Chemistry</w:t>
      </w:r>
      <w:r w:rsidRPr="00AF56AB">
        <w:rPr>
          <w:rFonts w:ascii="Times New Roman" w:eastAsia="Times New Roman" w:hAnsi="Times New Roman" w:cs="Times New Roman"/>
          <w:sz w:val="20"/>
          <w:szCs w:val="20"/>
        </w:rPr>
        <w:t>-All India Edition, Dhanpat Rai &amp; Co., 2003.</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[R8]</w:t>
      </w:r>
      <w:r w:rsidRPr="00AF56AB">
        <w:rPr>
          <w:rFonts w:ascii="Times New Roman" w:eastAsia="Times New Roman" w:hAnsi="Times New Roman" w:cs="Times New Roman"/>
          <w:sz w:val="20"/>
          <w:szCs w:val="20"/>
        </w:rPr>
        <w:tab/>
        <w:t>R. Gadi, S. Rattan and S. Mohapatra,</w:t>
      </w:r>
      <w:r w:rsidRPr="00AF56AB">
        <w:rPr>
          <w:rFonts w:ascii="Times New Roman" w:eastAsia="Times New Roman" w:hAnsi="Times New Roman" w:cs="Times New Roman"/>
          <w:i/>
          <w:sz w:val="20"/>
          <w:szCs w:val="20"/>
        </w:rPr>
        <w:t xml:space="preserve"> Environmental Studies</w:t>
      </w:r>
      <w:r w:rsidRPr="00AF56AB">
        <w:rPr>
          <w:rFonts w:ascii="Times New Roman" w:eastAsia="Times New Roman" w:hAnsi="Times New Roman" w:cs="Times New Roman"/>
          <w:sz w:val="20"/>
          <w:szCs w:val="20"/>
        </w:rPr>
        <w:t>, S.K. Kataria &amp; Sons, 2</w:t>
      </w:r>
      <w:r w:rsidRPr="00AF56AB">
        <w:rPr>
          <w:rFonts w:ascii="Times New Roman" w:eastAsia="Times New Roman" w:hAnsi="Times New Roman" w:cs="Times New Roman"/>
          <w:sz w:val="20"/>
          <w:szCs w:val="20"/>
          <w:vertAlign w:val="superscript"/>
        </w:rPr>
        <w:t>nd</w:t>
      </w:r>
      <w:r w:rsidRPr="00AF56AB">
        <w:rPr>
          <w:rFonts w:ascii="Times New Roman" w:eastAsia="Times New Roman" w:hAnsi="Times New Roman" w:cs="Times New Roman"/>
          <w:sz w:val="20"/>
          <w:szCs w:val="20"/>
        </w:rPr>
        <w:t xml:space="preserve"> Edition 2009.</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t>APPLIED PHYSICS LAB – I</w:t>
      </w: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xml:space="preserve">Paper Code: ETPH-151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P </w:t>
      </w:r>
      <w:r w:rsidRPr="00AF56AB">
        <w:rPr>
          <w:rFonts w:ascii="Times New Roman" w:eastAsia="Calibri" w:hAnsi="Times New Roman" w:cs="Mangal"/>
          <w:b/>
          <w:bCs/>
          <w:sz w:val="20"/>
          <w:szCs w:val="20"/>
          <w:lang w:val="en-IN" w:bidi="hi-IN"/>
        </w:rPr>
        <w:tab/>
        <w:t xml:space="preserve">C                                                      </w:t>
      </w: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 Applied Physics Lab – 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2 </w:t>
      </w:r>
      <w:r w:rsidRPr="00AF56AB">
        <w:rPr>
          <w:rFonts w:ascii="Times New Roman" w:eastAsia="Calibri" w:hAnsi="Times New Roman" w:cs="Mangal"/>
          <w:b/>
          <w:bCs/>
          <w:sz w:val="20"/>
          <w:szCs w:val="20"/>
          <w:lang w:val="en-IN" w:bidi="hi-IN"/>
        </w:rPr>
        <w:tab/>
        <w:t>1</w:t>
      </w:r>
    </w:p>
    <w:p w:rsidR="00AF56AB" w:rsidRPr="00AF56AB" w:rsidRDefault="00AF56AB" w:rsidP="00AF56AB">
      <w:pPr>
        <w:autoSpaceDE w:val="0"/>
        <w:autoSpaceDN w:val="0"/>
        <w:adjustRightInd w:val="0"/>
        <w:spacing w:after="0" w:line="240" w:lineRule="auto"/>
        <w:ind w:left="3600"/>
        <w:jc w:val="both"/>
        <w:outlineLvl w:val="0"/>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ind w:left="3600"/>
        <w:jc w:val="both"/>
        <w:outlineLvl w:val="0"/>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t>LIST OF EXPERIMENTS</w:t>
      </w:r>
    </w:p>
    <w:p w:rsidR="00AF56AB" w:rsidRPr="00AF56AB" w:rsidRDefault="00AF56AB" w:rsidP="00AF56AB">
      <w:pPr>
        <w:numPr>
          <w:ilvl w:val="0"/>
          <w:numId w:val="47"/>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determine the wavelength of sodium light by Newton’s Rings.</w:t>
      </w:r>
    </w:p>
    <w:p w:rsidR="00AF56AB" w:rsidRPr="00AF56AB" w:rsidRDefault="00AF56AB" w:rsidP="00AF56AB">
      <w:pPr>
        <w:numPr>
          <w:ilvl w:val="0"/>
          <w:numId w:val="47"/>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determine the wavelength of sodium light by Fresnel's biprism.</w:t>
      </w:r>
    </w:p>
    <w:p w:rsidR="00AF56AB" w:rsidRPr="00AF56AB" w:rsidRDefault="00AF56AB" w:rsidP="00AF56AB">
      <w:pPr>
        <w:numPr>
          <w:ilvl w:val="0"/>
          <w:numId w:val="47"/>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determine the wavelength of sodium light using diffraction grating.</w:t>
      </w:r>
    </w:p>
    <w:p w:rsidR="00AF56AB" w:rsidRPr="00AF56AB" w:rsidRDefault="00AF56AB" w:rsidP="00AF56AB">
      <w:pPr>
        <w:numPr>
          <w:ilvl w:val="0"/>
          <w:numId w:val="47"/>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determine the refractive index of a prism using spectrometer.</w:t>
      </w:r>
    </w:p>
    <w:p w:rsidR="00AF56AB" w:rsidRPr="00AF56AB" w:rsidRDefault="00AF56AB" w:rsidP="00AF56AB">
      <w:pPr>
        <w:numPr>
          <w:ilvl w:val="0"/>
          <w:numId w:val="47"/>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determine the dispersive power of prism using spectrometer and mercury source.</w:t>
      </w:r>
    </w:p>
    <w:p w:rsidR="00AF56AB" w:rsidRPr="00AF56AB" w:rsidRDefault="00AF56AB" w:rsidP="00AF56AB">
      <w:pPr>
        <w:numPr>
          <w:ilvl w:val="0"/>
          <w:numId w:val="47"/>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To determine the specific rotation of cane sugar solution with the help of half shade polarimeter. </w:t>
      </w:r>
    </w:p>
    <w:p w:rsidR="00AF56AB" w:rsidRPr="00AF56AB" w:rsidRDefault="00AF56AB" w:rsidP="00AF56AB">
      <w:pPr>
        <w:numPr>
          <w:ilvl w:val="0"/>
          <w:numId w:val="47"/>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find the wavelength of He-Ne laser using transmission diffraction grating.</w:t>
      </w:r>
    </w:p>
    <w:p w:rsidR="00AF56AB" w:rsidRPr="00AF56AB" w:rsidRDefault="00AF56AB" w:rsidP="00AF56AB">
      <w:pPr>
        <w:numPr>
          <w:ilvl w:val="0"/>
          <w:numId w:val="47"/>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determine the numeral aperture (NA) of an optical fibre.</w:t>
      </w:r>
    </w:p>
    <w:p w:rsidR="00AF56AB" w:rsidRPr="00AF56AB" w:rsidRDefault="00AF56AB" w:rsidP="00AF56AB">
      <w:pPr>
        <w:numPr>
          <w:ilvl w:val="0"/>
          <w:numId w:val="47"/>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plot a graph between the distance of the knife-edge from the center of the gravity and the time period of bar pendulum. From the graph, find</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b/>
        <w:t>(a) The acceleration due to gravity</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b/>
        <w:t>(b) The radius of gyration and the moment of inertia of the bar about an axis.</w:t>
      </w:r>
    </w:p>
    <w:p w:rsidR="00AF56AB" w:rsidRPr="00AF56AB" w:rsidRDefault="00AF56AB" w:rsidP="00AF56AB">
      <w:pPr>
        <w:autoSpaceDE w:val="0"/>
        <w:autoSpaceDN w:val="0"/>
        <w:adjustRightInd w:val="0"/>
        <w:spacing w:after="0" w:line="240" w:lineRule="auto"/>
        <w:ind w:left="27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10.</w:t>
      </w:r>
      <w:r w:rsidRPr="00AF56AB">
        <w:rPr>
          <w:rFonts w:ascii="Times New Roman" w:eastAsia="Calibri" w:hAnsi="Times New Roman" w:cs="Mangal"/>
          <w:sz w:val="20"/>
          <w:szCs w:val="20"/>
          <w:lang w:val="en-IN" w:bidi="hi-IN"/>
        </w:rPr>
        <w:tab/>
        <w:t xml:space="preserve">To determine the velocity of ultrasound waves using an ultrasonic spectrometer in a given liquid </w:t>
      </w:r>
    </w:p>
    <w:p w:rsidR="00AF56AB" w:rsidRPr="00AF56AB" w:rsidRDefault="00AF56AB" w:rsidP="00AF56AB">
      <w:pPr>
        <w:autoSpaceDE w:val="0"/>
        <w:autoSpaceDN w:val="0"/>
        <w:adjustRightInd w:val="0"/>
        <w:spacing w:after="0" w:line="240" w:lineRule="auto"/>
        <w:ind w:left="270" w:firstLine="45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(Kerosene Oil).</w:t>
      </w:r>
    </w:p>
    <w:p w:rsidR="00AF56AB" w:rsidRPr="00AF56AB" w:rsidRDefault="00AF56AB" w:rsidP="00AF56AB">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11. To verify inverse square law. </w:t>
      </w:r>
    </w:p>
    <w:p w:rsidR="00AF56AB" w:rsidRPr="00AF56AB" w:rsidRDefault="00AF56AB" w:rsidP="00AF56AB">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12. To determine Planck’s constant. </w:t>
      </w:r>
    </w:p>
    <w:p w:rsidR="00AF56AB" w:rsidRPr="00AF56AB" w:rsidRDefault="00AF56AB" w:rsidP="00AF56AB">
      <w:pPr>
        <w:autoSpaceDE w:val="0"/>
        <w:autoSpaceDN w:val="0"/>
        <w:adjustRightInd w:val="0"/>
        <w:spacing w:after="0" w:line="240" w:lineRule="auto"/>
        <w:ind w:left="360"/>
        <w:jc w:val="both"/>
        <w:rPr>
          <w:rFonts w:ascii="Times New Roman" w:eastAsia="Calibri" w:hAnsi="Times New Roman" w:cs="Mangal"/>
          <w:b/>
          <w:sz w:val="20"/>
          <w:szCs w:val="20"/>
          <w:lang w:val="en-IN" w:bidi="hi-IN"/>
        </w:rPr>
      </w:pPr>
      <w:r w:rsidRPr="00AF56AB">
        <w:rPr>
          <w:rFonts w:ascii="Times New Roman" w:eastAsia="Calibri" w:hAnsi="Times New Roman" w:cs="Mangal"/>
          <w:b/>
          <w:sz w:val="20"/>
          <w:szCs w:val="20"/>
          <w:lang w:val="en-IN" w:bidi="hi-IN"/>
        </w:rPr>
        <w:t>Text Books:</w:t>
      </w:r>
    </w:p>
    <w:p w:rsidR="00AF56AB" w:rsidRPr="00AF56AB" w:rsidRDefault="00AF56AB" w:rsidP="00AF56AB">
      <w:pPr>
        <w:autoSpaceDE w:val="0"/>
        <w:autoSpaceDN w:val="0"/>
        <w:adjustRightInd w:val="0"/>
        <w:spacing w:after="0" w:line="240" w:lineRule="auto"/>
        <w:ind w:firstLine="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fr-FR" w:bidi="hi-IN"/>
        </w:rPr>
        <w:t xml:space="preserve">[T1]  C. L. Arora ‘B. Sc. </w:t>
      </w:r>
      <w:r w:rsidRPr="00AF56AB">
        <w:rPr>
          <w:rFonts w:ascii="Times New Roman" w:eastAsia="Calibri" w:hAnsi="Times New Roman" w:cs="Mangal"/>
          <w:sz w:val="20"/>
          <w:szCs w:val="20"/>
          <w:lang w:val="en-IN" w:bidi="hi-IN"/>
        </w:rPr>
        <w:t>Practical Physics’ S. Chand</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Note</w:t>
      </w:r>
      <w:r w:rsidRPr="00AF56AB">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br w:type="page"/>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AU" w:bidi="hi-IN"/>
        </w:rPr>
      </w:pPr>
      <w:r w:rsidRPr="00AF56AB">
        <w:rPr>
          <w:rFonts w:ascii="Times New Roman" w:eastAsia="Calibri" w:hAnsi="Times New Roman" w:cs="Mangal"/>
          <w:b/>
          <w:bCs/>
          <w:sz w:val="20"/>
          <w:szCs w:val="20"/>
          <w:u w:val="single"/>
          <w:lang w:val="en-AU" w:bidi="hi-IN"/>
        </w:rPr>
        <w:lastRenderedPageBreak/>
        <w:t>ELECTRICAL TECHNOLOGY LAB</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Paper Code: ETEE 153</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L          P          C</w:t>
      </w:r>
    </w:p>
    <w:p w:rsidR="00AF56AB" w:rsidRPr="00AF56AB" w:rsidRDefault="00AF56AB" w:rsidP="00AF56AB">
      <w:pPr>
        <w:spacing w:after="0" w:line="240" w:lineRule="auto"/>
        <w:rPr>
          <w:rFonts w:ascii="Times New Roman" w:eastAsia="Calibri" w:hAnsi="Times New Roman" w:cs="Mangal"/>
          <w:b/>
          <w:bCs/>
          <w:sz w:val="20"/>
          <w:szCs w:val="20"/>
          <w:lang w:val="en-AU" w:bidi="hi-IN"/>
        </w:rPr>
      </w:pPr>
      <w:r w:rsidRPr="00AF56AB">
        <w:rPr>
          <w:rFonts w:ascii="Times New Roman" w:eastAsia="Calibri" w:hAnsi="Times New Roman" w:cs="Mangal"/>
          <w:b/>
          <w:bCs/>
          <w:sz w:val="20"/>
          <w:szCs w:val="20"/>
          <w:lang w:val="en-AU" w:bidi="hi-IN"/>
        </w:rPr>
        <w:t>Paper: Electrical Technology Lab</w:t>
      </w:r>
      <w:r w:rsidRPr="00AF56AB">
        <w:rPr>
          <w:rFonts w:ascii="Times New Roman" w:eastAsia="Calibri" w:hAnsi="Times New Roman" w:cs="Mangal"/>
          <w:b/>
          <w:bCs/>
          <w:sz w:val="20"/>
          <w:szCs w:val="20"/>
          <w:lang w:val="en-AU" w:bidi="hi-IN"/>
        </w:rPr>
        <w:tab/>
      </w:r>
      <w:r w:rsidRPr="00AF56AB">
        <w:rPr>
          <w:rFonts w:ascii="Times New Roman" w:eastAsia="Calibri" w:hAnsi="Times New Roman" w:cs="Mangal"/>
          <w:b/>
          <w:bCs/>
          <w:sz w:val="20"/>
          <w:szCs w:val="20"/>
          <w:lang w:val="en-AU" w:bidi="hi-IN"/>
        </w:rPr>
        <w:tab/>
      </w:r>
      <w:r w:rsidRPr="00AF56AB">
        <w:rPr>
          <w:rFonts w:ascii="Times New Roman" w:eastAsia="Calibri" w:hAnsi="Times New Roman" w:cs="Mangal"/>
          <w:b/>
          <w:bCs/>
          <w:sz w:val="20"/>
          <w:szCs w:val="20"/>
          <w:lang w:val="en-AU" w:bidi="hi-IN"/>
        </w:rPr>
        <w:tab/>
      </w:r>
      <w:r w:rsidRPr="00AF56AB">
        <w:rPr>
          <w:rFonts w:ascii="Times New Roman" w:eastAsia="Calibri" w:hAnsi="Times New Roman" w:cs="Mangal"/>
          <w:b/>
          <w:bCs/>
          <w:sz w:val="20"/>
          <w:szCs w:val="20"/>
          <w:lang w:val="en-AU" w:bidi="hi-IN"/>
        </w:rPr>
        <w:tab/>
      </w:r>
      <w:r w:rsidRPr="00AF56AB">
        <w:rPr>
          <w:rFonts w:ascii="Times New Roman" w:eastAsia="Calibri" w:hAnsi="Times New Roman" w:cs="Mangal"/>
          <w:b/>
          <w:bCs/>
          <w:sz w:val="20"/>
          <w:szCs w:val="20"/>
          <w:lang w:val="en-AU" w:bidi="hi-IN"/>
        </w:rPr>
        <w:tab/>
      </w:r>
      <w:r w:rsidRPr="00AF56AB">
        <w:rPr>
          <w:rFonts w:ascii="Times New Roman" w:eastAsia="Calibri" w:hAnsi="Times New Roman" w:cs="Mangal"/>
          <w:b/>
          <w:bCs/>
          <w:sz w:val="20"/>
          <w:szCs w:val="20"/>
          <w:lang w:val="en-AU" w:bidi="hi-IN"/>
        </w:rPr>
        <w:tab/>
        <w:t>0          2          1</w:t>
      </w: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jc w:val="center"/>
        <w:rPr>
          <w:rFonts w:ascii="Times New Roman" w:eastAsia="Calibri" w:hAnsi="Times New Roman" w:cs="Mangal"/>
          <w:b/>
          <w:sz w:val="20"/>
          <w:szCs w:val="20"/>
          <w:u w:val="single"/>
          <w:lang w:val="en-IN" w:bidi="hi-IN"/>
        </w:rPr>
      </w:pPr>
      <w:r w:rsidRPr="00AF56AB">
        <w:rPr>
          <w:rFonts w:ascii="Times New Roman" w:eastAsia="Calibri" w:hAnsi="Times New Roman" w:cs="Mangal"/>
          <w:b/>
          <w:sz w:val="20"/>
          <w:szCs w:val="20"/>
          <w:u w:val="single"/>
          <w:lang w:val="en-IN" w:bidi="hi-IN"/>
        </w:rPr>
        <w:t>LIST OF EXPERIMENTS</w:t>
      </w:r>
    </w:p>
    <w:p w:rsidR="00AF56AB" w:rsidRPr="00AF56AB" w:rsidRDefault="00AF56AB" w:rsidP="00AF56AB">
      <w:pPr>
        <w:spacing w:after="0" w:line="240" w:lineRule="auto"/>
        <w:jc w:val="center"/>
        <w:rPr>
          <w:rFonts w:ascii="Times New Roman" w:eastAsia="Calibri" w:hAnsi="Times New Roman" w:cs="Mangal"/>
          <w:b/>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sz w:val="20"/>
          <w:szCs w:val="20"/>
          <w:u w:val="single"/>
          <w:lang w:val="en-IN" w:bidi="hi-IN"/>
        </w:rPr>
      </w:pPr>
    </w:p>
    <w:p w:rsidR="00AF56AB" w:rsidRPr="00AF56AB" w:rsidRDefault="00AF56AB" w:rsidP="00AF56AB">
      <w:pPr>
        <w:numPr>
          <w:ilvl w:val="0"/>
          <w:numId w:val="65"/>
        </w:num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To Design the circuit for a given load and selection of its various Components and instruments from the safety point of view </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Study and applications of CRO for measurement of voltage, frequency and phase of signals.</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Connection  of  lamp by</w:t>
      </w:r>
    </w:p>
    <w:p w:rsidR="00AF56AB" w:rsidRPr="00AF56AB" w:rsidRDefault="00AF56AB" w:rsidP="00AF56AB">
      <w:pPr>
        <w:spacing w:after="0" w:line="240" w:lineRule="auto"/>
        <w:ind w:left="720"/>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(1)Single Switch Method.(2) Two-way Switch Method.</w:t>
      </w:r>
    </w:p>
    <w:p w:rsidR="00AF56AB" w:rsidRPr="00AF56AB" w:rsidRDefault="00AF56AB" w:rsidP="00AF56AB">
      <w:pPr>
        <w:spacing w:after="0" w:line="240" w:lineRule="auto"/>
        <w:ind w:left="720"/>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OR </w:t>
      </w:r>
    </w:p>
    <w:p w:rsidR="00AF56AB" w:rsidRPr="00AF56AB" w:rsidRDefault="00AF56AB" w:rsidP="00AF56AB">
      <w:pPr>
        <w:spacing w:after="0" w:line="240" w:lineRule="auto"/>
        <w:ind w:left="720"/>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Performance comparison of of fluorescent Tube &amp; CFL Lamp.</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To Verify Thevenin’s &amp; Norton’s Theorem </w:t>
      </w:r>
    </w:p>
    <w:p w:rsidR="00AF56AB" w:rsidRPr="00AF56AB" w:rsidRDefault="00AF56AB" w:rsidP="00AF56AB">
      <w:pPr>
        <w:spacing w:after="0" w:line="240" w:lineRule="auto"/>
        <w:ind w:left="720"/>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OR </w:t>
      </w:r>
    </w:p>
    <w:p w:rsidR="00AF56AB" w:rsidRPr="00AF56AB" w:rsidRDefault="00AF56AB" w:rsidP="00AF56AB">
      <w:pPr>
        <w:spacing w:after="0" w:line="240" w:lineRule="auto"/>
        <w:ind w:left="720"/>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To Verify Superposition &amp;Reciprocity Theorem.</w:t>
      </w:r>
    </w:p>
    <w:p w:rsidR="00AF56AB" w:rsidRPr="00AF56AB" w:rsidRDefault="00AF56AB" w:rsidP="00AF56AB">
      <w:pPr>
        <w:spacing w:after="0" w:line="240" w:lineRule="auto"/>
        <w:ind w:left="720"/>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OR </w:t>
      </w:r>
    </w:p>
    <w:p w:rsidR="00AF56AB" w:rsidRPr="00AF56AB" w:rsidRDefault="00AF56AB" w:rsidP="00AF56AB">
      <w:pPr>
        <w:spacing w:after="0" w:line="240" w:lineRule="auto"/>
        <w:ind w:left="720"/>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To Verify Maximum Power Transfer Theorem.</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To Measure Power &amp; Power Factor in a Single-Phase A.C Circuit using Three Ammeters or three Voltmeters.</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To Measure Power &amp; Power Factor in a Balanced Three Phase Circuit using Two Single Phase Wattcmeters.</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To study of Resonance in a series R-L-C or Parallel R-L-C Circuits.</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To perform open circuit and short circuit test on 1-phase transformer.</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Starting, Reversing and speed control of DC shunt Motor</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 Starting, Reversing and speed control of 3-phase Induction Motor</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To Study different types of Storage Batteries &amp; its charging system.</w:t>
      </w:r>
    </w:p>
    <w:p w:rsidR="00AF56AB" w:rsidRPr="00AF56AB" w:rsidRDefault="00AF56AB" w:rsidP="00AF56AB">
      <w:pPr>
        <w:numPr>
          <w:ilvl w:val="0"/>
          <w:numId w:val="65"/>
        </w:numPr>
        <w:spacing w:after="0" w:line="240" w:lineRule="auto"/>
        <w:contextualSpacing/>
        <w:rPr>
          <w:rFonts w:ascii="Times New Roman" w:eastAsia="Calibri" w:hAnsi="Times New Roman" w:cs="Times New Roman"/>
          <w:sz w:val="20"/>
          <w:szCs w:val="20"/>
        </w:rPr>
      </w:pPr>
      <w:r w:rsidRPr="00AF56AB">
        <w:rPr>
          <w:rFonts w:ascii="Times New Roman" w:eastAsia="Calibri" w:hAnsi="Times New Roman" w:cs="Times New Roman"/>
          <w:sz w:val="20"/>
          <w:szCs w:val="20"/>
        </w:rPr>
        <w:t>.To Study different types of earthing methods including earth leakage circuit breaker (GFCI)</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b/>
          <w:sz w:val="20"/>
          <w:szCs w:val="20"/>
        </w:rPr>
      </w:pPr>
    </w:p>
    <w:p w:rsidR="00AF56AB" w:rsidRPr="00AF56AB" w:rsidRDefault="00AF56AB" w:rsidP="00AF56AB">
      <w:pPr>
        <w:tabs>
          <w:tab w:val="left" w:pos="851"/>
        </w:tabs>
        <w:spacing w:after="0" w:line="240" w:lineRule="auto"/>
        <w:jc w:val="both"/>
        <w:rPr>
          <w:rFonts w:ascii="Times New Roman" w:eastAsia="Calibri" w:hAnsi="Times New Roman" w:cs="Mangal"/>
          <w:b/>
          <w:sz w:val="20"/>
          <w:szCs w:val="20"/>
          <w:lang w:val="en-IN" w:bidi="hi-IN"/>
        </w:rPr>
      </w:pPr>
      <w:r w:rsidRPr="00AF56AB">
        <w:rPr>
          <w:rFonts w:ascii="Times New Roman" w:eastAsia="Calibri" w:hAnsi="Times New Roman" w:cs="Mangal"/>
          <w:b/>
          <w:sz w:val="20"/>
          <w:szCs w:val="20"/>
          <w:lang w:val="en-IN" w:bidi="hi-IN"/>
        </w:rPr>
        <w:t>Note:- Any 8-10 Experiments out of the list may be chosen.</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r w:rsidRPr="00AF56AB">
        <w:rPr>
          <w:rFonts w:ascii="Times New Roman" w:eastAsia="Calibri" w:hAnsi="Times New Roman" w:cs="Mangal"/>
          <w:b/>
          <w:bCs/>
          <w:sz w:val="20"/>
          <w:szCs w:val="20"/>
          <w:u w:val="single"/>
          <w:lang w:val="en-IN" w:bidi="hi-IN"/>
        </w:rPr>
        <w:lastRenderedPageBreak/>
        <w:t>WORKSHOP PRACTICE</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Code: ETME-155</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L</w:t>
      </w:r>
      <w:r w:rsidRPr="00AF56AB">
        <w:rPr>
          <w:rFonts w:ascii="Times New Roman" w:eastAsia="Calibri" w:hAnsi="Times New Roman" w:cs="Mangal"/>
          <w:b/>
          <w:bCs/>
          <w:sz w:val="20"/>
          <w:szCs w:val="20"/>
          <w:lang w:val="en-IN" w:bidi="hi-IN"/>
        </w:rPr>
        <w:tab/>
        <w:t>P</w:t>
      </w:r>
      <w:r w:rsidRPr="00AF56AB">
        <w:rPr>
          <w:rFonts w:ascii="Times New Roman" w:eastAsia="Calibri" w:hAnsi="Times New Roman" w:cs="Mangal"/>
          <w:b/>
          <w:bCs/>
          <w:sz w:val="20"/>
          <w:szCs w:val="20"/>
          <w:lang w:val="en-IN" w:bidi="hi-IN"/>
        </w:rPr>
        <w:tab/>
        <w:t>C</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Paper: Workshop Practice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0</w:t>
      </w:r>
      <w:r w:rsidRPr="00AF56AB">
        <w:rPr>
          <w:rFonts w:ascii="Times New Roman" w:eastAsia="Calibri" w:hAnsi="Times New Roman" w:cs="Mangal"/>
          <w:b/>
          <w:bCs/>
          <w:sz w:val="20"/>
          <w:szCs w:val="20"/>
          <w:lang w:val="en-IN" w:bidi="hi-IN"/>
        </w:rPr>
        <w:tab/>
        <w:t>3</w:t>
      </w:r>
      <w:r w:rsidRPr="00AF56AB">
        <w:rPr>
          <w:rFonts w:ascii="Times New Roman" w:eastAsia="Calibri" w:hAnsi="Times New Roman" w:cs="Mangal"/>
          <w:b/>
          <w:bCs/>
          <w:sz w:val="20"/>
          <w:szCs w:val="20"/>
          <w:lang w:val="en-IN" w:bidi="hi-IN"/>
        </w:rPr>
        <w:tab/>
        <w:t>2</w:t>
      </w:r>
    </w:p>
    <w:p w:rsidR="00AF56AB" w:rsidRPr="00AF56AB" w:rsidRDefault="00AF56AB" w:rsidP="00AF56AB">
      <w:pPr>
        <w:spacing w:after="0" w:line="240" w:lineRule="auto"/>
        <w:jc w:val="center"/>
        <w:rPr>
          <w:rFonts w:ascii="Times New Roman" w:eastAsia="Calibri" w:hAnsi="Times New Roman" w:cs="Mangal"/>
          <w:b/>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sz w:val="20"/>
          <w:szCs w:val="20"/>
          <w:u w:val="single"/>
          <w:lang w:val="en-IN" w:bidi="hi-IN"/>
        </w:rPr>
      </w:pPr>
      <w:r w:rsidRPr="00AF56AB">
        <w:rPr>
          <w:rFonts w:ascii="Times New Roman" w:eastAsia="Calibri" w:hAnsi="Times New Roman" w:cs="Mangal"/>
          <w:b/>
          <w:sz w:val="20"/>
          <w:szCs w:val="20"/>
          <w:u w:val="single"/>
          <w:lang w:val="en-IN" w:bidi="hi-IN"/>
        </w:rPr>
        <w:t>LIST OF EXPERIMENTS</w:t>
      </w:r>
    </w:p>
    <w:p w:rsidR="00AF56AB" w:rsidRPr="00AF56AB" w:rsidRDefault="00AF56AB" w:rsidP="00AF56AB">
      <w:pPr>
        <w:spacing w:after="0" w:line="240" w:lineRule="auto"/>
        <w:rPr>
          <w:rFonts w:ascii="Times New Roman" w:eastAsia="Calibri" w:hAnsi="Times New Roman" w:cs="Mangal"/>
          <w:b/>
          <w:i/>
          <w:sz w:val="20"/>
          <w:szCs w:val="20"/>
          <w:lang w:val="en-IN" w:bidi="hi-IN"/>
        </w:rPr>
      </w:pPr>
      <w:r w:rsidRPr="00AF56AB">
        <w:rPr>
          <w:rFonts w:ascii="Times New Roman" w:eastAsia="Calibri" w:hAnsi="Times New Roman" w:cs="Mangal"/>
          <w:b/>
          <w:i/>
          <w:sz w:val="20"/>
          <w:szCs w:val="20"/>
          <w:lang w:val="en-IN" w:bidi="hi-IN"/>
        </w:rPr>
        <w:t>Sheet Metal Shop</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1. To study the tools and machineries used in sheet metal shop.  </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 To make a tray using sheet metal tools.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3. To make a Funnel using sheet metal tools.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4. To make a cylindrical mug in sheet metal shop.</w:t>
      </w:r>
    </w:p>
    <w:p w:rsidR="00AF56AB" w:rsidRPr="00AF56AB" w:rsidRDefault="00AF56AB" w:rsidP="00AF56AB">
      <w:pPr>
        <w:spacing w:after="0" w:line="240" w:lineRule="auto"/>
        <w:rPr>
          <w:rFonts w:ascii="Times New Roman" w:eastAsia="Calibri" w:hAnsi="Times New Roman" w:cs="Mangal"/>
          <w:b/>
          <w:i/>
          <w:sz w:val="20"/>
          <w:szCs w:val="20"/>
          <w:lang w:val="en-IN" w:bidi="hi-IN"/>
        </w:rPr>
      </w:pPr>
      <w:r w:rsidRPr="00AF56AB">
        <w:rPr>
          <w:rFonts w:ascii="Times New Roman" w:eastAsia="Calibri" w:hAnsi="Times New Roman" w:cs="Mangal"/>
          <w:b/>
          <w:i/>
          <w:sz w:val="20"/>
          <w:szCs w:val="20"/>
          <w:lang w:val="en-IN" w:bidi="hi-IN"/>
        </w:rPr>
        <w:t>Foundry Shop</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5. To make a mould in Foundry Shop.</w:t>
      </w:r>
    </w:p>
    <w:p w:rsidR="00AF56AB" w:rsidRPr="00AF56AB" w:rsidRDefault="00AF56AB" w:rsidP="00AF56AB">
      <w:pPr>
        <w:spacing w:after="0" w:line="240" w:lineRule="auto"/>
        <w:rPr>
          <w:rFonts w:ascii="Times New Roman" w:eastAsia="Calibri" w:hAnsi="Times New Roman" w:cs="Mangal"/>
          <w:b/>
          <w:i/>
          <w:sz w:val="20"/>
          <w:szCs w:val="20"/>
          <w:lang w:val="en-IN" w:bidi="hi-IN"/>
        </w:rPr>
      </w:pPr>
      <w:r w:rsidRPr="00AF56AB">
        <w:rPr>
          <w:rFonts w:ascii="Times New Roman" w:eastAsia="Calibri" w:hAnsi="Times New Roman" w:cs="Mangal"/>
          <w:b/>
          <w:i/>
          <w:sz w:val="20"/>
          <w:szCs w:val="20"/>
          <w:lang w:val="en-IN" w:bidi="hi-IN"/>
        </w:rPr>
        <w:t>Carpentry Shop</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6. To make a half lap T-joint in Carpentry Shop.</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7. To make a half cross lap joint in Carpentry Shop.</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8. To make a pattern using Carpentry Tools.</w:t>
      </w:r>
    </w:p>
    <w:p w:rsidR="00AF56AB" w:rsidRPr="00AF56AB" w:rsidRDefault="00AF56AB" w:rsidP="00AF56AB">
      <w:pPr>
        <w:spacing w:after="0" w:line="240" w:lineRule="auto"/>
        <w:rPr>
          <w:rFonts w:ascii="Times New Roman" w:eastAsia="Calibri" w:hAnsi="Times New Roman" w:cs="Mangal"/>
          <w:b/>
          <w:i/>
          <w:sz w:val="20"/>
          <w:szCs w:val="20"/>
          <w:lang w:val="en-IN" w:bidi="hi-IN"/>
        </w:rPr>
      </w:pPr>
      <w:r w:rsidRPr="00AF56AB">
        <w:rPr>
          <w:rFonts w:ascii="Times New Roman" w:eastAsia="Calibri" w:hAnsi="Times New Roman" w:cs="Mangal"/>
          <w:b/>
          <w:i/>
          <w:sz w:val="20"/>
          <w:szCs w:val="20"/>
          <w:lang w:val="en-IN" w:bidi="hi-IN"/>
        </w:rPr>
        <w:t>Welding Shop</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9. To study arc and gas welding equipments and tools.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10. To make Lap Joint, T-Joint and Butt Joint in Welding shop.</w:t>
      </w:r>
    </w:p>
    <w:p w:rsidR="00AF56AB" w:rsidRPr="00AF56AB" w:rsidRDefault="00AF56AB" w:rsidP="00AF56AB">
      <w:pPr>
        <w:spacing w:after="0" w:line="240" w:lineRule="auto"/>
        <w:rPr>
          <w:rFonts w:ascii="Times New Roman" w:eastAsia="Calibri" w:hAnsi="Times New Roman" w:cs="Mangal"/>
          <w:b/>
          <w:i/>
          <w:sz w:val="20"/>
          <w:szCs w:val="20"/>
          <w:lang w:val="en-IN" w:bidi="hi-IN"/>
        </w:rPr>
      </w:pPr>
      <w:r w:rsidRPr="00AF56AB">
        <w:rPr>
          <w:rFonts w:ascii="Times New Roman" w:eastAsia="Calibri" w:hAnsi="Times New Roman" w:cs="Mangal"/>
          <w:b/>
          <w:i/>
          <w:sz w:val="20"/>
          <w:szCs w:val="20"/>
          <w:lang w:val="en-IN" w:bidi="hi-IN"/>
        </w:rPr>
        <w:t>Fitting Shop</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11. To make V-Section and T-Slot in fitting shop.</w:t>
      </w:r>
    </w:p>
    <w:p w:rsidR="00AF56AB" w:rsidRPr="00AF56AB" w:rsidRDefault="00AF56AB" w:rsidP="00AF56AB">
      <w:pPr>
        <w:spacing w:after="0" w:line="240" w:lineRule="auto"/>
        <w:rPr>
          <w:rFonts w:ascii="Times New Roman" w:eastAsia="Calibri" w:hAnsi="Times New Roman" w:cs="Mangal"/>
          <w:b/>
          <w:i/>
          <w:sz w:val="20"/>
          <w:szCs w:val="20"/>
          <w:lang w:val="en-IN" w:bidi="hi-IN"/>
        </w:rPr>
      </w:pPr>
      <w:r w:rsidRPr="00AF56AB">
        <w:rPr>
          <w:rFonts w:ascii="Times New Roman" w:eastAsia="Calibri" w:hAnsi="Times New Roman" w:cs="Mangal"/>
          <w:b/>
          <w:i/>
          <w:sz w:val="20"/>
          <w:szCs w:val="20"/>
          <w:lang w:val="en-IN" w:bidi="hi-IN"/>
        </w:rPr>
        <w:t>Machine Shop</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12. To study basic operations on lathe, shaper, milling, drilling and grinding machines..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13. To perform step turning, knurling and threading operations on lathe.</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14. To prepare a simple job on shaper.</w:t>
      </w:r>
    </w:p>
    <w:p w:rsidR="00AF56AB" w:rsidRPr="00AF56AB" w:rsidRDefault="00AF56AB" w:rsidP="00AF56AB">
      <w:pPr>
        <w:tabs>
          <w:tab w:val="left" w:pos="851"/>
        </w:tabs>
        <w:spacing w:after="0" w:line="240" w:lineRule="auto"/>
        <w:contextualSpacing/>
        <w:jc w:val="both"/>
        <w:rPr>
          <w:rFonts w:ascii="Times New Roman" w:eastAsia="Calibri" w:hAnsi="Times New Roman" w:cs="Times New Roman"/>
          <w:b/>
          <w:sz w:val="20"/>
          <w:szCs w:val="20"/>
        </w:rPr>
      </w:pPr>
    </w:p>
    <w:p w:rsidR="00AF56AB" w:rsidRPr="00AF56AB" w:rsidRDefault="00AF56AB" w:rsidP="00AF56AB">
      <w:pPr>
        <w:tabs>
          <w:tab w:val="left" w:pos="851"/>
        </w:tabs>
        <w:spacing w:after="0" w:line="240" w:lineRule="auto"/>
        <w:contextualSpacing/>
        <w:jc w:val="both"/>
        <w:rPr>
          <w:rFonts w:ascii="Times New Roman" w:eastAsia="Calibri" w:hAnsi="Times New Roman" w:cs="Times New Roman"/>
          <w:b/>
          <w:sz w:val="20"/>
          <w:szCs w:val="20"/>
        </w:rPr>
      </w:pPr>
      <w:r w:rsidRPr="00AF56AB">
        <w:rPr>
          <w:rFonts w:ascii="Times New Roman" w:eastAsia="Calibri" w:hAnsi="Times New Roman" w:cs="Times New Roman"/>
          <w:b/>
          <w:sz w:val="20"/>
          <w:szCs w:val="20"/>
        </w:rPr>
        <w:t>Note:- Any 8-10 Experiments out of the list may be chosen.</w:t>
      </w: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r w:rsidRPr="00AF56AB">
        <w:rPr>
          <w:rFonts w:ascii="Times New Roman" w:eastAsia="Calibri" w:hAnsi="Times New Roman" w:cs="Mangal"/>
          <w:b/>
          <w:bCs/>
          <w:sz w:val="20"/>
          <w:szCs w:val="20"/>
          <w:u w:val="single"/>
          <w:lang w:val="en-IN" w:bidi="hi-IN"/>
        </w:rPr>
        <w:lastRenderedPageBreak/>
        <w:t>ENGINEERING GRAPHICS</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Code: ETME-157</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en-IN" w:bidi="hi-IN"/>
        </w:rPr>
        <w:t xml:space="preserve">       </w:t>
      </w:r>
      <w:r w:rsidRPr="00AF56AB">
        <w:rPr>
          <w:rFonts w:ascii="Times New Roman" w:eastAsia="Calibri" w:hAnsi="Times New Roman" w:cs="Mangal"/>
          <w:sz w:val="20"/>
          <w:szCs w:val="20"/>
          <w:lang w:val="en-IN" w:bidi="hi-IN"/>
        </w:rPr>
        <w:tab/>
      </w:r>
      <w:r w:rsidRPr="00AF56AB">
        <w:rPr>
          <w:rFonts w:ascii="Times New Roman" w:eastAsia="Calibri" w:hAnsi="Times New Roman" w:cs="Mangal"/>
          <w:b/>
          <w:bCs/>
          <w:sz w:val="20"/>
          <w:szCs w:val="20"/>
          <w:lang w:val="en-IN" w:bidi="hi-IN"/>
        </w:rPr>
        <w:t xml:space="preserve"> </w:t>
      </w:r>
      <w:r w:rsidRPr="00AF56AB">
        <w:rPr>
          <w:rFonts w:ascii="Times New Roman" w:eastAsia="Calibri" w:hAnsi="Times New Roman" w:cs="Mangal"/>
          <w:sz w:val="20"/>
          <w:szCs w:val="20"/>
          <w:lang w:val="en-IN" w:bidi="hi-IN"/>
        </w:rPr>
        <w:t xml:space="preserve">                                   </w:t>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t xml:space="preserve"> </w:t>
      </w:r>
      <w:r w:rsidRPr="00AF56AB">
        <w:rPr>
          <w:rFonts w:ascii="Times New Roman" w:eastAsia="Calibri" w:hAnsi="Times New Roman" w:cs="Mangal"/>
          <w:b/>
          <w:sz w:val="20"/>
          <w:szCs w:val="20"/>
          <w:lang w:val="en-IN" w:bidi="hi-IN"/>
        </w:rPr>
        <w:t>L</w:t>
      </w:r>
      <w:r w:rsidRPr="00AF56AB">
        <w:rPr>
          <w:rFonts w:ascii="Times New Roman" w:eastAsia="Calibri" w:hAnsi="Times New Roman" w:cs="Mangal"/>
          <w:sz w:val="20"/>
          <w:szCs w:val="20"/>
          <w:lang w:val="en-IN" w:bidi="hi-IN"/>
        </w:rPr>
        <w:tab/>
      </w:r>
      <w:r w:rsidRPr="00AF56AB">
        <w:rPr>
          <w:rFonts w:ascii="Times New Roman" w:eastAsia="Calibri" w:hAnsi="Times New Roman" w:cs="Mangal"/>
          <w:b/>
          <w:bCs/>
          <w:sz w:val="20"/>
          <w:szCs w:val="20"/>
          <w:lang w:val="en-IN" w:bidi="hi-IN"/>
        </w:rPr>
        <w:t>P</w:t>
      </w:r>
      <w:r w:rsidRPr="00AF56AB">
        <w:rPr>
          <w:rFonts w:ascii="Times New Roman" w:eastAsia="Calibri" w:hAnsi="Times New Roman" w:cs="Mangal"/>
          <w:b/>
          <w:bCs/>
          <w:sz w:val="20"/>
          <w:szCs w:val="20"/>
          <w:lang w:val="en-IN" w:bidi="hi-IN"/>
        </w:rPr>
        <w:tab/>
        <w:t xml:space="preserve">C </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Engineering Graphics Lab</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0</w:t>
      </w:r>
      <w:r w:rsidRPr="00AF56AB">
        <w:rPr>
          <w:rFonts w:ascii="Times New Roman" w:eastAsia="Calibri" w:hAnsi="Times New Roman" w:cs="Mangal"/>
          <w:b/>
          <w:bCs/>
          <w:sz w:val="20"/>
          <w:szCs w:val="20"/>
          <w:lang w:val="en-IN" w:bidi="hi-IN"/>
        </w:rPr>
        <w:tab/>
        <w:t>3</w:t>
      </w:r>
      <w:r w:rsidRPr="00AF56AB">
        <w:rPr>
          <w:rFonts w:ascii="Times New Roman" w:eastAsia="Calibri" w:hAnsi="Times New Roman" w:cs="Mangal"/>
          <w:b/>
          <w:bCs/>
          <w:sz w:val="20"/>
          <w:szCs w:val="20"/>
          <w:lang w:val="en-IN" w:bidi="hi-IN"/>
        </w:rPr>
        <w:tab/>
        <w:t>2</w:t>
      </w:r>
    </w:p>
    <w:p w:rsidR="00AF56AB" w:rsidRPr="00AF56AB" w:rsidRDefault="00AF56AB" w:rsidP="00AF56AB">
      <w:pPr>
        <w:spacing w:after="0" w:line="240" w:lineRule="auto"/>
        <w:jc w:val="both"/>
        <w:rPr>
          <w:rFonts w:ascii="Times New Roman" w:eastAsia="Calibri" w:hAnsi="Times New Roman" w:cs="Mangal"/>
          <w:sz w:val="20"/>
          <w:szCs w:val="20"/>
          <w:vertAlign w:val="superscript"/>
          <w:lang w:val="en-IN" w:bidi="hi-IN"/>
        </w:rPr>
      </w:pPr>
    </w:p>
    <w:p w:rsidR="00AF56AB" w:rsidRPr="00AF56AB" w:rsidRDefault="00AF56AB" w:rsidP="00AF56AB">
      <w:pPr>
        <w:keepNext/>
        <w:spacing w:after="0" w:line="240" w:lineRule="auto"/>
        <w:jc w:val="center"/>
        <w:outlineLvl w:val="3"/>
        <w:rPr>
          <w:rFonts w:ascii="Times New Roman" w:eastAsia="Times New Roman" w:hAnsi="Times New Roman" w:cs="Times New Roman"/>
          <w:b/>
          <w:bCs/>
          <w:sz w:val="20"/>
          <w:szCs w:val="20"/>
          <w:u w:val="single"/>
        </w:rPr>
      </w:pPr>
      <w:r w:rsidRPr="00AF56AB">
        <w:rPr>
          <w:rFonts w:ascii="Times New Roman" w:eastAsia="Times New Roman" w:hAnsi="Times New Roman" w:cs="Times New Roman"/>
          <w:b/>
          <w:bCs/>
          <w:sz w:val="20"/>
          <w:szCs w:val="20"/>
          <w:u w:val="single"/>
        </w:rPr>
        <w:t>LIST OF EXPERIMENTS</w:t>
      </w:r>
    </w:p>
    <w:p w:rsidR="00AF56AB" w:rsidRPr="00AF56AB" w:rsidRDefault="00AF56AB" w:rsidP="00AF56AB">
      <w:pPr>
        <w:keepNext/>
        <w:spacing w:after="0" w:line="240" w:lineRule="auto"/>
        <w:jc w:val="both"/>
        <w:outlineLvl w:val="3"/>
        <w:rPr>
          <w:rFonts w:ascii="Times New Roman" w:eastAsia="Times New Roman" w:hAnsi="Times New Roman" w:cs="Times New Roman"/>
          <w:b/>
          <w:bCs/>
          <w:sz w:val="20"/>
          <w:szCs w:val="20"/>
          <w:u w:val="single"/>
        </w:rPr>
      </w:pPr>
      <w:r w:rsidRPr="00AF56AB">
        <w:rPr>
          <w:rFonts w:ascii="Times New Roman" w:eastAsia="Times New Roman" w:hAnsi="Times New Roman" w:cs="Times New Roman"/>
          <w:b/>
          <w:bCs/>
          <w:sz w:val="20"/>
          <w:szCs w:val="20"/>
          <w:u w:val="single"/>
        </w:rPr>
        <w:t> UNIT - I</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General</w:t>
      </w:r>
      <w:r w:rsidRPr="00AF56AB">
        <w:rPr>
          <w:rFonts w:ascii="Times New Roman" w:eastAsia="Calibri" w:hAnsi="Times New Roman" w:cs="Mangal"/>
          <w:sz w:val="20"/>
          <w:szCs w:val="20"/>
          <w:lang w:val="en-IN" w:bidi="hi-IN"/>
        </w:rPr>
        <w:t xml:space="preserve">: Importance, Significance and scope of engineering drawing, Lettering, Dimensioning, Scales, Sense of proportioning, Different types of projections, Orthographic Projection, B.I.S. Specifications,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w:t>
      </w:r>
      <w:r w:rsidRPr="00AF56AB">
        <w:rPr>
          <w:rFonts w:ascii="Times New Roman" w:eastAsia="Calibri" w:hAnsi="Times New Roman" w:cs="Mangal"/>
          <w:b/>
          <w:bCs/>
          <w:sz w:val="20"/>
          <w:szCs w:val="20"/>
          <w:lang w:val="en-IN" w:bidi="hi-IN"/>
        </w:rPr>
        <w:t>Projections of Point and Lines</w:t>
      </w:r>
      <w:r w:rsidRPr="00AF56AB">
        <w:rPr>
          <w:rFonts w:ascii="Times New Roman" w:eastAsia="Calibri" w:hAnsi="Times New Roman" w:cs="Mangal"/>
          <w:sz w:val="20"/>
          <w:szCs w:val="20"/>
          <w:lang w:val="en-IN"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AF56AB" w:rsidRPr="00AF56AB" w:rsidRDefault="00AF56AB" w:rsidP="00AF56AB">
      <w:pPr>
        <w:spacing w:after="0" w:line="240" w:lineRule="auto"/>
        <w:jc w:val="both"/>
        <w:rPr>
          <w:rFonts w:ascii="Times New Roman" w:eastAsia="Calibri" w:hAnsi="Times New Roman" w:cs="Mangal"/>
          <w:sz w:val="20"/>
          <w:szCs w:val="20"/>
          <w:lang w:val="fr-FR" w:bidi="hi-IN"/>
        </w:rPr>
      </w:pPr>
      <w:r w:rsidRPr="00AF56AB">
        <w:rPr>
          <w:rFonts w:ascii="Times New Roman" w:eastAsia="Calibri" w:hAnsi="Times New Roman" w:cs="Mangal"/>
          <w:sz w:val="20"/>
          <w:szCs w:val="20"/>
          <w:lang w:val="fr-FR" w:bidi="hi-IN"/>
        </w:rPr>
        <w:t>(T</w:t>
      </w:r>
      <w:r w:rsidRPr="00AF56AB">
        <w:rPr>
          <w:rFonts w:ascii="Times New Roman" w:eastAsia="Calibri" w:hAnsi="Times New Roman" w:cs="Mangal"/>
          <w:sz w:val="20"/>
          <w:szCs w:val="20"/>
          <w:vertAlign w:val="subscript"/>
          <w:lang w:val="fr-FR" w:bidi="hi-IN"/>
        </w:rPr>
        <w:t>1</w:t>
      </w:r>
      <w:r w:rsidRPr="00AF56AB">
        <w:rPr>
          <w:rFonts w:ascii="Times New Roman" w:eastAsia="Calibri" w:hAnsi="Times New Roman" w:cs="Mangal"/>
          <w:sz w:val="20"/>
          <w:szCs w:val="20"/>
          <w:lang w:val="fr-FR" w:bidi="hi-IN"/>
        </w:rPr>
        <w:t>, T</w:t>
      </w:r>
      <w:r w:rsidRPr="00AF56AB">
        <w:rPr>
          <w:rFonts w:ascii="Times New Roman" w:eastAsia="Calibri" w:hAnsi="Times New Roman" w:cs="Mangal"/>
          <w:sz w:val="20"/>
          <w:szCs w:val="20"/>
          <w:vertAlign w:val="subscript"/>
          <w:lang w:val="fr-FR" w:bidi="hi-IN"/>
        </w:rPr>
        <w:t>2,</w:t>
      </w:r>
      <w:r w:rsidRPr="00AF56AB">
        <w:rPr>
          <w:rFonts w:ascii="Times New Roman" w:eastAsia="Calibri" w:hAnsi="Times New Roman" w:cs="Mangal"/>
          <w:sz w:val="20"/>
          <w:szCs w:val="20"/>
          <w:lang w:val="fr-FR" w:bidi="hi-IN"/>
        </w:rPr>
        <w:t xml:space="preserve"> R</w:t>
      </w:r>
      <w:r w:rsidRPr="00AF56AB">
        <w:rPr>
          <w:rFonts w:ascii="Times New Roman" w:eastAsia="Calibri" w:hAnsi="Times New Roman" w:cs="Mangal"/>
          <w:sz w:val="20"/>
          <w:szCs w:val="20"/>
          <w:vertAlign w:val="subscript"/>
          <w:lang w:val="fr-FR" w:bidi="hi-IN"/>
        </w:rPr>
        <w:t>1</w:t>
      </w:r>
      <w:r w:rsidRPr="00AF56AB">
        <w:rPr>
          <w:rFonts w:ascii="Times New Roman" w:eastAsia="Calibri" w:hAnsi="Times New Roman" w:cs="Mangal"/>
          <w:sz w:val="20"/>
          <w:szCs w:val="20"/>
          <w:lang w:val="fr-FR" w:bidi="hi-IN"/>
        </w:rPr>
        <w:t>, R</w:t>
      </w:r>
      <w:r w:rsidRPr="00AF56AB">
        <w:rPr>
          <w:rFonts w:ascii="Times New Roman" w:eastAsia="Calibri" w:hAnsi="Times New Roman" w:cs="Mangal"/>
          <w:sz w:val="20"/>
          <w:szCs w:val="20"/>
          <w:vertAlign w:val="subscript"/>
          <w:lang w:val="fr-FR" w:bidi="hi-IN"/>
        </w:rPr>
        <w:t>2 ,</w:t>
      </w:r>
      <w:r w:rsidRPr="00AF56AB">
        <w:rPr>
          <w:rFonts w:ascii="Times New Roman" w:eastAsia="Calibri" w:hAnsi="Times New Roman" w:cs="Mangal"/>
          <w:sz w:val="20"/>
          <w:szCs w:val="20"/>
          <w:lang w:val="fr-FR" w:bidi="hi-IN"/>
        </w:rPr>
        <w:t xml:space="preserve"> R</w:t>
      </w:r>
      <w:r w:rsidRPr="00AF56AB">
        <w:rPr>
          <w:rFonts w:ascii="Times New Roman" w:eastAsia="Calibri" w:hAnsi="Times New Roman" w:cs="Mangal"/>
          <w:sz w:val="20"/>
          <w:szCs w:val="20"/>
          <w:vertAlign w:val="subscript"/>
          <w:lang w:val="fr-FR" w:bidi="hi-IN"/>
        </w:rPr>
        <w:t xml:space="preserve">3 </w:t>
      </w:r>
      <w:r w:rsidRPr="00AF56AB">
        <w:rPr>
          <w:rFonts w:ascii="Times New Roman" w:eastAsia="Calibri" w:hAnsi="Times New Roman" w:cs="Mangal"/>
          <w:sz w:val="20"/>
          <w:szCs w:val="20"/>
          <w:lang w:val="fr-FR" w:bidi="hi-IN"/>
        </w:rPr>
        <w:t>)</w:t>
      </w:r>
    </w:p>
    <w:p w:rsidR="00AF56AB" w:rsidRPr="00AF56AB" w:rsidRDefault="00AF56AB" w:rsidP="00AF56AB">
      <w:pPr>
        <w:spacing w:after="0" w:line="240" w:lineRule="auto"/>
        <w:jc w:val="both"/>
        <w:rPr>
          <w:rFonts w:ascii="Times New Roman" w:eastAsia="Calibri" w:hAnsi="Times New Roman" w:cs="Mangal"/>
          <w:b/>
          <w:bCs/>
          <w:sz w:val="20"/>
          <w:szCs w:val="20"/>
          <w:u w:val="single"/>
          <w:lang w:val="fr-FR" w:bidi="hi-IN"/>
        </w:rPr>
      </w:pPr>
      <w:r w:rsidRPr="00AF56AB">
        <w:rPr>
          <w:rFonts w:ascii="Times New Roman" w:eastAsia="Calibri" w:hAnsi="Times New Roman" w:cs="Mangal"/>
          <w:b/>
          <w:bCs/>
          <w:sz w:val="20"/>
          <w:szCs w:val="20"/>
          <w:lang w:val="fr-FR" w:bidi="hi-IN"/>
        </w:rPr>
        <w:t xml:space="preserve"> </w:t>
      </w:r>
      <w:r w:rsidRPr="00AF56AB">
        <w:rPr>
          <w:rFonts w:ascii="Times New Roman" w:eastAsia="Calibri" w:hAnsi="Times New Roman" w:cs="Mangal"/>
          <w:b/>
          <w:bCs/>
          <w:sz w:val="20"/>
          <w:szCs w:val="20"/>
          <w:u w:val="single"/>
          <w:lang w:val="fr-FR" w:bidi="hi-IN"/>
        </w:rPr>
        <w:t>Unit - II</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Planes other than the Reference Planes</w:t>
      </w:r>
      <w:r w:rsidRPr="00AF56AB">
        <w:rPr>
          <w:rFonts w:ascii="Times New Roman" w:eastAsia="Calibri" w:hAnsi="Times New Roman" w:cs="Mangal"/>
          <w:sz w:val="20"/>
          <w:szCs w:val="20"/>
          <w:lang w:val="en-IN" w:bidi="hi-IN"/>
        </w:rPr>
        <w:t xml:space="preserve">: Introduction of other planes (perpendicular and oblique), their traces, inclinations etc., Projections of points and lines lying in the planes, conversion of oblique plane into auxiliary Plane and solution of related problems. </w:t>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w:t>
      </w:r>
      <w:r w:rsidRPr="00AF56AB">
        <w:rPr>
          <w:rFonts w:ascii="Times New Roman" w:eastAsia="Calibri" w:hAnsi="Times New Roman" w:cs="Mangal"/>
          <w:b/>
          <w:bCs/>
          <w:sz w:val="20"/>
          <w:szCs w:val="20"/>
          <w:lang w:val="en-IN" w:bidi="hi-IN"/>
        </w:rPr>
        <w:t>Projections of Plane Figures</w:t>
      </w:r>
      <w:r w:rsidRPr="00AF56AB">
        <w:rPr>
          <w:rFonts w:ascii="Times New Roman" w:eastAsia="Calibri" w:hAnsi="Times New Roman" w:cs="Mangal"/>
          <w:sz w:val="20"/>
          <w:szCs w:val="20"/>
          <w:lang w:val="en-IN"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AF56AB" w:rsidRPr="00AF56AB" w:rsidRDefault="00AF56AB" w:rsidP="00AF56AB">
      <w:pPr>
        <w:spacing w:after="0" w:line="240" w:lineRule="auto"/>
        <w:ind w:left="6480" w:firstLine="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w:t>
      </w:r>
      <w:r w:rsidRPr="00AF56AB">
        <w:rPr>
          <w:rFonts w:ascii="Times New Roman" w:eastAsia="Calibri" w:hAnsi="Times New Roman" w:cs="Mangal"/>
          <w:sz w:val="20"/>
          <w:szCs w:val="20"/>
          <w:vertAlign w:val="subscript"/>
          <w:lang w:val="en-IN" w:bidi="hi-IN"/>
        </w:rPr>
        <w:t>1</w:t>
      </w:r>
      <w:r w:rsidRPr="00AF56AB">
        <w:rPr>
          <w:rFonts w:ascii="Times New Roman" w:eastAsia="Calibri" w:hAnsi="Times New Roman" w:cs="Mangal"/>
          <w:sz w:val="20"/>
          <w:szCs w:val="20"/>
          <w:lang w:val="en-IN" w:bidi="hi-IN"/>
        </w:rPr>
        <w:t>, T</w:t>
      </w:r>
      <w:r w:rsidRPr="00AF56AB">
        <w:rPr>
          <w:rFonts w:ascii="Times New Roman" w:eastAsia="Calibri" w:hAnsi="Times New Roman" w:cs="Mangal"/>
          <w:sz w:val="20"/>
          <w:szCs w:val="20"/>
          <w:vertAlign w:val="subscript"/>
          <w:lang w:val="en-IN" w:bidi="hi-IN"/>
        </w:rPr>
        <w:t xml:space="preserve">2, </w:t>
      </w:r>
      <w:r w:rsidRPr="00AF56AB">
        <w:rPr>
          <w:rFonts w:ascii="Times New Roman" w:eastAsia="Calibri" w:hAnsi="Times New Roman" w:cs="Mangal"/>
          <w:sz w:val="20"/>
          <w:szCs w:val="20"/>
          <w:lang w:val="en-IN" w:bidi="hi-IN"/>
        </w:rPr>
        <w:t>R</w:t>
      </w:r>
      <w:r w:rsidRPr="00AF56AB">
        <w:rPr>
          <w:rFonts w:ascii="Times New Roman" w:eastAsia="Calibri" w:hAnsi="Times New Roman" w:cs="Mangal"/>
          <w:sz w:val="20"/>
          <w:szCs w:val="20"/>
          <w:vertAlign w:val="subscript"/>
          <w:lang w:val="en-IN" w:bidi="hi-IN"/>
        </w:rPr>
        <w:t>1</w:t>
      </w:r>
      <w:r w:rsidRPr="00AF56AB">
        <w:rPr>
          <w:rFonts w:ascii="Times New Roman" w:eastAsia="Calibri" w:hAnsi="Times New Roman" w:cs="Mangal"/>
          <w:sz w:val="20"/>
          <w:szCs w:val="20"/>
          <w:lang w:val="en-IN" w:bidi="hi-IN"/>
        </w:rPr>
        <w:t>, R</w:t>
      </w:r>
      <w:r w:rsidRPr="00AF56AB">
        <w:rPr>
          <w:rFonts w:ascii="Times New Roman" w:eastAsia="Calibri" w:hAnsi="Times New Roman" w:cs="Mangal"/>
          <w:sz w:val="20"/>
          <w:szCs w:val="20"/>
          <w:vertAlign w:val="subscript"/>
          <w:lang w:val="en-IN" w:bidi="hi-IN"/>
        </w:rPr>
        <w:t>2 ,</w:t>
      </w:r>
      <w:r w:rsidRPr="00AF56AB">
        <w:rPr>
          <w:rFonts w:ascii="Times New Roman" w:eastAsia="Calibri" w:hAnsi="Times New Roman" w:cs="Mangal"/>
          <w:sz w:val="20"/>
          <w:szCs w:val="20"/>
          <w:lang w:val="en-IN" w:bidi="hi-IN"/>
        </w:rPr>
        <w:t xml:space="preserve"> R</w:t>
      </w:r>
      <w:r w:rsidRPr="00AF56AB">
        <w:rPr>
          <w:rFonts w:ascii="Times New Roman" w:eastAsia="Calibri" w:hAnsi="Times New Roman" w:cs="Mangal"/>
          <w:sz w:val="20"/>
          <w:szCs w:val="20"/>
          <w:vertAlign w:val="subscript"/>
          <w:lang w:val="en-IN" w:bidi="hi-IN"/>
        </w:rPr>
        <w:t>3</w:t>
      </w:r>
      <w:r w:rsidRPr="00AF56AB">
        <w:rPr>
          <w:rFonts w:ascii="Times New Roman" w:eastAsia="Calibri" w:hAnsi="Times New Roman" w:cs="Mangal"/>
          <w:sz w:val="20"/>
          <w:szCs w:val="20"/>
          <w:lang w:val="en-IN" w:bidi="hi-IN"/>
        </w:rPr>
        <w:t>)</w:t>
      </w:r>
    </w:p>
    <w:p w:rsidR="00AF56AB" w:rsidRPr="00AF56AB" w:rsidRDefault="00AF56AB" w:rsidP="00AF56AB">
      <w:pPr>
        <w:spacing w:after="0" w:line="240" w:lineRule="auto"/>
        <w:jc w:val="both"/>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lang w:val="en-IN" w:bidi="hi-IN"/>
        </w:rPr>
        <w:t> </w:t>
      </w:r>
      <w:r w:rsidRPr="00AF56AB">
        <w:rPr>
          <w:rFonts w:ascii="Times New Roman" w:eastAsia="Calibri" w:hAnsi="Times New Roman" w:cs="Mangal"/>
          <w:b/>
          <w:bCs/>
          <w:sz w:val="20"/>
          <w:szCs w:val="20"/>
          <w:u w:val="single"/>
          <w:lang w:val="en-IN" w:bidi="hi-IN"/>
        </w:rPr>
        <w:t>Unit - III</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Projection of Solids:</w:t>
      </w:r>
      <w:r w:rsidRPr="00AF56AB">
        <w:rPr>
          <w:rFonts w:ascii="Times New Roman" w:eastAsia="Calibri" w:hAnsi="Times New Roman" w:cs="Mangal"/>
          <w:sz w:val="20"/>
          <w:szCs w:val="20"/>
          <w:lang w:val="en-IN" w:bidi="hi-IN"/>
        </w:rPr>
        <w:t xml:space="preserve"> Simple cases when solid are placed in different positions, Axis faces and lines lying in the faces of the solid making given angles.</w:t>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t>(T</w:t>
      </w:r>
      <w:r w:rsidRPr="00AF56AB">
        <w:rPr>
          <w:rFonts w:ascii="Times New Roman" w:eastAsia="Calibri" w:hAnsi="Times New Roman" w:cs="Mangal"/>
          <w:sz w:val="20"/>
          <w:szCs w:val="20"/>
          <w:vertAlign w:val="subscript"/>
          <w:lang w:val="en-IN" w:bidi="hi-IN"/>
        </w:rPr>
        <w:t>1</w:t>
      </w:r>
      <w:r w:rsidRPr="00AF56AB">
        <w:rPr>
          <w:rFonts w:ascii="Times New Roman" w:eastAsia="Calibri" w:hAnsi="Times New Roman" w:cs="Mangal"/>
          <w:sz w:val="20"/>
          <w:szCs w:val="20"/>
          <w:lang w:val="en-IN" w:bidi="hi-IN"/>
        </w:rPr>
        <w:t>, T</w:t>
      </w:r>
      <w:r w:rsidRPr="00AF56AB">
        <w:rPr>
          <w:rFonts w:ascii="Times New Roman" w:eastAsia="Calibri" w:hAnsi="Times New Roman" w:cs="Mangal"/>
          <w:sz w:val="20"/>
          <w:szCs w:val="20"/>
          <w:vertAlign w:val="subscript"/>
          <w:lang w:val="en-IN" w:bidi="hi-IN"/>
        </w:rPr>
        <w:t xml:space="preserve">2, </w:t>
      </w:r>
      <w:r w:rsidRPr="00AF56AB">
        <w:rPr>
          <w:rFonts w:ascii="Times New Roman" w:eastAsia="Calibri" w:hAnsi="Times New Roman" w:cs="Mangal"/>
          <w:sz w:val="20"/>
          <w:szCs w:val="20"/>
          <w:lang w:val="en-IN" w:bidi="hi-IN"/>
        </w:rPr>
        <w:t>R</w:t>
      </w:r>
      <w:r w:rsidRPr="00AF56AB">
        <w:rPr>
          <w:rFonts w:ascii="Times New Roman" w:eastAsia="Calibri" w:hAnsi="Times New Roman" w:cs="Mangal"/>
          <w:sz w:val="20"/>
          <w:szCs w:val="20"/>
          <w:vertAlign w:val="subscript"/>
          <w:lang w:val="en-IN" w:bidi="hi-IN"/>
        </w:rPr>
        <w:t>1</w:t>
      </w:r>
      <w:r w:rsidRPr="00AF56AB">
        <w:rPr>
          <w:rFonts w:ascii="Times New Roman" w:eastAsia="Calibri" w:hAnsi="Times New Roman" w:cs="Mangal"/>
          <w:sz w:val="20"/>
          <w:szCs w:val="20"/>
          <w:lang w:val="en-IN" w:bidi="hi-IN"/>
        </w:rPr>
        <w:t>, R</w:t>
      </w:r>
      <w:r w:rsidRPr="00AF56AB">
        <w:rPr>
          <w:rFonts w:ascii="Times New Roman" w:eastAsia="Calibri" w:hAnsi="Times New Roman" w:cs="Mangal"/>
          <w:sz w:val="20"/>
          <w:szCs w:val="20"/>
          <w:vertAlign w:val="subscript"/>
          <w:lang w:val="en-IN" w:bidi="hi-IN"/>
        </w:rPr>
        <w:t>2 ,</w:t>
      </w:r>
      <w:r w:rsidRPr="00AF56AB">
        <w:rPr>
          <w:rFonts w:ascii="Times New Roman" w:eastAsia="Calibri" w:hAnsi="Times New Roman" w:cs="Mangal"/>
          <w:sz w:val="20"/>
          <w:szCs w:val="20"/>
          <w:lang w:val="en-IN" w:bidi="hi-IN"/>
        </w:rPr>
        <w:t xml:space="preserve"> R</w:t>
      </w:r>
      <w:r w:rsidRPr="00AF56AB">
        <w:rPr>
          <w:rFonts w:ascii="Times New Roman" w:eastAsia="Calibri" w:hAnsi="Times New Roman" w:cs="Mangal"/>
          <w:sz w:val="20"/>
          <w:szCs w:val="20"/>
          <w:vertAlign w:val="subscript"/>
          <w:lang w:val="en-IN" w:bidi="hi-IN"/>
        </w:rPr>
        <w:t>3</w:t>
      </w:r>
      <w:r w:rsidRPr="00AF56AB">
        <w:rPr>
          <w:rFonts w:ascii="Times New Roman" w:eastAsia="Calibri" w:hAnsi="Times New Roman" w:cs="Mangal"/>
          <w:sz w:val="20"/>
          <w:szCs w:val="20"/>
          <w:lang w:val="en-IN" w:bidi="hi-IN"/>
        </w:rPr>
        <w:t>)</w:t>
      </w:r>
    </w:p>
    <w:p w:rsidR="00AF56AB" w:rsidRPr="00AF56AB" w:rsidRDefault="00AF56AB" w:rsidP="00AF56AB">
      <w:pPr>
        <w:spacing w:after="0" w:line="240" w:lineRule="auto"/>
        <w:jc w:val="both"/>
        <w:outlineLvl w:val="6"/>
        <w:rPr>
          <w:rFonts w:ascii="Times New Roman" w:eastAsia="Times New Roman" w:hAnsi="Times New Roman" w:cs="Times New Roman"/>
          <w:b/>
          <w:bCs/>
          <w:sz w:val="20"/>
          <w:szCs w:val="20"/>
          <w:u w:val="single"/>
        </w:rPr>
      </w:pPr>
      <w:r w:rsidRPr="00AF56AB">
        <w:rPr>
          <w:rFonts w:ascii="Times New Roman" w:eastAsia="Times New Roman" w:hAnsi="Times New Roman" w:cs="Times New Roman"/>
          <w:b/>
          <w:bCs/>
          <w:sz w:val="20"/>
          <w:szCs w:val="20"/>
          <w:u w:val="single"/>
        </w:rPr>
        <w:t>Unit-IV</w:t>
      </w:r>
    </w:p>
    <w:p w:rsidR="00AF56AB" w:rsidRPr="00AF56AB" w:rsidRDefault="00AF56AB" w:rsidP="00AF56AB">
      <w:pPr>
        <w:spacing w:after="0" w:line="240" w:lineRule="auto"/>
        <w:jc w:val="both"/>
        <w:rPr>
          <w:rFonts w:ascii="Times New Roman" w:eastAsia="Calibri" w:hAnsi="Times New Roman" w:cs="Mangal"/>
          <w:sz w:val="20"/>
          <w:szCs w:val="20"/>
          <w:lang w:val="fr-FR" w:bidi="hi-IN"/>
        </w:rPr>
      </w:pPr>
      <w:r w:rsidRPr="00AF56AB">
        <w:rPr>
          <w:rFonts w:ascii="Times New Roman" w:eastAsia="Calibri" w:hAnsi="Times New Roman" w:cs="Mangal"/>
          <w:b/>
          <w:bCs/>
          <w:sz w:val="20"/>
          <w:szCs w:val="20"/>
          <w:lang w:val="en-IN" w:bidi="hi-IN"/>
        </w:rPr>
        <w:t xml:space="preserve">Isometric Projection of plain surface and bodies.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sz w:val="20"/>
          <w:szCs w:val="20"/>
          <w:lang w:val="fr-FR" w:bidi="hi-IN"/>
        </w:rPr>
        <w:t>(T</w:t>
      </w:r>
      <w:r w:rsidRPr="00AF56AB">
        <w:rPr>
          <w:rFonts w:ascii="Times New Roman" w:eastAsia="Calibri" w:hAnsi="Times New Roman" w:cs="Mangal"/>
          <w:sz w:val="20"/>
          <w:szCs w:val="20"/>
          <w:vertAlign w:val="subscript"/>
          <w:lang w:val="fr-FR" w:bidi="hi-IN"/>
        </w:rPr>
        <w:t>1</w:t>
      </w:r>
      <w:r w:rsidRPr="00AF56AB">
        <w:rPr>
          <w:rFonts w:ascii="Times New Roman" w:eastAsia="Calibri" w:hAnsi="Times New Roman" w:cs="Mangal"/>
          <w:sz w:val="20"/>
          <w:szCs w:val="20"/>
          <w:lang w:val="fr-FR" w:bidi="hi-IN"/>
        </w:rPr>
        <w:t>, T</w:t>
      </w:r>
      <w:r w:rsidRPr="00AF56AB">
        <w:rPr>
          <w:rFonts w:ascii="Times New Roman" w:eastAsia="Calibri" w:hAnsi="Times New Roman" w:cs="Mangal"/>
          <w:sz w:val="20"/>
          <w:szCs w:val="20"/>
          <w:vertAlign w:val="subscript"/>
          <w:lang w:val="fr-FR" w:bidi="hi-IN"/>
        </w:rPr>
        <w:t xml:space="preserve">2, </w:t>
      </w:r>
      <w:r w:rsidRPr="00AF56AB">
        <w:rPr>
          <w:rFonts w:ascii="Times New Roman" w:eastAsia="Calibri" w:hAnsi="Times New Roman" w:cs="Mangal"/>
          <w:sz w:val="20"/>
          <w:szCs w:val="20"/>
          <w:lang w:val="fr-FR" w:bidi="hi-IN"/>
        </w:rPr>
        <w:t>R</w:t>
      </w:r>
      <w:r w:rsidRPr="00AF56AB">
        <w:rPr>
          <w:rFonts w:ascii="Times New Roman" w:eastAsia="Calibri" w:hAnsi="Times New Roman" w:cs="Mangal"/>
          <w:sz w:val="20"/>
          <w:szCs w:val="20"/>
          <w:vertAlign w:val="subscript"/>
          <w:lang w:val="fr-FR" w:bidi="hi-IN"/>
        </w:rPr>
        <w:t>1</w:t>
      </w:r>
      <w:r w:rsidRPr="00AF56AB">
        <w:rPr>
          <w:rFonts w:ascii="Times New Roman" w:eastAsia="Calibri" w:hAnsi="Times New Roman" w:cs="Mangal"/>
          <w:sz w:val="20"/>
          <w:szCs w:val="20"/>
          <w:lang w:val="fr-FR" w:bidi="hi-IN"/>
        </w:rPr>
        <w:t>, R</w:t>
      </w:r>
      <w:r w:rsidRPr="00AF56AB">
        <w:rPr>
          <w:rFonts w:ascii="Times New Roman" w:eastAsia="Calibri" w:hAnsi="Times New Roman" w:cs="Mangal"/>
          <w:sz w:val="20"/>
          <w:szCs w:val="20"/>
          <w:vertAlign w:val="subscript"/>
          <w:lang w:val="fr-FR" w:bidi="hi-IN"/>
        </w:rPr>
        <w:t>2 ,</w:t>
      </w:r>
      <w:r w:rsidRPr="00AF56AB">
        <w:rPr>
          <w:rFonts w:ascii="Times New Roman" w:eastAsia="Calibri" w:hAnsi="Times New Roman" w:cs="Mangal"/>
          <w:sz w:val="20"/>
          <w:szCs w:val="20"/>
          <w:lang w:val="fr-FR" w:bidi="hi-IN"/>
        </w:rPr>
        <w:t xml:space="preserve"> R</w:t>
      </w:r>
      <w:r w:rsidRPr="00AF56AB">
        <w:rPr>
          <w:rFonts w:ascii="Times New Roman" w:eastAsia="Calibri" w:hAnsi="Times New Roman" w:cs="Mangal"/>
          <w:sz w:val="20"/>
          <w:szCs w:val="20"/>
          <w:vertAlign w:val="subscript"/>
          <w:lang w:val="fr-FR" w:bidi="hi-IN"/>
        </w:rPr>
        <w:t>3</w:t>
      </w:r>
      <w:r w:rsidRPr="00AF56AB">
        <w:rPr>
          <w:rFonts w:ascii="Times New Roman" w:eastAsia="Calibri" w:hAnsi="Times New Roman" w:cs="Mangal"/>
          <w:sz w:val="20"/>
          <w:szCs w:val="20"/>
          <w:lang w:val="fr-FR" w:bidi="hi-IN"/>
        </w:rPr>
        <w:t>)</w:t>
      </w:r>
    </w:p>
    <w:p w:rsidR="00AF56AB" w:rsidRPr="00AF56AB" w:rsidRDefault="00AF56AB" w:rsidP="00AF56AB">
      <w:pPr>
        <w:spacing w:after="0" w:line="240" w:lineRule="auto"/>
        <w:jc w:val="both"/>
        <w:rPr>
          <w:rFonts w:ascii="Times New Roman" w:eastAsia="Calibri" w:hAnsi="Times New Roman" w:cs="Mangal"/>
          <w:b/>
          <w:bCs/>
          <w:sz w:val="20"/>
          <w:szCs w:val="20"/>
          <w:lang w:val="fr-FR" w:bidi="hi-IN"/>
        </w:rPr>
      </w:pPr>
      <w:r w:rsidRPr="00AF56AB">
        <w:rPr>
          <w:rFonts w:ascii="Times New Roman" w:eastAsia="Calibri" w:hAnsi="Times New Roman" w:cs="Mangal"/>
          <w:sz w:val="20"/>
          <w:szCs w:val="20"/>
          <w:lang w:val="fr-FR" w:bidi="hi-IN"/>
        </w:rPr>
        <w:t> </w:t>
      </w:r>
      <w:r w:rsidRPr="00AF56AB">
        <w:rPr>
          <w:rFonts w:ascii="Times New Roman" w:eastAsia="Calibri" w:hAnsi="Times New Roman" w:cs="Mangal"/>
          <w:b/>
          <w:bCs/>
          <w:sz w:val="20"/>
          <w:szCs w:val="20"/>
          <w:lang w:val="fr-FR" w:bidi="hi-IN"/>
        </w:rPr>
        <w:t>Text Books: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Engineering drawing by N.D.Bhatt (Charotar Publications).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Engineering Drawing by S.C.Sharma &amp; Navin Kumar (Galgotia Publications)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sz w:val="20"/>
          <w:szCs w:val="20"/>
          <w:lang w:val="en-IN" w:bidi="hi-IN"/>
        </w:rPr>
        <w:t> </w:t>
      </w:r>
      <w:r w:rsidRPr="00AF56AB">
        <w:rPr>
          <w:rFonts w:ascii="Times New Roman" w:eastAsia="Calibri" w:hAnsi="Times New Roman" w:cs="Mangal"/>
          <w:b/>
          <w:bCs/>
          <w:sz w:val="20"/>
          <w:szCs w:val="20"/>
          <w:lang w:val="en-IN" w:bidi="hi-IN"/>
        </w:rPr>
        <w:t>Reference Books: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[R1]</w:t>
      </w:r>
      <w:r w:rsidRPr="00AF56AB">
        <w:rPr>
          <w:rFonts w:ascii="Times New Roman" w:eastAsia="Calibri" w:hAnsi="Times New Roman" w:cs="Mangal"/>
          <w:sz w:val="20"/>
          <w:szCs w:val="20"/>
          <w:lang w:val="en-IN" w:bidi="hi-IN"/>
        </w:rPr>
        <w:tab/>
        <w:t>Engineering Drawing by Venugopalan, (New Age International).</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[R2]</w:t>
      </w:r>
      <w:r w:rsidRPr="00AF56AB">
        <w:rPr>
          <w:rFonts w:ascii="Times New Roman" w:eastAsia="Calibri" w:hAnsi="Times New Roman" w:cs="Mangal"/>
          <w:b/>
          <w:bCs/>
          <w:sz w:val="20"/>
          <w:szCs w:val="20"/>
          <w:lang w:val="en-IN" w:bidi="hi-IN"/>
        </w:rPr>
        <w:tab/>
        <w:t>Engineering Drawing by P.S.Gill (S.K. Kataria &amp; Sons)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vertAlign w:val="subscript"/>
          <w:lang w:val="en-IN" w:bidi="hi-IN"/>
        </w:rPr>
        <w:t xml:space="preserve"> </w:t>
      </w:r>
      <w:r w:rsidRPr="00AF56AB">
        <w:rPr>
          <w:rFonts w:ascii="Times New Roman" w:eastAsia="Calibri" w:hAnsi="Times New Roman" w:cs="Mangal"/>
          <w:sz w:val="20"/>
          <w:szCs w:val="20"/>
          <w:vertAlign w:val="subscript"/>
          <w:lang w:val="en-IN" w:bidi="hi-IN"/>
        </w:rPr>
        <w:tab/>
      </w:r>
      <w:r w:rsidRPr="00AF56AB">
        <w:rPr>
          <w:rFonts w:ascii="Times New Roman" w:eastAsia="Calibri" w:hAnsi="Times New Roman" w:cs="Mangal"/>
          <w:sz w:val="20"/>
          <w:szCs w:val="20"/>
          <w:lang w:val="en-IN" w:bidi="hi-IN"/>
        </w:rPr>
        <w:t>Engineering Graphics by K.C.John (PHI)</w:t>
      </w:r>
    </w:p>
    <w:p w:rsidR="00AF56AB" w:rsidRPr="00AF56AB" w:rsidRDefault="00AF56AB" w:rsidP="00AF56AB">
      <w:pPr>
        <w:tabs>
          <w:tab w:val="left" w:pos="851"/>
          <w:tab w:val="left" w:pos="6078"/>
        </w:tabs>
        <w:spacing w:after="0" w:line="240" w:lineRule="auto"/>
        <w:contextualSpacing/>
        <w:jc w:val="both"/>
        <w:rPr>
          <w:rFonts w:ascii="Times New Roman" w:eastAsia="Calibri" w:hAnsi="Times New Roman" w:cs="Times New Roman"/>
          <w:b/>
          <w:sz w:val="20"/>
          <w:szCs w:val="20"/>
        </w:rPr>
      </w:pPr>
    </w:p>
    <w:p w:rsidR="00AF56AB" w:rsidRPr="00AF56AB" w:rsidRDefault="00AF56AB" w:rsidP="00AF56AB">
      <w:pPr>
        <w:tabs>
          <w:tab w:val="left" w:pos="851"/>
          <w:tab w:val="left" w:pos="6078"/>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b/>
          <w:sz w:val="20"/>
          <w:szCs w:val="20"/>
        </w:rPr>
        <w:t>Note:- Any 8-10 Experiments out of the list may be chosen.</w:t>
      </w:r>
      <w:r w:rsidRPr="00AF56AB">
        <w:rPr>
          <w:rFonts w:ascii="Times New Roman" w:eastAsia="Calibri" w:hAnsi="Times New Roman" w:cs="Times New Roman"/>
          <w:sz w:val="20"/>
          <w:szCs w:val="20"/>
        </w:rPr>
        <w:t xml:space="preserve"> </w:t>
      </w:r>
      <w:r w:rsidRPr="00AF56AB">
        <w:rPr>
          <w:rFonts w:ascii="Times New Roman" w:eastAsia="Calibri" w:hAnsi="Times New Roman" w:cs="Times New Roman"/>
          <w:sz w:val="20"/>
          <w:szCs w:val="20"/>
        </w:rPr>
        <w:tab/>
      </w:r>
    </w:p>
    <w:p w:rsidR="00AF56AB" w:rsidRPr="00AF56AB" w:rsidRDefault="00AF56AB" w:rsidP="00AF56AB">
      <w:pPr>
        <w:spacing w:after="0" w:line="240" w:lineRule="auto"/>
        <w:ind w:firstLine="720"/>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ind w:firstLine="720"/>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r w:rsidRPr="00AF56AB">
        <w:rPr>
          <w:rFonts w:ascii="Times New Roman" w:eastAsia="Calibri" w:hAnsi="Times New Roman" w:cs="Mangal"/>
          <w:b/>
          <w:bCs/>
          <w:sz w:val="20"/>
          <w:szCs w:val="20"/>
          <w:u w:val="single"/>
          <w:lang w:val="en-IN" w:bidi="hi-IN"/>
        </w:rPr>
        <w:lastRenderedPageBreak/>
        <w:t>FUNDAMENTAL OF COMPUTING LAB</w:t>
      </w:r>
    </w:p>
    <w:p w:rsidR="00AF56AB" w:rsidRPr="00AF56AB" w:rsidRDefault="00AF56AB" w:rsidP="00AF56AB">
      <w:pPr>
        <w:spacing w:after="0" w:line="240" w:lineRule="auto"/>
        <w:ind w:firstLine="720"/>
        <w:jc w:val="center"/>
        <w:rPr>
          <w:rFonts w:ascii="Times New Roman" w:eastAsia="Calibri" w:hAnsi="Times New Roman" w:cs="Mangal"/>
          <w:b/>
          <w:bCs/>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Code: ETCS 157</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L</w:t>
      </w:r>
      <w:r w:rsidRPr="00AF56AB">
        <w:rPr>
          <w:rFonts w:ascii="Times New Roman" w:eastAsia="Calibri" w:hAnsi="Times New Roman" w:cs="Mangal"/>
          <w:b/>
          <w:bCs/>
          <w:sz w:val="20"/>
          <w:szCs w:val="20"/>
          <w:lang w:val="en-IN" w:bidi="hi-IN"/>
        </w:rPr>
        <w:tab/>
        <w:t xml:space="preserve">P        </w:t>
      </w:r>
      <w:r w:rsidRPr="00AF56AB">
        <w:rPr>
          <w:rFonts w:ascii="Times New Roman" w:eastAsia="Calibri" w:hAnsi="Times New Roman" w:cs="Mangal"/>
          <w:b/>
          <w:bCs/>
          <w:sz w:val="20"/>
          <w:szCs w:val="20"/>
          <w:lang w:val="en-IN" w:bidi="hi-IN"/>
        </w:rPr>
        <w:tab/>
        <w:t>C</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Fundamental of Computing Lab</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0</w:t>
      </w:r>
      <w:r w:rsidRPr="00AF56AB">
        <w:rPr>
          <w:rFonts w:ascii="Times New Roman" w:eastAsia="Calibri" w:hAnsi="Times New Roman" w:cs="Mangal"/>
          <w:b/>
          <w:bCs/>
          <w:sz w:val="20"/>
          <w:szCs w:val="20"/>
          <w:lang w:val="en-IN" w:bidi="hi-IN"/>
        </w:rPr>
        <w:tab/>
        <w:t>2</w:t>
      </w:r>
      <w:r w:rsidRPr="00AF56AB">
        <w:rPr>
          <w:rFonts w:ascii="Times New Roman" w:eastAsia="Calibri" w:hAnsi="Times New Roman" w:cs="Mangal"/>
          <w:b/>
          <w:bCs/>
          <w:sz w:val="20"/>
          <w:szCs w:val="20"/>
          <w:lang w:val="en-IN" w:bidi="hi-IN"/>
        </w:rPr>
        <w:tab/>
        <w:t>1</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t>LIST OF EXPERIMENTS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For program development an IDE e.g. CodeBlock</w:t>
      </w:r>
      <w:r w:rsidRPr="00AF56AB">
        <w:rPr>
          <w:rFonts w:ascii="Times New Roman" w:eastAsia="Calibri" w:hAnsi="Times New Roman" w:cs="Mangal"/>
          <w:sz w:val="20"/>
          <w:szCs w:val="20"/>
          <w:vertAlign w:val="superscript"/>
          <w:lang w:val="en-IN" w:bidi="hi-IN"/>
        </w:rPr>
        <w:t>[a]</w:t>
      </w:r>
      <w:r w:rsidRPr="00AF56AB">
        <w:rPr>
          <w:rFonts w:ascii="Times New Roman" w:eastAsia="Calibri" w:hAnsi="Times New Roman" w:cs="Mangal"/>
          <w:sz w:val="20"/>
          <w:szCs w:val="20"/>
          <w:lang w:val="en-IN" w:bidi="hi-IN"/>
        </w:rPr>
        <w:t xml:space="preserve">, Eclipse CDT </w:t>
      </w:r>
      <w:r w:rsidRPr="00AF56AB">
        <w:rPr>
          <w:rFonts w:ascii="Times New Roman" w:eastAsia="Calibri" w:hAnsi="Times New Roman" w:cs="Mangal"/>
          <w:sz w:val="20"/>
          <w:szCs w:val="20"/>
          <w:vertAlign w:val="superscript"/>
          <w:lang w:val="en-IN" w:bidi="hi-IN"/>
        </w:rPr>
        <w:t>[b]</w:t>
      </w:r>
      <w:r w:rsidRPr="00AF56AB">
        <w:rPr>
          <w:rFonts w:ascii="Times New Roman" w:eastAsia="Calibri" w:hAnsi="Times New Roman" w:cs="Mangal"/>
          <w:sz w:val="20"/>
          <w:szCs w:val="20"/>
          <w:lang w:val="en-IN" w:bidi="hi-IN"/>
        </w:rPr>
        <w:t>, Netbeans</w:t>
      </w:r>
      <w:r w:rsidRPr="00AF56AB">
        <w:rPr>
          <w:rFonts w:ascii="Times New Roman" w:eastAsia="Calibri" w:hAnsi="Times New Roman" w:cs="Mangal"/>
          <w:sz w:val="20"/>
          <w:szCs w:val="20"/>
          <w:vertAlign w:val="superscript"/>
          <w:lang w:val="en-IN" w:bidi="hi-IN"/>
        </w:rPr>
        <w:t>[c]</w:t>
      </w:r>
      <w:r w:rsidRPr="00AF56AB">
        <w:rPr>
          <w:rFonts w:ascii="Times New Roman" w:eastAsia="Calibri" w:hAnsi="Times New Roman" w:cs="Mangal"/>
          <w:sz w:val="20"/>
          <w:szCs w:val="20"/>
          <w:lang w:val="en-IN" w:bidi="hi-IN"/>
        </w:rPr>
        <w:t xml:space="preserve"> is recommended </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Dismantling a PC  Part -1 </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Dismantling a PC  Part -2 </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Internal and External commands of DOS</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System utilities of windows including regedit</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Installation of any rpm or debianlinux distribution with emphasis on drive partitioning </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Installation of rpm and deb based packages </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Understanding of File system of Linux </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Creating user and group ( through CLI) </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Understanding and  working knowledge of .Libre / Open Office Writer</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 : Editing and Reviewing, Drawing, Tables, Graphs, Templates</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Understanding and  working knowledge of Libre / Open Office Calc</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Understanding and  working knowledge Libre / Open Office Impress</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Understanding of flow chart development through Dia * </w:t>
      </w:r>
    </w:p>
    <w:p w:rsidR="00AF56AB" w:rsidRPr="00AF56AB" w:rsidRDefault="00AF56AB" w:rsidP="00AF56AB">
      <w:pPr>
        <w:numPr>
          <w:ilvl w:val="0"/>
          <w:numId w:val="50"/>
        </w:numPr>
        <w:tabs>
          <w:tab w:val="left" w:pos="851"/>
        </w:tabs>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 Two Mini Projects based on the skills learned in experiments 1-12</w:t>
      </w:r>
    </w:p>
    <w:p w:rsidR="00AF56AB" w:rsidRPr="00AF56AB" w:rsidRDefault="00AF56AB" w:rsidP="00AF56AB">
      <w:pPr>
        <w:numPr>
          <w:ilvl w:val="0"/>
          <w:numId w:val="51"/>
        </w:numPr>
        <w:tabs>
          <w:tab w:val="left" w:pos="851"/>
        </w:tabs>
        <w:spacing w:after="0" w:line="240" w:lineRule="auto"/>
        <w:jc w:val="both"/>
        <w:rPr>
          <w:rFonts w:ascii="Times New Roman" w:eastAsia="Calibri" w:hAnsi="Times New Roman" w:cs="Times New Roman"/>
          <w:b/>
          <w:bCs/>
          <w:sz w:val="20"/>
          <w:szCs w:val="20"/>
        </w:rPr>
      </w:pPr>
      <w:r w:rsidRPr="00AF56AB">
        <w:rPr>
          <w:rFonts w:ascii="Times New Roman" w:eastAsia="Calibri" w:hAnsi="Times New Roman" w:cs="Times New Roman"/>
          <w:sz w:val="20"/>
          <w:szCs w:val="20"/>
        </w:rPr>
        <w:t xml:space="preserve"> [ Dia ] </w:t>
      </w:r>
      <w:hyperlink r:id="rId13" w:history="1">
        <w:r w:rsidRPr="00AF56AB">
          <w:rPr>
            <w:rFonts w:ascii="Times New Roman" w:eastAsia="Calibri" w:hAnsi="Times New Roman" w:cs="Times New Roman"/>
            <w:color w:val="0000FF"/>
            <w:sz w:val="20"/>
            <w:u w:val="single"/>
          </w:rPr>
          <w:t>http://projects.gnome.org/dia/</w:t>
        </w:r>
      </w:hyperlink>
    </w:p>
    <w:p w:rsidR="00AF56AB" w:rsidRPr="00AF56AB" w:rsidRDefault="00AF56AB" w:rsidP="00AF56AB">
      <w:pPr>
        <w:tabs>
          <w:tab w:val="left" w:pos="851"/>
        </w:tabs>
        <w:spacing w:after="0" w:line="240" w:lineRule="auto"/>
        <w:contextualSpacing/>
        <w:jc w:val="both"/>
        <w:rPr>
          <w:rFonts w:ascii="Times New Roman" w:eastAsia="Calibri" w:hAnsi="Times New Roman" w:cs="Times New Roman"/>
          <w:sz w:val="20"/>
          <w:szCs w:val="20"/>
        </w:rPr>
      </w:pPr>
    </w:p>
    <w:p w:rsidR="00AF56AB" w:rsidRPr="00AF56AB" w:rsidRDefault="00AF56AB" w:rsidP="00AF56AB">
      <w:pPr>
        <w:tabs>
          <w:tab w:val="left" w:pos="851"/>
        </w:tabs>
        <w:spacing w:after="0" w:line="240" w:lineRule="auto"/>
        <w:contextualSpacing/>
        <w:jc w:val="both"/>
        <w:rPr>
          <w:rFonts w:ascii="Times New Roman" w:eastAsia="Calibri" w:hAnsi="Times New Roman" w:cs="Times New Roman"/>
          <w:b/>
          <w:sz w:val="20"/>
          <w:szCs w:val="20"/>
        </w:rPr>
      </w:pPr>
      <w:r w:rsidRPr="00AF56AB">
        <w:rPr>
          <w:rFonts w:ascii="Times New Roman" w:eastAsia="Calibri" w:hAnsi="Times New Roman" w:cs="Times New Roman"/>
          <w:b/>
          <w:sz w:val="20"/>
          <w:szCs w:val="20"/>
        </w:rPr>
        <w:t>Note:- Any 8-10 Experiments out of the list may be chosen.</w:t>
      </w:r>
    </w:p>
    <w:p w:rsidR="00AF56AB" w:rsidRPr="00AF56AB" w:rsidRDefault="00AF56AB" w:rsidP="00AF56AB">
      <w:pPr>
        <w:tabs>
          <w:tab w:val="left" w:pos="851"/>
        </w:tabs>
        <w:spacing w:after="0" w:line="240" w:lineRule="auto"/>
        <w:contextualSpacing/>
        <w:jc w:val="both"/>
        <w:rPr>
          <w:rFonts w:ascii="Times New Roman" w:eastAsia="Calibri" w:hAnsi="Times New Roman" w:cs="Times New Roman"/>
          <w:b/>
          <w:bCs/>
          <w:sz w:val="20"/>
          <w:szCs w:val="20"/>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lang w:val="fr-FR"/>
        </w:rPr>
      </w:pP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lang w:val="fr-FR"/>
        </w:rPr>
      </w:pP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lang w:val="fr-FR"/>
        </w:rPr>
      </w:pP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lang w:val="fr-FR"/>
        </w:rPr>
      </w:pP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lang w:val="fr-FR"/>
        </w:rPr>
      </w:pPr>
      <w:r w:rsidRPr="00AF56AB">
        <w:rPr>
          <w:rFonts w:ascii="Times New Roman" w:eastAsia="Times New Roman" w:hAnsi="Times New Roman" w:cs="Times New Roman"/>
          <w:b/>
          <w:sz w:val="20"/>
          <w:szCs w:val="20"/>
          <w:u w:val="single"/>
          <w:lang w:val="fr-FR"/>
        </w:rPr>
        <w:br w:type="page"/>
      </w:r>
      <w:r w:rsidRPr="00AF56AB">
        <w:rPr>
          <w:rFonts w:ascii="Times New Roman" w:eastAsia="Times New Roman" w:hAnsi="Times New Roman" w:cs="Times New Roman"/>
          <w:b/>
          <w:sz w:val="20"/>
          <w:szCs w:val="20"/>
          <w:u w:val="single"/>
          <w:lang w:val="fr-FR"/>
        </w:rPr>
        <w:lastRenderedPageBreak/>
        <w:t>APPLIED CHEMISTRY LAB</w:t>
      </w: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lang w:val="fr-FR"/>
        </w:rPr>
      </w:pPr>
    </w:p>
    <w:p w:rsidR="00AF56AB" w:rsidRPr="00AF56AB" w:rsidRDefault="00AF56AB" w:rsidP="00AF56AB">
      <w:pPr>
        <w:spacing w:after="0" w:line="240" w:lineRule="auto"/>
        <w:rPr>
          <w:rFonts w:ascii="Times New Roman" w:eastAsia="Times New Roman" w:hAnsi="Times New Roman" w:cs="Times New Roman"/>
          <w:b/>
          <w:sz w:val="20"/>
          <w:szCs w:val="20"/>
          <w:lang w:val="fr-FR"/>
        </w:rPr>
      </w:pPr>
      <w:r w:rsidRPr="00AF56AB">
        <w:rPr>
          <w:rFonts w:ascii="Times New Roman" w:eastAsia="Times New Roman" w:hAnsi="Times New Roman" w:cs="Times New Roman"/>
          <w:b/>
          <w:sz w:val="20"/>
          <w:szCs w:val="20"/>
          <w:lang w:val="fr-FR"/>
        </w:rPr>
        <w:t>Paper Code –ETCH-161</w:t>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t>P</w:t>
      </w:r>
      <w:r w:rsidRPr="00AF56AB">
        <w:rPr>
          <w:rFonts w:ascii="Times New Roman" w:eastAsia="Times New Roman" w:hAnsi="Times New Roman" w:cs="Times New Roman"/>
          <w:b/>
          <w:sz w:val="20"/>
          <w:szCs w:val="20"/>
          <w:lang w:val="fr-FR"/>
        </w:rPr>
        <w:tab/>
        <w:t xml:space="preserve">C    </w:t>
      </w:r>
    </w:p>
    <w:p w:rsidR="00AF56AB" w:rsidRPr="00AF56AB" w:rsidRDefault="00AF56AB" w:rsidP="00AF56AB">
      <w:pPr>
        <w:spacing w:after="0" w:line="240" w:lineRule="auto"/>
        <w:rPr>
          <w:rFonts w:ascii="Times New Roman" w:eastAsia="Times New Roman" w:hAnsi="Times New Roman" w:cs="Times New Roman"/>
          <w:b/>
          <w:bCs/>
          <w:sz w:val="20"/>
          <w:szCs w:val="20"/>
          <w:u w:val="single"/>
          <w:lang w:val="fr-FR"/>
        </w:rPr>
      </w:pPr>
      <w:r w:rsidRPr="00AF56AB">
        <w:rPr>
          <w:rFonts w:ascii="Times New Roman" w:eastAsia="Times New Roman" w:hAnsi="Times New Roman" w:cs="Times New Roman"/>
          <w:b/>
          <w:sz w:val="20"/>
          <w:szCs w:val="20"/>
          <w:lang w:val="fr-FR"/>
        </w:rPr>
        <w:t>Paper : Applied Chemistry Lab</w:t>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r>
      <w:r w:rsidRPr="00AF56AB">
        <w:rPr>
          <w:rFonts w:ascii="Times New Roman" w:eastAsia="Times New Roman" w:hAnsi="Times New Roman" w:cs="Times New Roman"/>
          <w:b/>
          <w:sz w:val="20"/>
          <w:szCs w:val="20"/>
          <w:lang w:val="fr-FR"/>
        </w:rPr>
        <w:tab/>
        <w:t>2</w:t>
      </w:r>
      <w:r w:rsidRPr="00AF56AB">
        <w:rPr>
          <w:rFonts w:ascii="Times New Roman" w:eastAsia="Times New Roman" w:hAnsi="Times New Roman" w:cs="Times New Roman"/>
          <w:b/>
          <w:sz w:val="20"/>
          <w:szCs w:val="20"/>
          <w:lang w:val="fr-FR"/>
        </w:rPr>
        <w:tab/>
        <w:t>1</w:t>
      </w:r>
    </w:p>
    <w:p w:rsidR="00AF56AB" w:rsidRPr="00AF56AB" w:rsidRDefault="00AF56AB" w:rsidP="00AF56AB">
      <w:pPr>
        <w:spacing w:after="0" w:line="240" w:lineRule="auto"/>
        <w:jc w:val="center"/>
        <w:rPr>
          <w:rFonts w:ascii="Times New Roman" w:eastAsia="Times New Roman" w:hAnsi="Times New Roman" w:cs="Times New Roman"/>
          <w:b/>
          <w:bCs/>
          <w:sz w:val="20"/>
          <w:szCs w:val="20"/>
          <w:u w:val="single"/>
        </w:rPr>
      </w:pPr>
    </w:p>
    <w:p w:rsidR="00AF56AB" w:rsidRPr="00AF56AB" w:rsidRDefault="00AF56AB" w:rsidP="00AF56AB">
      <w:pPr>
        <w:spacing w:after="0" w:line="240" w:lineRule="auto"/>
        <w:jc w:val="center"/>
        <w:rPr>
          <w:rFonts w:ascii="Times New Roman" w:eastAsia="Times New Roman" w:hAnsi="Times New Roman" w:cs="Times New Roman"/>
          <w:sz w:val="20"/>
          <w:szCs w:val="20"/>
        </w:rPr>
      </w:pPr>
      <w:r w:rsidRPr="00AF56AB">
        <w:rPr>
          <w:rFonts w:ascii="Times New Roman" w:eastAsia="Times New Roman" w:hAnsi="Times New Roman" w:cs="Times New Roman"/>
          <w:b/>
          <w:bCs/>
          <w:sz w:val="20"/>
          <w:szCs w:val="20"/>
          <w:u w:val="single"/>
        </w:rPr>
        <w:t>LIST OF EXPERIMENTS</w:t>
      </w:r>
      <w:r w:rsidRPr="00AF56AB">
        <w:rPr>
          <w:rFonts w:ascii="Times New Roman" w:eastAsia="Times New Roman" w:hAnsi="Times New Roman" w:cs="Times New Roman"/>
          <w:sz w:val="20"/>
          <w:szCs w:val="20"/>
        </w:rPr>
        <w:t> </w:t>
      </w:r>
      <w:r w:rsidRPr="00AF56AB">
        <w:rPr>
          <w:rFonts w:ascii="Times New Roman" w:eastAsia="Times New Roman" w:hAnsi="Times New Roman" w:cs="Times New Roman"/>
          <w:sz w:val="20"/>
          <w:szCs w:val="20"/>
        </w:rPr>
        <w:tab/>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Determination of alkalinity of water sample.</w:t>
      </w:r>
    </w:p>
    <w:p w:rsidR="00AF56AB" w:rsidRPr="00AF56AB" w:rsidRDefault="00AF56AB" w:rsidP="00AF56AB">
      <w:pPr>
        <w:numPr>
          <w:ilvl w:val="0"/>
          <w:numId w:val="52"/>
        </w:numPr>
        <w:spacing w:after="0" w:line="240" w:lineRule="auto"/>
        <w:ind w:hanging="72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Determination of hardness of water sample by EDTA method.</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Determine the percentage composition of sodium hydroxide in the given mixture of sodium hydroxide and sodium chloride.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Determine the amount of oxalic acid and Sulphuric acid in one litre of solution, given standard sodium hydroxide and Potassium Permanganate.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Determine the amount of copper in the copper ore solution, provided hypo-solution (Iodometric Titration).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Determine the amount of chloride ions present in water using silver nitrate (Mohr’s Precipitation Method).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Determine the strength of MgSO</w:t>
      </w:r>
      <w:r w:rsidRPr="00AF56AB">
        <w:rPr>
          <w:rFonts w:ascii="Times New Roman" w:eastAsia="Calibri" w:hAnsi="Times New Roman" w:cs="Mangal"/>
          <w:sz w:val="20"/>
          <w:szCs w:val="20"/>
          <w:vertAlign w:val="subscript"/>
          <w:lang w:val="en-IN" w:bidi="hi-IN"/>
        </w:rPr>
        <w:t>4</w:t>
      </w:r>
      <w:r w:rsidRPr="00AF56AB">
        <w:rPr>
          <w:rFonts w:ascii="Times New Roman" w:eastAsia="Calibri" w:hAnsi="Times New Roman" w:cs="Mangal"/>
          <w:sz w:val="20"/>
          <w:szCs w:val="20"/>
          <w:lang w:val="en-IN" w:bidi="hi-IN"/>
        </w:rPr>
        <w:t xml:space="preserve"> solution by Complexometric titration.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Determine the surface tension of a liquid using drop number method.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Determine the viscosity of a given liquid (density to be determined).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Determine the cell constant of conductivity cell and titration of strong acid/strong base conductometrically.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determine (a) λ max of the solution of KMnO</w:t>
      </w:r>
      <w:r w:rsidRPr="00AF56AB">
        <w:rPr>
          <w:rFonts w:ascii="Times New Roman" w:eastAsia="Calibri" w:hAnsi="Times New Roman" w:cs="Mangal"/>
          <w:sz w:val="20"/>
          <w:szCs w:val="20"/>
          <w:vertAlign w:val="subscript"/>
          <w:lang w:val="en-IN" w:bidi="hi-IN"/>
        </w:rPr>
        <w:t>4</w:t>
      </w:r>
      <w:r w:rsidRPr="00AF56AB">
        <w:rPr>
          <w:rFonts w:ascii="Times New Roman" w:eastAsia="Calibri" w:hAnsi="Times New Roman" w:cs="Mangal"/>
          <w:sz w:val="20"/>
          <w:szCs w:val="20"/>
          <w:lang w:val="en-IN" w:bidi="hi-IN"/>
        </w:rPr>
        <w:t xml:space="preserve">. (b) Verify Beer’s law and find out the concentration of unknown solution by spectrophotometer.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the concentration of iron in water sample by using spectrophotometer.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the concentration of Iron (III) by complexometric titration.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Proximate analysis of coal. </w:t>
      </w:r>
    </w:p>
    <w:p w:rsidR="00AF56AB" w:rsidRPr="00AF56AB" w:rsidRDefault="00AF56AB" w:rsidP="00AF56AB">
      <w:pPr>
        <w:numPr>
          <w:ilvl w:val="0"/>
          <w:numId w:val="52"/>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eutectic point and congruent melting point for a two component system by method of cooling curve. </w:t>
      </w:r>
    </w:p>
    <w:p w:rsidR="00AF56AB" w:rsidRPr="00AF56AB" w:rsidRDefault="00AF56AB" w:rsidP="00AF56AB">
      <w:pPr>
        <w:spacing w:after="0" w:line="240" w:lineRule="auto"/>
        <w:ind w:left="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(At least 8 to 10 experiments are to be performed) </w:t>
      </w:r>
    </w:p>
    <w:p w:rsidR="00AF56AB" w:rsidRPr="00AF56AB" w:rsidRDefault="00AF56AB" w:rsidP="00AF56AB">
      <w:pPr>
        <w:spacing w:after="0" w:line="240" w:lineRule="auto"/>
        <w:rPr>
          <w:rFonts w:ascii="Times New Roman" w:eastAsia="Times New Roman" w:hAnsi="Times New Roman" w:cs="Times New Roman"/>
          <w:sz w:val="20"/>
          <w:szCs w:val="20"/>
        </w:rPr>
      </w:pPr>
      <w:r w:rsidRPr="00AF56AB">
        <w:rPr>
          <w:rFonts w:ascii="Times New Roman" w:eastAsia="Times New Roman" w:hAnsi="Times New Roman" w:cs="Times New Roman"/>
          <w:b/>
          <w:bCs/>
          <w:sz w:val="20"/>
          <w:szCs w:val="20"/>
        </w:rPr>
        <w:t>Suggested Books:</w:t>
      </w:r>
      <w:r w:rsidRPr="00AF56AB">
        <w:rPr>
          <w:rFonts w:ascii="Times New Roman" w:eastAsia="Times New Roman" w:hAnsi="Times New Roman" w:cs="Times New Roman"/>
          <w:sz w:val="20"/>
          <w:szCs w:val="20"/>
        </w:rPr>
        <w:t> </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1.</w:t>
      </w:r>
      <w:r w:rsidRPr="00AF56AB">
        <w:rPr>
          <w:rFonts w:ascii="Times New Roman" w:eastAsia="Times New Roman" w:hAnsi="Times New Roman" w:cs="Times New Roman"/>
          <w:sz w:val="20"/>
          <w:szCs w:val="20"/>
        </w:rPr>
        <w:tab/>
      </w:r>
      <w:hyperlink r:id="rId14" w:history="1">
        <w:r w:rsidRPr="00AF56AB">
          <w:rPr>
            <w:rFonts w:ascii="Times New Roman" w:eastAsia="Times New Roman" w:hAnsi="Times New Roman" w:cs="Times New Roman"/>
            <w:color w:val="0000FF"/>
            <w:sz w:val="20"/>
            <w:u w:val="single"/>
          </w:rPr>
          <w:t>A. I. Vogel</w:t>
        </w:r>
      </w:hyperlink>
      <w:r w:rsidRPr="00AF56AB">
        <w:rPr>
          <w:rFonts w:ascii="Times New Roman" w:eastAsia="Times New Roman" w:hAnsi="Times New Roman" w:cs="Times New Roman"/>
          <w:sz w:val="20"/>
          <w:szCs w:val="20"/>
          <w:shd w:val="clear" w:color="auto" w:fill="FFFFFF"/>
        </w:rPr>
        <w:t>,</w:t>
      </w:r>
      <w:r w:rsidRPr="00AF56AB">
        <w:rPr>
          <w:rFonts w:ascii="Times New Roman" w:eastAsiaTheme="majorEastAsia" w:hAnsi="Times New Roman" w:cs="Times New Roman"/>
          <w:sz w:val="20"/>
          <w:szCs w:val="24"/>
        </w:rPr>
        <w:t> </w:t>
      </w:r>
      <w:hyperlink r:id="rId15" w:history="1">
        <w:r w:rsidRPr="00AF56AB">
          <w:rPr>
            <w:rFonts w:ascii="Times New Roman" w:eastAsia="Times New Roman" w:hAnsi="Times New Roman" w:cs="Times New Roman"/>
            <w:color w:val="0000FF"/>
            <w:sz w:val="20"/>
            <w:u w:val="single"/>
          </w:rPr>
          <w:t>G. H. Jeffery</w:t>
        </w:r>
      </w:hyperlink>
      <w:r w:rsidRPr="00AF56AB">
        <w:rPr>
          <w:rFonts w:ascii="Times New Roman" w:eastAsia="Times New Roman" w:hAnsi="Times New Roman" w:cs="Times New Roman"/>
          <w:sz w:val="20"/>
          <w:szCs w:val="20"/>
        </w:rPr>
        <w:t xml:space="preserve">, </w:t>
      </w:r>
      <w:r w:rsidRPr="00AF56AB">
        <w:rPr>
          <w:rFonts w:ascii="Times New Roman" w:eastAsia="Times New Roman" w:hAnsi="Times New Roman" w:cs="Times New Roman"/>
          <w:i/>
          <w:sz w:val="20"/>
          <w:szCs w:val="20"/>
        </w:rPr>
        <w:t>Vogel’s Text Book of Quantitative Chemical Analysis</w:t>
      </w:r>
      <w:r w:rsidRPr="00AF56AB">
        <w:rPr>
          <w:rFonts w:ascii="Times New Roman" w:eastAsia="Times New Roman" w:hAnsi="Times New Roman" w:cs="Times New Roman"/>
          <w:sz w:val="20"/>
          <w:szCs w:val="20"/>
        </w:rPr>
        <w:t>, Published by Longman Scientific &amp; Technical, 5</w:t>
      </w:r>
      <w:r w:rsidRPr="00AF56AB">
        <w:rPr>
          <w:rFonts w:ascii="Times New Roman" w:eastAsia="Times New Roman" w:hAnsi="Times New Roman" w:cs="Times New Roman"/>
          <w:sz w:val="20"/>
          <w:szCs w:val="20"/>
          <w:vertAlign w:val="superscript"/>
        </w:rPr>
        <w:t>th</w:t>
      </w:r>
      <w:r w:rsidRPr="00AF56AB">
        <w:rPr>
          <w:rFonts w:ascii="Times New Roman" w:eastAsia="Times New Roman" w:hAnsi="Times New Roman" w:cs="Times New Roman"/>
          <w:sz w:val="20"/>
          <w:szCs w:val="20"/>
        </w:rPr>
        <w:t xml:space="preserve"> Edition, 1989.</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2.</w:t>
      </w:r>
      <w:r w:rsidRPr="00AF56AB">
        <w:rPr>
          <w:rFonts w:ascii="Times New Roman" w:eastAsia="Times New Roman" w:hAnsi="Times New Roman" w:cs="Times New Roman"/>
          <w:sz w:val="20"/>
          <w:szCs w:val="20"/>
        </w:rPr>
        <w:tab/>
        <w:t xml:space="preserve">S. Chawla, </w:t>
      </w:r>
      <w:r w:rsidRPr="00AF56AB">
        <w:rPr>
          <w:rFonts w:ascii="Times New Roman" w:eastAsia="Times New Roman" w:hAnsi="Times New Roman" w:cs="Times New Roman"/>
          <w:i/>
          <w:sz w:val="20"/>
          <w:szCs w:val="20"/>
        </w:rPr>
        <w:t>Essentials of Experimental Engineering Chemistry</w:t>
      </w:r>
      <w:r w:rsidRPr="00AF56AB">
        <w:rPr>
          <w:rFonts w:ascii="Times New Roman" w:eastAsia="Times New Roman" w:hAnsi="Times New Roman" w:cs="Times New Roman"/>
          <w:sz w:val="20"/>
          <w:szCs w:val="20"/>
        </w:rPr>
        <w:t>, Dhanpat Rai &amp; Co., 3</w:t>
      </w:r>
      <w:r w:rsidRPr="00AF56AB">
        <w:rPr>
          <w:rFonts w:ascii="Times New Roman" w:eastAsia="Times New Roman" w:hAnsi="Times New Roman" w:cs="Times New Roman"/>
          <w:sz w:val="20"/>
          <w:szCs w:val="20"/>
          <w:vertAlign w:val="superscript"/>
        </w:rPr>
        <w:t>rd</w:t>
      </w:r>
      <w:r w:rsidRPr="00AF56AB">
        <w:rPr>
          <w:rFonts w:ascii="Times New Roman" w:eastAsia="Times New Roman" w:hAnsi="Times New Roman" w:cs="Times New Roman"/>
          <w:sz w:val="20"/>
          <w:szCs w:val="20"/>
        </w:rPr>
        <w:t xml:space="preserve"> Edition, 2008.</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3.</w:t>
      </w:r>
      <w:r w:rsidRPr="00AF56AB">
        <w:rPr>
          <w:rFonts w:ascii="Times New Roman" w:eastAsia="Times New Roman" w:hAnsi="Times New Roman" w:cs="Times New Roman"/>
          <w:sz w:val="20"/>
          <w:szCs w:val="20"/>
        </w:rPr>
        <w:tab/>
        <w:t xml:space="preserve">S. Rattan, </w:t>
      </w:r>
      <w:r w:rsidRPr="00AF56AB">
        <w:rPr>
          <w:rFonts w:ascii="Times New Roman" w:eastAsia="Times New Roman" w:hAnsi="Times New Roman" w:cs="Times New Roman"/>
          <w:i/>
          <w:sz w:val="20"/>
          <w:szCs w:val="20"/>
        </w:rPr>
        <w:t>Experiments in Applied Chemistry</w:t>
      </w:r>
      <w:r w:rsidRPr="00AF56AB">
        <w:rPr>
          <w:rFonts w:ascii="Times New Roman" w:eastAsia="Times New Roman" w:hAnsi="Times New Roman" w:cs="Times New Roman"/>
          <w:sz w:val="20"/>
          <w:szCs w:val="20"/>
        </w:rPr>
        <w:t>, Published by S.K.Kataria &amp; Sons, 2</w:t>
      </w:r>
      <w:r w:rsidRPr="00AF56AB">
        <w:rPr>
          <w:rFonts w:ascii="Times New Roman" w:eastAsia="Times New Roman" w:hAnsi="Times New Roman" w:cs="Times New Roman"/>
          <w:sz w:val="20"/>
          <w:szCs w:val="20"/>
          <w:vertAlign w:val="superscript"/>
        </w:rPr>
        <w:t>nd</w:t>
      </w:r>
      <w:r w:rsidRPr="00AF56AB">
        <w:rPr>
          <w:rFonts w:ascii="Times New Roman" w:eastAsia="Times New Roman" w:hAnsi="Times New Roman" w:cs="Times New Roman"/>
          <w:sz w:val="20"/>
          <w:szCs w:val="20"/>
        </w:rPr>
        <w:t xml:space="preserve">  Edition, 2003.</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4.</w:t>
      </w:r>
      <w:r w:rsidRPr="00AF56AB">
        <w:rPr>
          <w:rFonts w:ascii="Times New Roman" w:eastAsia="Times New Roman" w:hAnsi="Times New Roman" w:cs="Times New Roman"/>
          <w:sz w:val="20"/>
          <w:szCs w:val="20"/>
        </w:rPr>
        <w:tab/>
        <w:t xml:space="preserve">O. P. Pandey, D. N. Bajpai and S. Giri, </w:t>
      </w:r>
      <w:r w:rsidRPr="00AF56AB">
        <w:rPr>
          <w:rFonts w:ascii="Times New Roman" w:eastAsia="Times New Roman" w:hAnsi="Times New Roman" w:cs="Times New Roman"/>
          <w:i/>
          <w:sz w:val="20"/>
          <w:szCs w:val="20"/>
        </w:rPr>
        <w:t>Practical Chemistry</w:t>
      </w:r>
      <w:r w:rsidRPr="00AF56AB">
        <w:rPr>
          <w:rFonts w:ascii="Times New Roman" w:eastAsia="Times New Roman" w:hAnsi="Times New Roman" w:cs="Times New Roman"/>
          <w:sz w:val="20"/>
          <w:szCs w:val="20"/>
        </w:rPr>
        <w:t>,</w:t>
      </w:r>
      <w:r w:rsidRPr="00AF56AB">
        <w:rPr>
          <w:rFonts w:ascii="Times New Roman" w:eastAsia="Times New Roman" w:hAnsi="Times New Roman" w:cs="Times New Roman"/>
          <w:i/>
          <w:sz w:val="20"/>
          <w:szCs w:val="20"/>
        </w:rPr>
        <w:t xml:space="preserve"> </w:t>
      </w:r>
      <w:r w:rsidRPr="00AF56AB">
        <w:rPr>
          <w:rFonts w:ascii="Times New Roman" w:eastAsia="Times New Roman" w:hAnsi="Times New Roman" w:cs="Times New Roman"/>
          <w:sz w:val="20"/>
          <w:szCs w:val="20"/>
        </w:rPr>
        <w:t>Published by S. Chand, 2005.</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5.</w:t>
      </w:r>
      <w:r w:rsidRPr="00AF56AB">
        <w:rPr>
          <w:rFonts w:ascii="Times New Roman" w:eastAsia="Times New Roman" w:hAnsi="Times New Roman" w:cs="Times New Roman"/>
          <w:sz w:val="20"/>
          <w:szCs w:val="20"/>
        </w:rPr>
        <w:tab/>
        <w:t xml:space="preserve">M. S. Kaurav, </w:t>
      </w:r>
      <w:r w:rsidRPr="00AF56AB">
        <w:rPr>
          <w:rFonts w:ascii="Times New Roman" w:eastAsia="Times New Roman" w:hAnsi="Times New Roman" w:cs="Times New Roman"/>
          <w:i/>
          <w:sz w:val="20"/>
          <w:szCs w:val="20"/>
        </w:rPr>
        <w:t>Engineering Chemistry with Laboratory Experiments</w:t>
      </w:r>
      <w:r w:rsidRPr="00AF56AB">
        <w:rPr>
          <w:rFonts w:ascii="Times New Roman" w:eastAsia="Times New Roman" w:hAnsi="Times New Roman" w:cs="Times New Roman"/>
          <w:sz w:val="20"/>
          <w:szCs w:val="20"/>
        </w:rPr>
        <w:t>, Published by PHI Learning Private Limited, 2011.</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6.</w:t>
      </w:r>
      <w:r w:rsidRPr="00AF56AB">
        <w:rPr>
          <w:rFonts w:ascii="Times New Roman" w:eastAsia="Times New Roman" w:hAnsi="Times New Roman" w:cs="Times New Roman"/>
          <w:sz w:val="20"/>
          <w:szCs w:val="20"/>
        </w:rPr>
        <w:tab/>
        <w:t xml:space="preserve">S. K. Bhasin and Sudha Rani, </w:t>
      </w:r>
      <w:r w:rsidRPr="00AF56AB">
        <w:rPr>
          <w:rFonts w:ascii="Times New Roman" w:eastAsia="Times New Roman" w:hAnsi="Times New Roman" w:cs="Times New Roman"/>
          <w:i/>
          <w:sz w:val="20"/>
          <w:szCs w:val="20"/>
        </w:rPr>
        <w:t>Laboratory Manual on Engineering Chemistry</w:t>
      </w:r>
      <w:r w:rsidRPr="00AF56AB">
        <w:rPr>
          <w:rFonts w:ascii="Times New Roman" w:eastAsia="Times New Roman" w:hAnsi="Times New Roman" w:cs="Times New Roman"/>
          <w:sz w:val="20"/>
          <w:szCs w:val="20"/>
        </w:rPr>
        <w:t>, Published by Dhanpat Rai Publishing Company, 2006.</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b/>
          <w:sz w:val="20"/>
          <w:szCs w:val="20"/>
        </w:rPr>
        <w:t>Note:- Any 8-10 Experiments out of the list may be chosen.</w:t>
      </w:r>
      <w:r w:rsidRPr="00AF56AB">
        <w:rPr>
          <w:rFonts w:ascii="Times New Roman" w:eastAsia="Calibri" w:hAnsi="Times New Roman" w:cs="Times New Roman"/>
          <w:sz w:val="20"/>
          <w:szCs w:val="20"/>
        </w:rPr>
        <w:t xml:space="preserve"> </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r w:rsidRPr="00AF56AB">
        <w:rPr>
          <w:rFonts w:ascii="Times New Roman" w:eastAsia="Calibri" w:hAnsi="Times New Roman" w:cs="Mangal"/>
          <w:b/>
          <w:bCs/>
          <w:sz w:val="20"/>
          <w:szCs w:val="20"/>
          <w:u w:val="single"/>
          <w:lang w:val="en-IN" w:bidi="hi-IN"/>
        </w:rPr>
        <w:lastRenderedPageBreak/>
        <w:t>APPLIED MATHEMATICS-II</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fr-FR" w:bidi="hi-IN"/>
        </w:rPr>
      </w:pPr>
      <w:r w:rsidRPr="00AF56AB">
        <w:rPr>
          <w:rFonts w:ascii="Times New Roman" w:eastAsia="Calibri" w:hAnsi="Times New Roman" w:cs="Mangal"/>
          <w:b/>
          <w:bCs/>
          <w:sz w:val="20"/>
          <w:szCs w:val="20"/>
          <w:lang w:val="fr-FR" w:bidi="hi-IN"/>
        </w:rPr>
        <w:t>Paper Code</w:t>
      </w:r>
      <w:r w:rsidRPr="00AF56AB">
        <w:rPr>
          <w:rFonts w:ascii="Times New Roman" w:eastAsia="Calibri" w:hAnsi="Times New Roman" w:cs="Mangal"/>
          <w:b/>
          <w:bCs/>
          <w:sz w:val="20"/>
          <w:szCs w:val="20"/>
          <w:lang w:val="fr-FR" w:bidi="hi-IN"/>
        </w:rPr>
        <w:tab/>
        <w:t>: ETMA-102</w:t>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t xml:space="preserve">L </w:t>
      </w:r>
      <w:r w:rsidRPr="00AF56AB">
        <w:rPr>
          <w:rFonts w:ascii="Times New Roman" w:eastAsia="Calibri" w:hAnsi="Times New Roman" w:cs="Mangal"/>
          <w:b/>
          <w:bCs/>
          <w:sz w:val="20"/>
          <w:szCs w:val="20"/>
          <w:lang w:val="fr-FR" w:bidi="hi-IN"/>
        </w:rPr>
        <w:tab/>
        <w:t>T</w:t>
      </w:r>
      <w:r w:rsidRPr="00AF56AB">
        <w:rPr>
          <w:rFonts w:ascii="Times New Roman" w:eastAsia="Calibri" w:hAnsi="Times New Roman" w:cs="Mangal"/>
          <w:b/>
          <w:bCs/>
          <w:sz w:val="20"/>
          <w:szCs w:val="20"/>
          <w:lang w:val="fr-FR" w:bidi="hi-IN"/>
        </w:rPr>
        <w:tab/>
        <w:t>C</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APPLIED MATHEMATICS-II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3</w:t>
      </w:r>
      <w:r w:rsidRPr="00AF56AB">
        <w:rPr>
          <w:rFonts w:ascii="Times New Roman" w:eastAsia="Calibri" w:hAnsi="Times New Roman" w:cs="Mangal"/>
          <w:b/>
          <w:bCs/>
          <w:sz w:val="20"/>
          <w:szCs w:val="20"/>
          <w:lang w:val="en-IN" w:bidi="hi-IN"/>
        </w:rPr>
        <w:tab/>
        <w:t>1</w:t>
      </w:r>
      <w:r w:rsidRPr="00AF56AB">
        <w:rPr>
          <w:rFonts w:ascii="Times New Roman" w:eastAsia="Calibri" w:hAnsi="Times New Roman" w:cs="Mangal"/>
          <w:b/>
          <w:bCs/>
          <w:sz w:val="20"/>
          <w:szCs w:val="20"/>
          <w:lang w:val="en-IN" w:bidi="hi-IN"/>
        </w:rPr>
        <w:tab/>
        <w:t>4</w:t>
      </w:r>
    </w:p>
    <w:p w:rsidR="00AF56AB" w:rsidRPr="00AF56AB" w:rsidRDefault="00AD3748" w:rsidP="00AF56AB">
      <w:pPr>
        <w:spacing w:after="0" w:line="240" w:lineRule="auto"/>
        <w:jc w:val="both"/>
        <w:rPr>
          <w:rFonts w:ascii="Times New Roman" w:eastAsia="Calibri" w:hAnsi="Times New Roman" w:cs="Mangal"/>
          <w:sz w:val="20"/>
          <w:szCs w:val="20"/>
          <w:lang w:val="en-IN" w:bidi="hi-IN"/>
        </w:rPr>
      </w:pPr>
      <w:r w:rsidRPr="00AD3748">
        <w:rPr>
          <w:rFonts w:ascii="Times New Roman" w:eastAsia="Calibri" w:hAnsi="Times New Roman" w:cs="Mangal"/>
          <w:noProof/>
          <w:sz w:val="20"/>
          <w:szCs w:val="20"/>
          <w:lang w:val="en-IN" w:bidi="hi-IN"/>
        </w:rPr>
        <w:pict>
          <v:shape id="_x0000_s1156" type="#_x0000_t202" style="position:absolute;left:0;text-align:left;margin-left:0;margin-top:6.75pt;width:451.25pt;height:81.6pt;z-index:251757568">
            <v:textbox style="mso-next-textbox:#_x0000_s1156">
              <w:txbxContent>
                <w:p w:rsidR="00AF56AB" w:rsidRPr="00E160FE" w:rsidRDefault="00AF56AB" w:rsidP="00AF56AB">
                  <w:pPr>
                    <w:autoSpaceDE w:val="0"/>
                    <w:autoSpaceDN w:val="0"/>
                    <w:adjustRightInd w:val="0"/>
                    <w:spacing w:after="0" w:line="240" w:lineRule="auto"/>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AF56AB" w:rsidRPr="00E160FE" w:rsidRDefault="00AF56AB" w:rsidP="00AF56AB">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AF56AB" w:rsidRPr="00E160FE" w:rsidRDefault="00AF56AB" w:rsidP="00AF56AB">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Cs/>
          <w:i/>
          <w:sz w:val="20"/>
          <w:szCs w:val="20"/>
          <w:lang w:val="en-IN" w:bidi="hi-IN"/>
        </w:rPr>
      </w:pPr>
      <w:r w:rsidRPr="00AF56AB">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[T2][No. of 12hrs.]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Laplace Transformation:</w:t>
      </w:r>
      <w:r w:rsidRPr="00AF56AB">
        <w:rPr>
          <w:rFonts w:ascii="Times New Roman" w:eastAsia="Calibri" w:hAnsi="Times New Roman" w:cs="Mangal"/>
          <w:b/>
          <w:bCs/>
          <w:sz w:val="20"/>
          <w:szCs w:val="20"/>
          <w:lang w:val="en-IN" w:bidi="hi-IN"/>
        </w:rPr>
        <w:t xml:space="preserve"> </w:t>
      </w:r>
      <w:r w:rsidRPr="00AF56AB">
        <w:rPr>
          <w:rFonts w:ascii="Times New Roman" w:eastAsia="Calibri" w:hAnsi="Times New Roman" w:cs="Mangal"/>
          <w:sz w:val="20"/>
          <w:szCs w:val="20"/>
          <w:lang w:val="en-IN"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[T1, T2]</w:t>
      </w:r>
      <w:r w:rsidRPr="00AF56AB">
        <w:rPr>
          <w:rFonts w:ascii="Times New Roman" w:eastAsia="Calibri" w:hAnsi="Times New Roman" w:cs="Mangal"/>
          <w:b/>
          <w:bCs/>
          <w:sz w:val="20"/>
          <w:szCs w:val="20"/>
          <w:lang w:val="en-IN" w:bidi="hi-IN"/>
        </w:rPr>
        <w:tab/>
        <w:t>[No. of 12hrs.]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AF56AB" w:rsidRPr="00AF56AB" w:rsidRDefault="00AF56AB" w:rsidP="00AF56AB">
      <w:pPr>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[T1,T2][No. of 12hrs.]</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Unit-IV</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[T1, T2][No. of 12hrs.</w:t>
      </w:r>
      <w:r w:rsidRPr="00AF56AB">
        <w:rPr>
          <w:rFonts w:ascii="Times New Roman" w:eastAsia="Calibri" w:hAnsi="Times New Roman" w:cs="Mangal"/>
          <w:sz w:val="20"/>
          <w:szCs w:val="20"/>
          <w:lang w:val="en-IN" w:bidi="hi-IN"/>
        </w:rPr>
        <w:t>]</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Text:</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 xml:space="preserve">E. kresyzig,” Advance Engineering Mathematics”, Wiley publications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     Michael Greenberg, “Advance Engineering mathematics”, Pearson.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[R1]</w:t>
      </w:r>
      <w:r w:rsidRPr="00AF56AB">
        <w:rPr>
          <w:rFonts w:ascii="Times New Roman" w:eastAsia="Calibri" w:hAnsi="Times New Roman" w:cs="Mangal"/>
          <w:sz w:val="20"/>
          <w:szCs w:val="20"/>
          <w:lang w:val="en-IN" w:bidi="hi-IN"/>
        </w:rPr>
        <w:tab/>
        <w:t xml:space="preserve">R.K. Jain and S.R.K. Iyengar,”Advanced Engineering Mathematics “Narosa Publications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[R2]</w:t>
      </w:r>
      <w:r w:rsidRPr="00AF56AB">
        <w:rPr>
          <w:rFonts w:ascii="Times New Roman" w:eastAsia="Calibri" w:hAnsi="Times New Roman" w:cs="Mangal"/>
          <w:sz w:val="20"/>
          <w:szCs w:val="20"/>
          <w:lang w:val="en-IN" w:bidi="hi-IN"/>
        </w:rPr>
        <w:tab/>
        <w:t>B. S. Grewal,”Higher Engineering Mathematics” Khanna Publications.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S. Ponnusamy, “Foundation of Complex Analysis” Narosa Publication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[R4]</w:t>
      </w:r>
      <w:r w:rsidRPr="00AF56AB">
        <w:rPr>
          <w:rFonts w:ascii="Times New Roman" w:eastAsia="Calibri" w:hAnsi="Times New Roman" w:cs="Mangal"/>
          <w:sz w:val="20"/>
          <w:szCs w:val="20"/>
          <w:lang w:val="en-IN" w:bidi="hi-IN"/>
        </w:rPr>
        <w:tab/>
        <w:t>G.B. Thomas and R. N. Finny “ Calculus and Analytic Geometry” Addison Wesley/ Narosa</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[R5]</w:t>
      </w:r>
      <w:r w:rsidRPr="00AF56AB">
        <w:rPr>
          <w:rFonts w:ascii="Times New Roman" w:eastAsia="Calibri" w:hAnsi="Times New Roman" w:cs="Mangal"/>
          <w:sz w:val="20"/>
          <w:szCs w:val="20"/>
          <w:lang w:val="en-IN" w:bidi="hi-IN"/>
        </w:rPr>
        <w:tab/>
        <w:t>Wylie R, “ Advance Engineering mathematics” , McGraw-Hill</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[R6]</w:t>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shd w:val="clear" w:color="auto" w:fill="FFFFFF"/>
          <w:lang w:val="en-IN" w:bidi="hi-IN"/>
        </w:rPr>
        <w:t>M. Spiegel, “</w:t>
      </w:r>
      <w:r w:rsidRPr="00AF56AB">
        <w:rPr>
          <w:rFonts w:ascii="Times New Roman" w:eastAsia="Calibri" w:hAnsi="Times New Roman" w:cs="Mangal"/>
          <w:sz w:val="20"/>
          <w:szCs w:val="20"/>
          <w:lang w:val="en-IN" w:bidi="hi-IN"/>
        </w:rPr>
        <w:t>Schaum’s Outline on  Laplace Transform, Tata McGraw-Hill</w:t>
      </w: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r w:rsidRPr="00AF56AB">
        <w:rPr>
          <w:rFonts w:ascii="Times New Roman" w:eastAsia="Calibri" w:hAnsi="Times New Roman" w:cs="Mangal"/>
          <w:b/>
          <w:bCs/>
          <w:sz w:val="20"/>
          <w:szCs w:val="20"/>
          <w:u w:val="single"/>
          <w:lang w:val="en-IN" w:bidi="hi-IN"/>
        </w:rPr>
        <w:lastRenderedPageBreak/>
        <w:t>APPLIED PHYSICS – II</w:t>
      </w: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u w:val="single"/>
          <w:lang w:val="fr-FR"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fr-FR" w:bidi="hi-IN"/>
        </w:rPr>
      </w:pPr>
      <w:r w:rsidRPr="00AF56AB">
        <w:rPr>
          <w:rFonts w:ascii="Times New Roman" w:eastAsia="Calibri" w:hAnsi="Times New Roman" w:cs="Mangal"/>
          <w:b/>
          <w:bCs/>
          <w:sz w:val="20"/>
          <w:szCs w:val="20"/>
          <w:lang w:val="fr-FR" w:bidi="hi-IN"/>
        </w:rPr>
        <w:t xml:space="preserve">Paper Code: ETPH-104 </w:t>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t xml:space="preserve">L </w:t>
      </w:r>
      <w:r w:rsidRPr="00AF56AB">
        <w:rPr>
          <w:rFonts w:ascii="Times New Roman" w:eastAsia="Calibri" w:hAnsi="Times New Roman" w:cs="Mangal"/>
          <w:b/>
          <w:bCs/>
          <w:sz w:val="20"/>
          <w:szCs w:val="20"/>
          <w:lang w:val="fr-FR" w:bidi="hi-IN"/>
        </w:rPr>
        <w:tab/>
        <w:t xml:space="preserve">T </w:t>
      </w:r>
      <w:r w:rsidRPr="00AF56AB">
        <w:rPr>
          <w:rFonts w:ascii="Times New Roman" w:eastAsia="Calibri" w:hAnsi="Times New Roman" w:cs="Mangal"/>
          <w:b/>
          <w:bCs/>
          <w:sz w:val="20"/>
          <w:szCs w:val="20"/>
          <w:lang w:val="fr-FR" w:bidi="hi-IN"/>
        </w:rPr>
        <w:tab/>
        <w:t xml:space="preserve">C </w:t>
      </w: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fr-FR" w:bidi="hi-IN"/>
        </w:rPr>
        <w:t xml:space="preserve">Paper : </w:t>
      </w:r>
      <w:r w:rsidRPr="00AF56AB">
        <w:rPr>
          <w:rFonts w:ascii="Times New Roman" w:eastAsia="Calibri" w:hAnsi="Times New Roman" w:cs="Mangal"/>
          <w:b/>
          <w:bCs/>
          <w:sz w:val="20"/>
          <w:szCs w:val="20"/>
          <w:lang w:val="en-IN" w:bidi="hi-IN"/>
        </w:rPr>
        <w:t>APPLIED PHYSICS – II</w:t>
      </w:r>
      <w:r w:rsidRPr="00AF56AB">
        <w:rPr>
          <w:rFonts w:ascii="Times New Roman" w:eastAsia="Calibri" w:hAnsi="Times New Roman" w:cs="Mangal"/>
          <w:b/>
          <w:bCs/>
          <w:sz w:val="20"/>
          <w:szCs w:val="20"/>
          <w:lang w:val="fr-FR" w:bidi="hi-IN"/>
        </w:rPr>
        <w:tab/>
        <w:t xml:space="preserve">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2 </w:t>
      </w:r>
      <w:r w:rsidRPr="00AF56AB">
        <w:rPr>
          <w:rFonts w:ascii="Times New Roman" w:eastAsia="Calibri" w:hAnsi="Times New Roman" w:cs="Mangal"/>
          <w:b/>
          <w:bCs/>
          <w:sz w:val="20"/>
          <w:szCs w:val="20"/>
          <w:lang w:val="en-IN" w:bidi="hi-IN"/>
        </w:rPr>
        <w:tab/>
        <w:t xml:space="preserve">1 </w:t>
      </w:r>
      <w:r w:rsidRPr="00AF56AB">
        <w:rPr>
          <w:rFonts w:ascii="Times New Roman" w:eastAsia="Calibri" w:hAnsi="Times New Roman" w:cs="Mangal"/>
          <w:b/>
          <w:bCs/>
          <w:sz w:val="20"/>
          <w:szCs w:val="20"/>
          <w:lang w:val="en-IN" w:bidi="hi-IN"/>
        </w:rPr>
        <w:tab/>
        <w:t>3</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AF56AB" w:rsidRPr="00AF56AB" w:rsidTr="006111CB">
        <w:trPr>
          <w:trHeight w:val="1167"/>
        </w:trPr>
        <w:tc>
          <w:tcPr>
            <w:tcW w:w="9287" w:type="dxa"/>
            <w:shd w:val="clear" w:color="auto" w:fill="auto"/>
          </w:tcPr>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xml:space="preserve">INSTRUCTIONS TO PAPER SETTERS: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MAXIMUM MARKS: 75</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AF56AB">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Electromagnetic Theory </w:t>
      </w:r>
      <w:r w:rsidRPr="00AF56AB">
        <w:rPr>
          <w:rFonts w:ascii="Times New Roman" w:eastAsia="Calibri" w:hAnsi="Times New Roman" w:cs="Mangal"/>
          <w:bCs/>
          <w:sz w:val="20"/>
          <w:szCs w:val="20"/>
          <w:lang w:val="en-IN" w:bidi="hi-IN"/>
        </w:rPr>
        <w:t xml:space="preserve">: Gradient, Divergence, Curl,  </w:t>
      </w:r>
      <w:r w:rsidRPr="00AF56AB">
        <w:rPr>
          <w:rFonts w:ascii="Times New Roman" w:eastAsia="Calibri" w:hAnsi="Times New Roman" w:cs="Mangal"/>
          <w:sz w:val="20"/>
          <w:szCs w:val="20"/>
          <w:lang w:val="en-IN" w:bidi="hi-IN"/>
        </w:rPr>
        <w:t xml:space="preserve">Gauss’ law, Ampere’s Law, Continuity equation, Maxwell’s equations (differential and integral forms), Significance of Maxwell’s equations, Poynting Theorem, Electromagnetic wave propagation in dielectrics and conductors. </w:t>
      </w:r>
    </w:p>
    <w:p w:rsidR="00AF56AB" w:rsidRPr="00AF56AB" w:rsidRDefault="00AF56AB" w:rsidP="00AF56AB">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F56AB">
        <w:rPr>
          <w:rFonts w:ascii="Times New Roman" w:eastAsia="Calibri" w:hAnsi="Times New Roman" w:cs="Mangal"/>
          <w:b/>
          <w:sz w:val="20"/>
          <w:szCs w:val="20"/>
          <w:lang w:val="en-IN" w:bidi="hi-IN"/>
        </w:rPr>
        <w:t>[T1], [T2][</w:t>
      </w:r>
      <w:r w:rsidRPr="00AF56AB">
        <w:rPr>
          <w:rFonts w:ascii="Times New Roman" w:eastAsia="Calibri" w:hAnsi="Times New Roman" w:cs="Mangal"/>
          <w:b/>
          <w:bCs/>
          <w:sz w:val="20"/>
          <w:szCs w:val="20"/>
          <w:lang w:val="en-IN" w:bidi="hi-IN"/>
        </w:rPr>
        <w:t>No. of Hrs. 8]</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II</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Statistical Physics: </w:t>
      </w:r>
      <w:r w:rsidRPr="00AF56AB">
        <w:rPr>
          <w:rFonts w:ascii="Times New Roman" w:eastAsia="Calibri" w:hAnsi="Times New Roman" w:cs="Mangal"/>
          <w:sz w:val="20"/>
          <w:szCs w:val="20"/>
          <w:lang w:val="en-IN" w:bidi="hi-IN"/>
        </w:rPr>
        <w:t xml:space="preserve">Black body radiation, Planck's radiation formula, Wien's and Rayleigh-Jeans Laws, Distribution laws: Qualitative features of Maxwell-Boltzmann, Bose-Einstein and Fermi-Dirac statistics &amp; their comparison (without derivation).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Quantum Mechanics:</w:t>
      </w:r>
      <w:r w:rsidRPr="00AF56AB">
        <w:rPr>
          <w:rFonts w:ascii="Times New Roman" w:eastAsia="Calibri" w:hAnsi="Times New Roman" w:cs="Mangal"/>
          <w:bCs/>
          <w:sz w:val="20"/>
          <w:szCs w:val="20"/>
          <w:lang w:val="en-IN" w:bidi="hi-IN"/>
        </w:rPr>
        <w:t xml:space="preserve"> Postulates of Quantum mechanics, </w:t>
      </w:r>
      <w:r w:rsidRPr="00AF56AB">
        <w:rPr>
          <w:rFonts w:ascii="Times New Roman" w:eastAsia="Calibri" w:hAnsi="Times New Roman" w:cs="Mangal"/>
          <w:sz w:val="20"/>
          <w:szCs w:val="20"/>
          <w:lang w:val="en-IN"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AF56AB" w:rsidRPr="00AF56AB" w:rsidRDefault="00AF56AB" w:rsidP="00AF56AB">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F56AB">
        <w:rPr>
          <w:rFonts w:ascii="Times New Roman" w:eastAsia="Calibri" w:hAnsi="Times New Roman" w:cs="Mangal"/>
          <w:b/>
          <w:sz w:val="20"/>
          <w:szCs w:val="20"/>
          <w:lang w:val="en-IN" w:bidi="hi-IN"/>
        </w:rPr>
        <w:t>[T1][T2][</w:t>
      </w:r>
      <w:r w:rsidRPr="00AF56AB">
        <w:rPr>
          <w:rFonts w:ascii="Times New Roman" w:eastAsia="Calibri" w:hAnsi="Times New Roman" w:cs="Mangal"/>
          <w:b/>
          <w:bCs/>
          <w:sz w:val="20"/>
          <w:szCs w:val="20"/>
          <w:lang w:val="en-IN" w:bidi="hi-IN"/>
        </w:rPr>
        <w:t>No. of Hrs. 8]</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III</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AF56AB">
        <w:rPr>
          <w:rFonts w:ascii="Times New Roman" w:eastAsia="Calibri" w:hAnsi="Times New Roman" w:cs="Mangal"/>
          <w:b/>
          <w:bCs/>
          <w:sz w:val="20"/>
          <w:szCs w:val="20"/>
          <w:lang w:val="en-IN" w:bidi="hi-IN"/>
        </w:rPr>
        <w:t xml:space="preserve">Crystal Structure: </w:t>
      </w:r>
      <w:r w:rsidRPr="00AF56AB">
        <w:rPr>
          <w:rFonts w:ascii="Times New Roman" w:eastAsia="Calibri" w:hAnsi="Times New Roman" w:cs="Mangal"/>
          <w:bCs/>
          <w:sz w:val="20"/>
          <w:szCs w:val="20"/>
          <w:lang w:val="en-IN" w:bidi="hi-IN"/>
        </w:rPr>
        <w:t>Types of solids, Unit cell, Types of crystals, Translation vectors, Lattice planes, Miller indices, Simple crystal structures, Interplaner spacing, Crystal structure analysis: Bragg’s law, Laue method, Point defects: Schottcky and Frankel defects.</w:t>
      </w:r>
      <w:r w:rsidRPr="00AF56AB">
        <w:rPr>
          <w:rFonts w:ascii="Times New Roman" w:eastAsia="Calibri" w:hAnsi="Times New Roman" w:cs="Mangal"/>
          <w:bCs/>
          <w:sz w:val="20"/>
          <w:szCs w:val="20"/>
          <w:lang w:val="en-IN" w:bidi="hi-IN"/>
        </w:rPr>
        <w:tab/>
      </w:r>
    </w:p>
    <w:p w:rsidR="00AF56AB" w:rsidRPr="00AF56AB" w:rsidRDefault="00AF56AB" w:rsidP="00AF56AB">
      <w:pPr>
        <w:autoSpaceDE w:val="0"/>
        <w:autoSpaceDN w:val="0"/>
        <w:adjustRightInd w:val="0"/>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b/>
          <w:sz w:val="20"/>
          <w:szCs w:val="20"/>
          <w:lang w:val="en-IN" w:bidi="hi-IN"/>
        </w:rPr>
        <w:t>[T1], [T2][</w:t>
      </w:r>
      <w:r w:rsidRPr="00AF56AB">
        <w:rPr>
          <w:rFonts w:ascii="Times New Roman" w:eastAsia="Calibri" w:hAnsi="Times New Roman" w:cs="Mangal"/>
          <w:b/>
          <w:bCs/>
          <w:sz w:val="20"/>
          <w:szCs w:val="20"/>
          <w:lang w:val="en-IN" w:bidi="hi-IN"/>
        </w:rPr>
        <w:t>No. of Hrs. 8]</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IV</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AF56AB">
        <w:rPr>
          <w:rFonts w:ascii="Times New Roman" w:eastAsia="Calibri" w:hAnsi="Times New Roman" w:cs="Mangal"/>
          <w:b/>
          <w:bCs/>
          <w:sz w:val="20"/>
          <w:szCs w:val="20"/>
          <w:lang w:val="en-IN" w:bidi="hi-IN"/>
        </w:rPr>
        <w:t xml:space="preserve">Band Theory of Solids: </w:t>
      </w:r>
      <w:r w:rsidRPr="00AF56AB">
        <w:rPr>
          <w:rFonts w:ascii="Times New Roman" w:eastAsia="Calibri" w:hAnsi="Times New Roman" w:cs="Mangal"/>
          <w:bCs/>
          <w:sz w:val="20"/>
          <w:szCs w:val="20"/>
          <w:lang w:val="en-IN"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AF56AB" w:rsidRPr="00AF56AB" w:rsidRDefault="00AF56AB" w:rsidP="00AF56AB">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F56AB">
        <w:rPr>
          <w:rFonts w:ascii="Times New Roman" w:eastAsia="Calibri" w:hAnsi="Times New Roman" w:cs="Mangal"/>
          <w:b/>
          <w:sz w:val="20"/>
          <w:szCs w:val="20"/>
          <w:lang w:val="en-IN" w:bidi="hi-IN"/>
        </w:rPr>
        <w:t>[T1][T2]</w:t>
      </w:r>
      <w:r w:rsidRPr="00AF56AB">
        <w:rPr>
          <w:rFonts w:ascii="Times New Roman" w:eastAsia="Calibri" w:hAnsi="Times New Roman" w:cs="Mangal"/>
          <w:b/>
          <w:bCs/>
          <w:sz w:val="20"/>
          <w:szCs w:val="20"/>
          <w:lang w:val="en-IN" w:bidi="hi-IN"/>
        </w:rPr>
        <w:t>[No. of Hrs. 8]</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Text Books: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Arthur Beiser ‘Concepts of Modern Physics’, [</w:t>
      </w:r>
      <w:r w:rsidRPr="00AF56AB">
        <w:rPr>
          <w:rFonts w:ascii="Times New Roman" w:eastAsia="Calibri" w:hAnsi="Times New Roman" w:cs="Mangal"/>
          <w:color w:val="000000"/>
          <w:sz w:val="20"/>
          <w:szCs w:val="20"/>
          <w:lang w:val="en-IN" w:bidi="hi-IN"/>
        </w:rPr>
        <w:t>McGraw-Hill], 6</w:t>
      </w:r>
      <w:r w:rsidRPr="00AF56AB">
        <w:rPr>
          <w:rFonts w:ascii="Times New Roman" w:eastAsia="Calibri" w:hAnsi="Times New Roman" w:cs="Mangal"/>
          <w:color w:val="000000"/>
          <w:sz w:val="20"/>
          <w:szCs w:val="20"/>
          <w:vertAlign w:val="superscript"/>
          <w:lang w:val="en-IN" w:bidi="hi-IN"/>
        </w:rPr>
        <w:t>th</w:t>
      </w:r>
      <w:r w:rsidRPr="00AF56AB">
        <w:rPr>
          <w:rFonts w:ascii="Times New Roman" w:eastAsia="Calibri" w:hAnsi="Times New Roman" w:cs="Mangal"/>
          <w:color w:val="000000"/>
          <w:sz w:val="20"/>
          <w:szCs w:val="20"/>
          <w:lang w:val="en-IN" w:bidi="hi-IN"/>
        </w:rPr>
        <w:t xml:space="preserve"> Edition 2009.</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A. S.Vasudeva, ‘Modern Engineering Physics’, S. Chand, 6</w:t>
      </w:r>
      <w:r w:rsidRPr="00AF56AB">
        <w:rPr>
          <w:rFonts w:ascii="Times New Roman" w:eastAsia="Calibri" w:hAnsi="Times New Roman" w:cs="Mangal"/>
          <w:sz w:val="20"/>
          <w:szCs w:val="20"/>
          <w:vertAlign w:val="superscript"/>
          <w:lang w:val="en-IN" w:bidi="hi-IN"/>
        </w:rPr>
        <w:t>th</w:t>
      </w:r>
      <w:r w:rsidRPr="00AF56AB">
        <w:rPr>
          <w:rFonts w:ascii="Times New Roman" w:eastAsia="Calibri" w:hAnsi="Times New Roman" w:cs="Mangal"/>
          <w:sz w:val="20"/>
          <w:szCs w:val="20"/>
          <w:lang w:val="en-IN" w:bidi="hi-IN"/>
        </w:rPr>
        <w:t xml:space="preserve"> Edition, 2013.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 Books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[R1].</w:t>
      </w:r>
      <w:r w:rsidRPr="00AF56AB">
        <w:rPr>
          <w:rFonts w:ascii="Times New Roman" w:eastAsia="Calibri" w:hAnsi="Times New Roman" w:cs="Mangal"/>
          <w:sz w:val="20"/>
          <w:szCs w:val="20"/>
          <w:lang w:val="en-IN" w:bidi="hi-IN"/>
        </w:rPr>
        <w:tab/>
        <w:t xml:space="preserve">Richard Wolfson ‘Essential University Physics’ Pearson, Ist edition, 2009.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[R2].</w:t>
      </w:r>
      <w:r w:rsidRPr="00AF56AB">
        <w:rPr>
          <w:rFonts w:ascii="Times New Roman" w:eastAsia="Calibri" w:hAnsi="Times New Roman" w:cs="Mangal"/>
          <w:sz w:val="20"/>
          <w:szCs w:val="20"/>
          <w:lang w:val="en-IN" w:bidi="hi-IN"/>
        </w:rPr>
        <w:tab/>
        <w:t>H.K. Malik &amp; A. K. Singh ‘Engineering Physics’ [</w:t>
      </w:r>
      <w:r w:rsidRPr="00AF56AB">
        <w:rPr>
          <w:rFonts w:ascii="Times New Roman" w:eastAsia="Calibri" w:hAnsi="Times New Roman" w:cs="Mangal"/>
          <w:color w:val="000000"/>
          <w:sz w:val="20"/>
          <w:szCs w:val="20"/>
          <w:lang w:val="en-IN" w:bidi="hi-IN"/>
        </w:rPr>
        <w:t>McGraw-Hill],</w:t>
      </w:r>
      <w:r w:rsidRPr="00AF56AB">
        <w:rPr>
          <w:rFonts w:ascii="Times New Roman" w:eastAsia="Calibri" w:hAnsi="Times New Roman" w:cs="Mangal"/>
          <w:sz w:val="20"/>
          <w:szCs w:val="20"/>
          <w:lang w:val="en-IN" w:bidi="hi-IN"/>
        </w:rPr>
        <w:t xml:space="preserve"> I</w:t>
      </w:r>
      <w:r w:rsidRPr="00AF56AB">
        <w:rPr>
          <w:rFonts w:ascii="Times New Roman" w:eastAsia="Calibri" w:hAnsi="Times New Roman" w:cs="Mangal"/>
          <w:sz w:val="20"/>
          <w:szCs w:val="20"/>
          <w:vertAlign w:val="superscript"/>
          <w:lang w:val="en-IN" w:bidi="hi-IN"/>
        </w:rPr>
        <w:t>st</w:t>
      </w:r>
      <w:r w:rsidRPr="00AF56AB">
        <w:rPr>
          <w:rFonts w:ascii="Times New Roman" w:eastAsia="Calibri" w:hAnsi="Times New Roman" w:cs="Mangal"/>
          <w:sz w:val="20"/>
          <w:szCs w:val="20"/>
          <w:lang w:val="en-IN" w:bidi="hi-IN"/>
        </w:rPr>
        <w:t xml:space="preserve"> Edition, 2009.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C. Kittle, ‘Mechanics’, Berkeley Physics Course, Vol.- I. Latest Edition.</w:t>
      </w:r>
    </w:p>
    <w:p w:rsidR="00AF56AB" w:rsidRPr="00AF56AB" w:rsidRDefault="00AF56AB" w:rsidP="00AF56AB">
      <w:pPr>
        <w:spacing w:after="0" w:line="240" w:lineRule="auto"/>
        <w:jc w:val="both"/>
        <w:outlineLvl w:val="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[R4].</w:t>
      </w:r>
      <w:r w:rsidRPr="00AF56AB">
        <w:rPr>
          <w:rFonts w:ascii="Times New Roman" w:eastAsia="Calibri" w:hAnsi="Times New Roman" w:cs="Mangal"/>
          <w:sz w:val="20"/>
          <w:szCs w:val="20"/>
          <w:lang w:val="en-IN" w:bidi="hi-IN"/>
        </w:rPr>
        <w:tab/>
        <w:t>Irving Kaplan ‘Nuclear Physics’ Latest Edition.</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[R5].</w:t>
      </w:r>
      <w:r w:rsidRPr="00AF56AB">
        <w:rPr>
          <w:rFonts w:ascii="Times New Roman" w:eastAsia="Calibri" w:hAnsi="Times New Roman" w:cs="Mangal"/>
          <w:sz w:val="20"/>
          <w:szCs w:val="20"/>
          <w:lang w:val="en-IN" w:bidi="hi-IN"/>
        </w:rPr>
        <w:tab/>
        <w:t>John R. Taylor, Chris D. Zafirator and Michael A. Dubson, ‘Modern Physics For Scientists and Engineers’, PHI, 2</w:t>
      </w:r>
      <w:r w:rsidRPr="00AF56AB">
        <w:rPr>
          <w:rFonts w:ascii="Times New Roman" w:eastAsia="Calibri" w:hAnsi="Times New Roman" w:cs="Mangal"/>
          <w:sz w:val="20"/>
          <w:szCs w:val="20"/>
          <w:vertAlign w:val="superscript"/>
          <w:lang w:val="en-IN" w:bidi="hi-IN"/>
        </w:rPr>
        <w:t>nd</w:t>
      </w:r>
      <w:r w:rsidRPr="00AF56AB">
        <w:rPr>
          <w:rFonts w:ascii="Times New Roman" w:eastAsia="Calibri" w:hAnsi="Times New Roman" w:cs="Mangal"/>
          <w:sz w:val="20"/>
          <w:szCs w:val="20"/>
          <w:lang w:val="en-IN" w:bidi="hi-IN"/>
        </w:rPr>
        <w:t xml:space="preserve"> Edition.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[R6].</w:t>
      </w:r>
      <w:r w:rsidRPr="00AF56AB">
        <w:rPr>
          <w:rFonts w:ascii="Times New Roman" w:eastAsia="Calibri" w:hAnsi="Times New Roman" w:cs="Mangal"/>
          <w:sz w:val="20"/>
          <w:szCs w:val="20"/>
          <w:lang w:val="en-IN" w:bidi="hi-IN"/>
        </w:rPr>
        <w:tab/>
        <w:t xml:space="preserve">D.J. Griffith, ‘Introduction to Electrodynamics’, Prentice Hall, Latest Edition. </w:t>
      </w:r>
    </w:p>
    <w:p w:rsidR="00AF56AB" w:rsidRPr="00AF56AB" w:rsidRDefault="00AF56AB" w:rsidP="00AF56AB">
      <w:pPr>
        <w:spacing w:after="0" w:line="240" w:lineRule="auto"/>
        <w:jc w:val="center"/>
        <w:rPr>
          <w:rFonts w:ascii="Times New Roman" w:eastAsia="Calibri" w:hAnsi="Times New Roman" w:cs="Mangal"/>
          <w:b/>
          <w:bCs/>
          <w:color w:val="000000"/>
          <w:sz w:val="20"/>
          <w:szCs w:val="20"/>
          <w:u w:val="single"/>
          <w:lang w:val="fr-FR" w:bidi="hi-IN"/>
        </w:rPr>
      </w:pPr>
      <w:r w:rsidRPr="00AF56AB">
        <w:rPr>
          <w:rFonts w:ascii="Times New Roman" w:eastAsia="Calibri" w:hAnsi="Times New Roman" w:cs="Mangal"/>
          <w:b/>
          <w:bCs/>
          <w:color w:val="000000"/>
          <w:sz w:val="20"/>
          <w:szCs w:val="20"/>
          <w:u w:val="single"/>
          <w:lang w:val="fr-FR" w:bidi="hi-IN"/>
        </w:rPr>
        <w:br w:type="page"/>
      </w:r>
      <w:r w:rsidRPr="00AF56AB">
        <w:rPr>
          <w:rFonts w:ascii="Times New Roman" w:eastAsia="Calibri" w:hAnsi="Times New Roman" w:cs="Mangal"/>
          <w:b/>
          <w:bCs/>
          <w:color w:val="000000"/>
          <w:sz w:val="20"/>
          <w:szCs w:val="20"/>
          <w:u w:val="single"/>
          <w:lang w:val="fr-FR" w:bidi="hi-IN"/>
        </w:rPr>
        <w:lastRenderedPageBreak/>
        <w:t>ELECTRONIC DEVICES</w:t>
      </w:r>
    </w:p>
    <w:p w:rsidR="00AF56AB" w:rsidRPr="00AF56AB" w:rsidRDefault="00AF56AB" w:rsidP="00AF56AB">
      <w:pPr>
        <w:spacing w:after="0" w:line="240" w:lineRule="auto"/>
        <w:rPr>
          <w:rFonts w:ascii="Times New Roman" w:eastAsia="Calibri" w:hAnsi="Times New Roman" w:cs="Mangal"/>
          <w:b/>
          <w:bCs/>
          <w:color w:val="000000"/>
          <w:sz w:val="20"/>
          <w:szCs w:val="20"/>
          <w:lang w:val="fr-FR" w:bidi="hi-IN"/>
        </w:rPr>
      </w:pPr>
      <w:r w:rsidRPr="00AF56AB">
        <w:rPr>
          <w:rFonts w:ascii="Times New Roman" w:eastAsia="Calibri" w:hAnsi="Times New Roman" w:cs="Mangal"/>
          <w:b/>
          <w:bCs/>
          <w:color w:val="000000"/>
          <w:sz w:val="20"/>
          <w:szCs w:val="20"/>
          <w:lang w:val="fr-FR" w:bidi="hi-IN"/>
        </w:rPr>
        <w:t>Paper Code: ETEC-106</w:t>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t>L          T         C</w:t>
      </w:r>
    </w:p>
    <w:p w:rsidR="00AF56AB" w:rsidRPr="00AF56AB" w:rsidRDefault="00AF56AB" w:rsidP="00AF56AB">
      <w:pPr>
        <w:spacing w:after="0" w:line="240" w:lineRule="auto"/>
        <w:rPr>
          <w:rFonts w:ascii="Times New Roman" w:eastAsia="Calibri" w:hAnsi="Times New Roman" w:cs="Mangal"/>
          <w:color w:val="000000"/>
          <w:sz w:val="20"/>
          <w:szCs w:val="20"/>
          <w:lang w:val="en-IN" w:bidi="hi-IN"/>
        </w:rPr>
      </w:pPr>
      <w:r w:rsidRPr="00AF56AB">
        <w:rPr>
          <w:rFonts w:ascii="Times New Roman" w:eastAsia="Calibri" w:hAnsi="Times New Roman" w:cs="Mangal"/>
          <w:b/>
          <w:bCs/>
          <w:color w:val="000000"/>
          <w:sz w:val="20"/>
          <w:szCs w:val="20"/>
          <w:lang w:val="fr-FR" w:bidi="hi-IN"/>
        </w:rPr>
        <w:t>Paper : Electronic Devices</w:t>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fr-FR" w:bidi="hi-IN"/>
        </w:rPr>
        <w:tab/>
      </w:r>
      <w:r w:rsidRPr="00AF56AB">
        <w:rPr>
          <w:rFonts w:ascii="Times New Roman" w:eastAsia="Calibri" w:hAnsi="Times New Roman" w:cs="Mangal"/>
          <w:b/>
          <w:bCs/>
          <w:color w:val="000000"/>
          <w:sz w:val="20"/>
          <w:szCs w:val="20"/>
          <w:lang w:val="en-IN" w:bidi="hi-IN"/>
        </w:rPr>
        <w:t>3          0          3</w:t>
      </w:r>
    </w:p>
    <w:p w:rsidR="00AF56AB" w:rsidRPr="00AF56AB" w:rsidRDefault="00AD3748" w:rsidP="00AF56AB">
      <w:pPr>
        <w:spacing w:after="0" w:line="240" w:lineRule="auto"/>
        <w:jc w:val="both"/>
        <w:rPr>
          <w:rFonts w:ascii="Times New Roman" w:eastAsia="Calibri" w:hAnsi="Times New Roman" w:cs="Mangal"/>
          <w:color w:val="000000"/>
          <w:sz w:val="20"/>
          <w:szCs w:val="20"/>
          <w:lang w:val="en-IN" w:bidi="hi-IN"/>
        </w:rPr>
      </w:pPr>
      <w:r w:rsidRPr="00AD3748">
        <w:rPr>
          <w:rFonts w:ascii="Times New Roman" w:eastAsia="Calibri" w:hAnsi="Times New Roman" w:cs="Mangal"/>
          <w:noProof/>
          <w:color w:val="000000"/>
          <w:sz w:val="20"/>
          <w:szCs w:val="20"/>
          <w:lang w:val="en-IN" w:eastAsia="en-IN" w:bidi="hi-IN"/>
        </w:rPr>
        <w:pict>
          <v:shape id="_x0000_s1160" type="#_x0000_t202" style="position:absolute;left:0;text-align:left;margin-left:1.7pt;margin-top:8.65pt;width:448.65pt;height:87.25pt;z-index:251761664">
            <v:textbox>
              <w:txbxContent>
                <w:p w:rsidR="00AF56AB" w:rsidRPr="00087454" w:rsidRDefault="00AF56AB" w:rsidP="00AF56AB">
                  <w:pPr>
                    <w:spacing w:after="0" w:line="240" w:lineRule="auto"/>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AF56AB" w:rsidRPr="00087454" w:rsidRDefault="00AF56AB" w:rsidP="00AF56AB">
                  <w:pPr>
                    <w:numPr>
                      <w:ilvl w:val="0"/>
                      <w:numId w:val="41"/>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AF56AB" w:rsidRPr="00087454" w:rsidRDefault="00AF56AB" w:rsidP="00AF56AB">
                  <w:pPr>
                    <w:numPr>
                      <w:ilvl w:val="0"/>
                      <w:numId w:val="41"/>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AF56AB" w:rsidRPr="00087454" w:rsidRDefault="00AF56AB" w:rsidP="00AF56AB">
                  <w:pPr>
                    <w:numPr>
                      <w:ilvl w:val="0"/>
                      <w:numId w:val="41"/>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AF56AB" w:rsidRPr="00087454" w:rsidRDefault="00AF56AB" w:rsidP="00AF56AB">
                  <w:pPr>
                    <w:spacing w:after="0" w:line="240" w:lineRule="auto"/>
                    <w:rPr>
                      <w:rFonts w:ascii="Times New Roman" w:hAnsi="Times New Roman"/>
                      <w:sz w:val="20"/>
                    </w:rPr>
                  </w:pPr>
                </w:p>
              </w:txbxContent>
            </v:textbox>
          </v:shape>
        </w:pict>
      </w:r>
    </w:p>
    <w:p w:rsidR="00AF56AB" w:rsidRPr="00AF56AB" w:rsidRDefault="00AF56AB" w:rsidP="00AF56AB">
      <w:pPr>
        <w:spacing w:after="0" w:line="240" w:lineRule="auto"/>
        <w:jc w:val="both"/>
        <w:rPr>
          <w:rFonts w:ascii="Times New Roman" w:eastAsia="Calibri" w:hAnsi="Times New Roman" w:cs="Mangal"/>
          <w:color w:val="000000"/>
          <w:sz w:val="20"/>
          <w:szCs w:val="20"/>
          <w:lang w:val="en-IN" w:bidi="hi-IN"/>
        </w:rPr>
      </w:pPr>
    </w:p>
    <w:p w:rsidR="00AF56AB" w:rsidRPr="00AF56AB" w:rsidRDefault="00AF56AB" w:rsidP="00AF56AB">
      <w:pPr>
        <w:spacing w:after="0" w:line="240" w:lineRule="auto"/>
        <w:jc w:val="right"/>
        <w:rPr>
          <w:rFonts w:ascii="Times New Roman" w:eastAsia="Calibri" w:hAnsi="Times New Roman" w:cs="Mangal"/>
          <w:color w:val="000000"/>
          <w:sz w:val="20"/>
          <w:szCs w:val="20"/>
          <w:lang w:val="en-IN" w:bidi="hi-IN"/>
        </w:rPr>
      </w:pPr>
    </w:p>
    <w:p w:rsidR="00AF56AB" w:rsidRPr="00AF56AB" w:rsidRDefault="00AF56AB" w:rsidP="00AF56AB">
      <w:pPr>
        <w:spacing w:after="0" w:line="240" w:lineRule="auto"/>
        <w:jc w:val="right"/>
        <w:rPr>
          <w:rFonts w:ascii="Times New Roman" w:eastAsia="Calibri" w:hAnsi="Times New Roman" w:cs="Mangal"/>
          <w:color w:val="000000"/>
          <w:sz w:val="20"/>
          <w:szCs w:val="20"/>
          <w:lang w:val="en-IN" w:bidi="hi-IN"/>
        </w:rPr>
      </w:pPr>
    </w:p>
    <w:p w:rsidR="00AF56AB" w:rsidRPr="00AF56AB" w:rsidRDefault="00AF56AB" w:rsidP="00AF56AB">
      <w:pPr>
        <w:spacing w:after="0" w:line="240" w:lineRule="auto"/>
        <w:jc w:val="right"/>
        <w:rPr>
          <w:rFonts w:ascii="Times New Roman" w:eastAsia="Calibri" w:hAnsi="Times New Roman" w:cs="Mangal"/>
          <w:color w:val="000000"/>
          <w:sz w:val="20"/>
          <w:szCs w:val="20"/>
          <w:lang w:val="en-IN" w:bidi="hi-IN"/>
        </w:rPr>
      </w:pPr>
    </w:p>
    <w:p w:rsidR="00AF56AB" w:rsidRPr="00AF56AB" w:rsidRDefault="00AF56AB" w:rsidP="00AF56AB">
      <w:pPr>
        <w:spacing w:after="0" w:line="240" w:lineRule="auto"/>
        <w:jc w:val="right"/>
        <w:rPr>
          <w:rFonts w:ascii="Times New Roman" w:eastAsia="Calibri" w:hAnsi="Times New Roman" w:cs="Mangal"/>
          <w:color w:val="000000"/>
          <w:sz w:val="20"/>
          <w:szCs w:val="20"/>
          <w:lang w:val="en-IN" w:bidi="hi-IN"/>
        </w:rPr>
      </w:pPr>
    </w:p>
    <w:p w:rsidR="00AF56AB" w:rsidRPr="00AF56AB" w:rsidRDefault="00AF56AB" w:rsidP="00AF56AB">
      <w:pPr>
        <w:spacing w:after="0" w:line="240" w:lineRule="auto"/>
        <w:jc w:val="right"/>
        <w:rPr>
          <w:rFonts w:ascii="Times New Roman" w:eastAsia="Calibri" w:hAnsi="Times New Roman" w:cs="Mangal"/>
          <w:color w:val="000000"/>
          <w:sz w:val="20"/>
          <w:szCs w:val="20"/>
          <w:lang w:val="en-IN" w:bidi="hi-IN"/>
        </w:rPr>
      </w:pPr>
    </w:p>
    <w:p w:rsidR="00AF56AB" w:rsidRPr="00AF56AB" w:rsidRDefault="00AF56AB" w:rsidP="00AF56AB">
      <w:pPr>
        <w:spacing w:after="0" w:line="240" w:lineRule="auto"/>
        <w:jc w:val="right"/>
        <w:rPr>
          <w:rFonts w:ascii="Times New Roman" w:eastAsia="Calibri" w:hAnsi="Times New Roman" w:cs="Mangal"/>
          <w:color w:val="000000"/>
          <w:sz w:val="20"/>
          <w:szCs w:val="20"/>
          <w:lang w:val="en-IN" w:bidi="hi-IN"/>
        </w:rPr>
      </w:pPr>
    </w:p>
    <w:p w:rsidR="00AF56AB" w:rsidRPr="00AF56AB" w:rsidRDefault="00AF56AB" w:rsidP="00AF56AB">
      <w:pPr>
        <w:spacing w:after="0" w:line="240" w:lineRule="auto"/>
        <w:jc w:val="right"/>
        <w:rPr>
          <w:rFonts w:ascii="Times New Roman" w:eastAsia="Calibri" w:hAnsi="Times New Roman" w:cs="Mangal"/>
          <w:color w:val="000000"/>
          <w:sz w:val="20"/>
          <w:szCs w:val="20"/>
          <w:lang w:val="en-IN" w:bidi="hi-IN"/>
        </w:rPr>
      </w:pPr>
    </w:p>
    <w:p w:rsidR="00AF56AB" w:rsidRPr="00AF56AB" w:rsidRDefault="00AF56AB" w:rsidP="00AF56AB">
      <w:pPr>
        <w:spacing w:after="0" w:line="240" w:lineRule="auto"/>
        <w:jc w:val="both"/>
        <w:rPr>
          <w:rFonts w:ascii="Times New Roman" w:eastAsia="Calibri" w:hAnsi="Times New Roman" w:cs="Mangal"/>
          <w:i/>
          <w:iCs/>
          <w:color w:val="000000"/>
          <w:sz w:val="20"/>
          <w:szCs w:val="20"/>
          <w:lang w:val="en-IN" w:bidi="hi-IN"/>
        </w:rPr>
      </w:pPr>
      <w:r w:rsidRPr="00AF56AB">
        <w:rPr>
          <w:rFonts w:ascii="Times New Roman" w:eastAsia="Calibri" w:hAnsi="Times New Roman" w:cs="Mangal"/>
          <w:i/>
          <w:iCs/>
          <w:color w:val="000000"/>
          <w:sz w:val="20"/>
          <w:szCs w:val="20"/>
          <w:lang w:val="en-IN"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AF56AB" w:rsidRPr="00AF56AB" w:rsidRDefault="00AF56AB" w:rsidP="00AF56AB">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AF56AB">
        <w:rPr>
          <w:rFonts w:ascii="Times New Roman" w:eastAsiaTheme="majorEastAsia" w:hAnsi="Times New Roman" w:cs="Times New Roman"/>
          <w:b/>
          <w:bCs/>
          <w:color w:val="000000"/>
          <w:sz w:val="20"/>
          <w:szCs w:val="20"/>
          <w:lang w:val="en-IN" w:bidi="hi-IN"/>
        </w:rPr>
        <w:t>Unit-I</w:t>
      </w:r>
    </w:p>
    <w:p w:rsidR="00AF56AB" w:rsidRPr="00AF56AB" w:rsidRDefault="00AF56AB" w:rsidP="00AF56AB">
      <w:pPr>
        <w:spacing w:after="0" w:line="240" w:lineRule="auto"/>
        <w:jc w:val="both"/>
        <w:rPr>
          <w:rFonts w:ascii="Times New Roman" w:eastAsia="Calibri" w:hAnsi="Times New Roman" w:cs="Times New Roman"/>
          <w:sz w:val="20"/>
          <w:szCs w:val="20"/>
          <w:lang w:val="en-IN" w:bidi="hi-IN"/>
        </w:rPr>
      </w:pPr>
      <w:r w:rsidRPr="00AF56AB">
        <w:rPr>
          <w:rFonts w:ascii="Times New Roman" w:eastAsia="Calibri" w:hAnsi="Times New Roman" w:cs="Times New Roman"/>
          <w:color w:val="000000"/>
          <w:sz w:val="20"/>
          <w:szCs w:val="20"/>
          <w:lang w:val="en-IN" w:bidi="hi-IN"/>
        </w:rPr>
        <w:t xml:space="preserve">Evaluation Of Electronics:  Introduction &amp; Application Of Electronics, </w:t>
      </w:r>
      <w:r w:rsidRPr="00AF56AB">
        <w:rPr>
          <w:rFonts w:ascii="Times New Roman" w:eastAsia="Calibri" w:hAnsi="Times New Roman" w:cs="Times New Roman"/>
          <w:sz w:val="20"/>
          <w:szCs w:val="20"/>
          <w:lang w:val="en-IN"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AF56AB" w:rsidRPr="00AF56AB" w:rsidRDefault="00AF56AB" w:rsidP="00AF56AB">
      <w:pPr>
        <w:spacing w:after="0" w:line="240" w:lineRule="auto"/>
        <w:jc w:val="right"/>
        <w:rPr>
          <w:rFonts w:ascii="Times New Roman" w:eastAsia="Calibri" w:hAnsi="Times New Roman" w:cs="Times New Roman"/>
          <w:b/>
          <w:color w:val="000000"/>
          <w:sz w:val="20"/>
          <w:szCs w:val="20"/>
          <w:lang w:val="en-IN" w:bidi="hi-IN"/>
        </w:rPr>
      </w:pPr>
      <w:r w:rsidRPr="00AF56AB">
        <w:rPr>
          <w:rFonts w:ascii="Times New Roman" w:eastAsia="Calibri" w:hAnsi="Times New Roman" w:cs="Times New Roman"/>
          <w:b/>
          <w:sz w:val="20"/>
          <w:szCs w:val="20"/>
          <w:lang w:val="en-IN" w:bidi="hi-IN"/>
        </w:rPr>
        <w:t>[T1][T2][T3]</w:t>
      </w:r>
      <w:r w:rsidRPr="00AF56AB">
        <w:rPr>
          <w:rFonts w:ascii="Times New Roman" w:eastAsia="Calibri" w:hAnsi="Times New Roman" w:cs="Times New Roman"/>
          <w:b/>
          <w:bCs/>
          <w:color w:val="000000"/>
          <w:sz w:val="20"/>
          <w:szCs w:val="20"/>
          <w:lang w:val="en-IN" w:bidi="hi-IN"/>
        </w:rPr>
        <w:t>[No. Of Hours: 12]</w:t>
      </w:r>
    </w:p>
    <w:p w:rsidR="00AF56AB" w:rsidRPr="00AF56AB" w:rsidRDefault="00AF56AB" w:rsidP="00AF56AB">
      <w:pPr>
        <w:keepNext/>
        <w:keepLines/>
        <w:spacing w:after="0" w:line="240" w:lineRule="auto"/>
        <w:outlineLvl w:val="2"/>
        <w:rPr>
          <w:rFonts w:ascii="Times New Roman" w:eastAsiaTheme="majorEastAsia" w:hAnsi="Times New Roman" w:cs="Times New Roman"/>
          <w:color w:val="000000"/>
          <w:sz w:val="20"/>
          <w:szCs w:val="20"/>
          <w:lang w:val="en-IN" w:bidi="hi-IN"/>
        </w:rPr>
      </w:pPr>
      <w:r w:rsidRPr="00AF56AB">
        <w:rPr>
          <w:rFonts w:ascii="Times New Roman" w:eastAsiaTheme="majorEastAsia" w:hAnsi="Times New Roman" w:cs="Times New Roman"/>
          <w:b/>
          <w:bCs/>
          <w:color w:val="000000"/>
          <w:sz w:val="20"/>
          <w:szCs w:val="20"/>
          <w:lang w:val="en-IN" w:bidi="hi-IN"/>
        </w:rPr>
        <w:t>Unit – II</w:t>
      </w:r>
    </w:p>
    <w:p w:rsidR="00AF56AB" w:rsidRPr="00AF56AB" w:rsidRDefault="00AF56AB" w:rsidP="00AF56AB">
      <w:pPr>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b/>
          <w:sz w:val="20"/>
          <w:szCs w:val="20"/>
        </w:rPr>
        <w:t xml:space="preserve">Theory of p-n junction Diode: </w:t>
      </w:r>
      <w:r w:rsidRPr="00AF56AB">
        <w:rPr>
          <w:rFonts w:ascii="Times New Roman" w:eastAsia="Calibri" w:hAnsi="Times New Roman" w:cs="Times New Roman"/>
          <w:sz w:val="20"/>
          <w:szCs w:val="20"/>
        </w:rPr>
        <w:t>Diode Current Equation, Diode Resistance, Transition Capacitance, Diffusion Capacitance, (Elementary treatment only), Effect of Temperature on p-n Junction Diode, Switching Characteristics, Piecewise Linear Model</w:t>
      </w:r>
      <w:r w:rsidRPr="00AF56AB">
        <w:rPr>
          <w:rFonts w:ascii="Times New Roman" w:eastAsia="Calibri" w:hAnsi="Times New Roman" w:cs="Times New Roman"/>
          <w:color w:val="000000"/>
          <w:sz w:val="20"/>
          <w:szCs w:val="20"/>
        </w:rPr>
        <w:t xml:space="preserve">, </w:t>
      </w:r>
      <w:r w:rsidRPr="00AF56AB">
        <w:rPr>
          <w:rFonts w:ascii="Times New Roman" w:eastAsia="Calibri" w:hAnsi="Times New Roman" w:cs="Times New Roman"/>
          <w:b/>
          <w:bCs/>
          <w:color w:val="000000"/>
          <w:sz w:val="20"/>
          <w:szCs w:val="20"/>
        </w:rPr>
        <w:t>Special Diodes:</w:t>
      </w:r>
      <w:r w:rsidRPr="00AF56AB">
        <w:rPr>
          <w:rFonts w:ascii="Times New Roman" w:eastAsia="Calibri" w:hAnsi="Times New Roman" w:cs="Times New Roman"/>
          <w:color w:val="000000"/>
          <w:sz w:val="20"/>
          <w:szCs w:val="20"/>
        </w:rPr>
        <w:t xml:space="preserve"> Zener Diode, Varactor Diode, Tunnel Diode, </w:t>
      </w:r>
      <w:r w:rsidRPr="00AF56AB">
        <w:rPr>
          <w:rFonts w:ascii="Times New Roman" w:eastAsia="Calibri" w:hAnsi="Times New Roman" w:cs="Times New Roman"/>
          <w:sz w:val="20"/>
          <w:szCs w:val="20"/>
        </w:rPr>
        <w:t xml:space="preserve">Photodiode, Light Emitting Diodes, Schottky Barrier Diode, </w:t>
      </w:r>
      <w:r w:rsidRPr="00AF56AB">
        <w:rPr>
          <w:rFonts w:ascii="Times New Roman" w:eastAsia="Calibri" w:hAnsi="Times New Roman" w:cs="Times New Roman"/>
          <w:b/>
          <w:bCs/>
          <w:sz w:val="20"/>
          <w:szCs w:val="20"/>
        </w:rPr>
        <w:t>Applications of Diodes:</w:t>
      </w:r>
      <w:r w:rsidRPr="00AF56AB">
        <w:rPr>
          <w:rFonts w:ascii="Times New Roman" w:eastAsia="Calibri" w:hAnsi="Times New Roman" w:cs="Times New Roman"/>
          <w:sz w:val="20"/>
          <w:szCs w:val="20"/>
        </w:rPr>
        <w:t xml:space="preserve"> Half-Wave Diode Rectifier, Full-Wave Rectifier, Clippers and Clampers (Elementary treatment only).</w:t>
      </w:r>
    </w:p>
    <w:p w:rsidR="00AF56AB" w:rsidRPr="00AF56AB" w:rsidRDefault="00AF56AB" w:rsidP="00AF56AB">
      <w:pPr>
        <w:spacing w:after="0" w:line="240" w:lineRule="auto"/>
        <w:contextualSpacing/>
        <w:jc w:val="right"/>
        <w:rPr>
          <w:rFonts w:ascii="Times New Roman" w:eastAsia="Calibri" w:hAnsi="Times New Roman" w:cs="Times New Roman"/>
          <w:b/>
          <w:bCs/>
          <w:color w:val="000000"/>
          <w:sz w:val="20"/>
          <w:szCs w:val="20"/>
        </w:rPr>
      </w:pPr>
      <w:r w:rsidRPr="00AF56AB">
        <w:rPr>
          <w:rFonts w:ascii="Times New Roman" w:eastAsia="Calibri" w:hAnsi="Times New Roman" w:cs="Times New Roman"/>
          <w:b/>
          <w:sz w:val="20"/>
          <w:szCs w:val="20"/>
        </w:rPr>
        <w:t>[T1][T2][T3][</w:t>
      </w:r>
      <w:r w:rsidRPr="00AF56AB">
        <w:rPr>
          <w:rFonts w:ascii="Times New Roman" w:eastAsia="Calibri" w:hAnsi="Times New Roman" w:cs="Times New Roman"/>
          <w:b/>
          <w:bCs/>
          <w:color w:val="000000"/>
          <w:sz w:val="20"/>
          <w:szCs w:val="20"/>
        </w:rPr>
        <w:t>No. of Hours: 11]</w:t>
      </w:r>
    </w:p>
    <w:p w:rsidR="00AF56AB" w:rsidRPr="00AF56AB" w:rsidRDefault="00AF56AB" w:rsidP="00AF56AB">
      <w:pPr>
        <w:spacing w:after="0" w:line="240" w:lineRule="auto"/>
        <w:contextualSpacing/>
        <w:rPr>
          <w:rFonts w:ascii="Times New Roman" w:eastAsia="Calibri" w:hAnsi="Times New Roman" w:cs="Times New Roman"/>
          <w:b/>
          <w:bCs/>
          <w:color w:val="000000"/>
          <w:sz w:val="20"/>
          <w:szCs w:val="20"/>
        </w:rPr>
      </w:pPr>
      <w:r w:rsidRPr="00AF56AB">
        <w:rPr>
          <w:rFonts w:ascii="Times New Roman" w:eastAsia="Calibri" w:hAnsi="Times New Roman" w:cs="Times New Roman"/>
          <w:b/>
          <w:color w:val="000000"/>
          <w:sz w:val="20"/>
          <w:szCs w:val="20"/>
        </w:rPr>
        <w:t>Unit – III</w:t>
      </w:r>
    </w:p>
    <w:p w:rsidR="00AF56AB" w:rsidRPr="00AF56AB" w:rsidRDefault="00AF56AB" w:rsidP="00AF56AB">
      <w:pPr>
        <w:spacing w:after="0" w:line="240" w:lineRule="auto"/>
        <w:jc w:val="both"/>
        <w:rPr>
          <w:rFonts w:ascii="Times New Roman" w:eastAsia="Calibri" w:hAnsi="Times New Roman" w:cs="Times New Roman"/>
          <w:b/>
          <w:sz w:val="20"/>
          <w:szCs w:val="20"/>
          <w:lang w:val="en-IN" w:bidi="hi-IN"/>
        </w:rPr>
      </w:pPr>
      <w:r w:rsidRPr="00AF56AB">
        <w:rPr>
          <w:rFonts w:ascii="Times New Roman" w:eastAsia="Calibri" w:hAnsi="Times New Roman" w:cs="Times New Roman"/>
          <w:b/>
          <w:bCs/>
          <w:color w:val="000000"/>
          <w:sz w:val="20"/>
          <w:szCs w:val="20"/>
          <w:lang w:val="en-IN" w:bidi="hi-IN"/>
        </w:rPr>
        <w:t>Bipolar junction transistor:</w:t>
      </w:r>
      <w:r w:rsidRPr="00AF56AB">
        <w:rPr>
          <w:rFonts w:ascii="Times New Roman" w:eastAsia="Calibri" w:hAnsi="Times New Roman" w:cs="Times New Roman"/>
          <w:color w:val="000000"/>
          <w:sz w:val="20"/>
          <w:szCs w:val="20"/>
          <w:lang w:val="en-IN" w:bidi="hi-IN"/>
        </w:rPr>
        <w:t> Introduction of transistor, construction, transistor operations, BJT characteristics, load line, operating point, leakage currents, saturation and cut off mode of operations, Eber-moll’s model.</w:t>
      </w:r>
      <w:r w:rsidRPr="00AF56AB">
        <w:rPr>
          <w:rFonts w:ascii="Times New Roman" w:eastAsia="Calibri" w:hAnsi="Times New Roman" w:cs="Times New Roman"/>
          <w:b/>
          <w:sz w:val="20"/>
          <w:szCs w:val="20"/>
          <w:lang w:val="en-IN" w:bidi="hi-IN"/>
        </w:rPr>
        <w:t xml:space="preserve"> </w:t>
      </w:r>
    </w:p>
    <w:p w:rsidR="00AF56AB" w:rsidRPr="00AF56AB" w:rsidRDefault="00AF56AB" w:rsidP="00AF56AB">
      <w:pPr>
        <w:spacing w:after="0" w:line="240" w:lineRule="auto"/>
        <w:jc w:val="right"/>
        <w:rPr>
          <w:rFonts w:ascii="Times New Roman" w:eastAsia="Calibri" w:hAnsi="Times New Roman" w:cs="Times New Roman"/>
          <w:b/>
          <w:bCs/>
          <w:color w:val="000000"/>
          <w:sz w:val="20"/>
          <w:szCs w:val="20"/>
          <w:lang w:val="en-IN" w:bidi="hi-IN"/>
        </w:rPr>
      </w:pPr>
      <w:r w:rsidRPr="00AF56AB">
        <w:rPr>
          <w:rFonts w:ascii="Times New Roman" w:eastAsia="Calibri" w:hAnsi="Times New Roman" w:cs="Times New Roman"/>
          <w:b/>
          <w:sz w:val="20"/>
          <w:szCs w:val="20"/>
          <w:lang w:val="en-IN" w:bidi="hi-IN"/>
        </w:rPr>
        <w:t>[T1][T2][T3][</w:t>
      </w:r>
      <w:r w:rsidRPr="00AF56AB">
        <w:rPr>
          <w:rFonts w:ascii="Times New Roman" w:eastAsia="Calibri" w:hAnsi="Times New Roman" w:cs="Times New Roman"/>
          <w:b/>
          <w:bCs/>
          <w:color w:val="000000"/>
          <w:sz w:val="20"/>
          <w:szCs w:val="20"/>
          <w:lang w:val="en-IN" w:bidi="hi-IN"/>
        </w:rPr>
        <w:t>No. of Hours: 11]</w:t>
      </w:r>
    </w:p>
    <w:p w:rsidR="00AF56AB" w:rsidRPr="00AF56AB" w:rsidRDefault="00AF56AB" w:rsidP="00AF56AB">
      <w:pPr>
        <w:spacing w:after="0" w:line="240" w:lineRule="auto"/>
        <w:jc w:val="both"/>
        <w:rPr>
          <w:rFonts w:ascii="Times New Roman" w:eastAsia="Calibri" w:hAnsi="Times New Roman" w:cs="Times New Roman"/>
          <w:b/>
          <w:bCs/>
          <w:color w:val="000000"/>
          <w:sz w:val="20"/>
          <w:szCs w:val="20"/>
          <w:lang w:val="en-IN" w:bidi="hi-IN"/>
        </w:rPr>
      </w:pPr>
      <w:r w:rsidRPr="00AF56AB">
        <w:rPr>
          <w:rFonts w:ascii="Times New Roman" w:eastAsia="Calibri" w:hAnsi="Times New Roman" w:cs="Times New Roman"/>
          <w:b/>
          <w:bCs/>
          <w:color w:val="000000"/>
          <w:sz w:val="20"/>
          <w:szCs w:val="20"/>
          <w:lang w:val="en-IN" w:bidi="hi-IN"/>
        </w:rPr>
        <w:t>Unit – IV</w:t>
      </w:r>
    </w:p>
    <w:p w:rsidR="00AF56AB" w:rsidRPr="00AF56AB" w:rsidRDefault="00AF56AB" w:rsidP="00AF56AB">
      <w:pPr>
        <w:spacing w:after="0" w:line="240" w:lineRule="auto"/>
        <w:jc w:val="both"/>
        <w:rPr>
          <w:rFonts w:ascii="Times New Roman" w:eastAsia="Calibri" w:hAnsi="Times New Roman" w:cs="Times New Roman"/>
          <w:color w:val="000000"/>
          <w:sz w:val="20"/>
          <w:szCs w:val="20"/>
          <w:lang w:val="en-IN" w:bidi="hi-IN"/>
        </w:rPr>
      </w:pPr>
      <w:r w:rsidRPr="00AF56AB">
        <w:rPr>
          <w:rFonts w:ascii="Times New Roman" w:eastAsia="Calibri" w:hAnsi="Times New Roman" w:cs="Times New Roman"/>
          <w:b/>
          <w:bCs/>
          <w:color w:val="000000"/>
          <w:sz w:val="20"/>
          <w:szCs w:val="20"/>
          <w:lang w:val="en-IN" w:bidi="hi-IN"/>
        </w:rPr>
        <w:t xml:space="preserve">Application of BJT: </w:t>
      </w:r>
      <w:r w:rsidRPr="00AF56AB">
        <w:rPr>
          <w:rFonts w:ascii="Times New Roman" w:eastAsia="Calibri" w:hAnsi="Times New Roman" w:cs="Times New Roman"/>
          <w:color w:val="000000"/>
          <w:sz w:val="20"/>
          <w:szCs w:val="20"/>
          <w:lang w:val="en-IN" w:bidi="hi-IN"/>
        </w:rPr>
        <w:t>CB, CE, CC configurations, hybrid model for transistor at low frequencies, Introduction to FETs and MOSFETs.</w:t>
      </w:r>
    </w:p>
    <w:p w:rsidR="00AF56AB" w:rsidRPr="00AF56AB" w:rsidRDefault="00AF56AB" w:rsidP="00AF56AB">
      <w:pPr>
        <w:spacing w:after="0" w:line="240" w:lineRule="auto"/>
        <w:jc w:val="both"/>
        <w:rPr>
          <w:rFonts w:ascii="Times New Roman" w:eastAsia="Calibri" w:hAnsi="Times New Roman" w:cs="Times New Roman"/>
          <w:color w:val="000000"/>
          <w:sz w:val="20"/>
          <w:szCs w:val="20"/>
          <w:lang w:val="en-IN" w:bidi="hi-IN"/>
        </w:rPr>
      </w:pPr>
      <w:r w:rsidRPr="00AF56AB">
        <w:rPr>
          <w:rFonts w:ascii="Times New Roman" w:eastAsia="Calibri" w:hAnsi="Times New Roman" w:cs="Times New Roman"/>
          <w:b/>
          <w:color w:val="000000"/>
          <w:sz w:val="20"/>
          <w:szCs w:val="20"/>
          <w:lang w:val="en-IN" w:bidi="hi-IN"/>
        </w:rPr>
        <w:t>Fundamentals of digital electronics:</w:t>
      </w:r>
      <w:r w:rsidRPr="00AF56AB">
        <w:rPr>
          <w:rFonts w:ascii="Times New Roman" w:eastAsia="Calibri" w:hAnsi="Times New Roman" w:cs="Times New Roman"/>
          <w:color w:val="000000"/>
          <w:sz w:val="20"/>
          <w:szCs w:val="20"/>
          <w:lang w:val="en-IN" w:bidi="hi-IN"/>
        </w:rPr>
        <w:t xml:space="preserve"> Digital and analog signals, number systems, Boolean algebra, logic gates with simple applications, logic gates, karnaugh maps.</w:t>
      </w:r>
      <w:r w:rsidRPr="00AF56AB">
        <w:rPr>
          <w:rFonts w:ascii="Times New Roman" w:eastAsia="Calibri" w:hAnsi="Times New Roman" w:cs="Times New Roman"/>
          <w:color w:val="000000"/>
          <w:sz w:val="20"/>
          <w:szCs w:val="20"/>
          <w:lang w:val="en-IN" w:bidi="hi-IN"/>
        </w:rPr>
        <w:tab/>
      </w:r>
    </w:p>
    <w:p w:rsidR="00AF56AB" w:rsidRPr="00AF56AB" w:rsidRDefault="00AF56AB" w:rsidP="00AF56AB">
      <w:pPr>
        <w:spacing w:after="0" w:line="240" w:lineRule="auto"/>
        <w:jc w:val="right"/>
        <w:rPr>
          <w:rFonts w:ascii="Times New Roman" w:eastAsia="Calibri" w:hAnsi="Times New Roman" w:cs="Times New Roman"/>
          <w:color w:val="000000"/>
          <w:sz w:val="20"/>
          <w:szCs w:val="20"/>
          <w:lang w:val="en-IN" w:bidi="hi-IN"/>
        </w:rPr>
      </w:pPr>
      <w:r w:rsidRPr="00AF56AB">
        <w:rPr>
          <w:rFonts w:ascii="Times New Roman" w:eastAsia="Calibri" w:hAnsi="Times New Roman" w:cs="Times New Roman"/>
          <w:b/>
          <w:sz w:val="20"/>
          <w:szCs w:val="20"/>
          <w:lang w:val="en-IN" w:bidi="hi-IN"/>
        </w:rPr>
        <w:t>[T1][T2][T3][</w:t>
      </w:r>
      <w:r w:rsidRPr="00AF56AB">
        <w:rPr>
          <w:rFonts w:ascii="Times New Roman" w:eastAsia="Calibri" w:hAnsi="Times New Roman" w:cs="Times New Roman"/>
          <w:b/>
          <w:bCs/>
          <w:color w:val="000000"/>
          <w:sz w:val="20"/>
          <w:szCs w:val="20"/>
          <w:lang w:val="en-IN" w:bidi="hi-IN"/>
        </w:rPr>
        <w:t>No. of Hours: 11]</w:t>
      </w:r>
    </w:p>
    <w:p w:rsidR="00AF56AB" w:rsidRPr="00AF56AB" w:rsidRDefault="00AF56AB" w:rsidP="00AF56AB">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AF56AB">
        <w:rPr>
          <w:rFonts w:ascii="Times New Roman" w:eastAsiaTheme="majorEastAsia" w:hAnsi="Times New Roman" w:cs="Times New Roman"/>
          <w:b/>
          <w:bCs/>
          <w:color w:val="000000"/>
          <w:sz w:val="20"/>
          <w:szCs w:val="20"/>
          <w:lang w:val="en-IN" w:bidi="hi-IN"/>
        </w:rPr>
        <w:t>Text Books</w:t>
      </w:r>
    </w:p>
    <w:p w:rsidR="00AF56AB" w:rsidRPr="00AF56AB" w:rsidRDefault="00AF56AB" w:rsidP="00AF56AB">
      <w:pPr>
        <w:spacing w:after="0" w:line="240" w:lineRule="auto"/>
        <w:ind w:left="720" w:hanging="720"/>
        <w:jc w:val="both"/>
        <w:rPr>
          <w:rFonts w:ascii="Times New Roman" w:eastAsia="Calibri" w:hAnsi="Times New Roman" w:cs="Times New Roman"/>
          <w:color w:val="000000"/>
          <w:sz w:val="20"/>
          <w:szCs w:val="20"/>
          <w:lang w:val="en-IN" w:bidi="hi-IN"/>
        </w:rPr>
      </w:pPr>
      <w:r w:rsidRPr="00AF56AB">
        <w:rPr>
          <w:rFonts w:ascii="Times New Roman" w:eastAsia="Calibri" w:hAnsi="Times New Roman" w:cs="Times New Roman"/>
          <w:color w:val="000000"/>
          <w:sz w:val="20"/>
          <w:szCs w:val="20"/>
          <w:lang w:val="en-IN" w:bidi="hi-IN"/>
        </w:rPr>
        <w:t>[T1]</w:t>
      </w:r>
      <w:r w:rsidRPr="00AF56AB">
        <w:rPr>
          <w:rFonts w:ascii="Times New Roman" w:eastAsia="Calibri" w:hAnsi="Times New Roman" w:cs="Times New Roman"/>
          <w:color w:val="000000"/>
          <w:sz w:val="20"/>
          <w:szCs w:val="20"/>
          <w:lang w:val="en-IN" w:bidi="hi-IN"/>
        </w:rPr>
        <w:tab/>
        <w:t>S. Salivahanan, N. Suresh Kr. &amp; A. Vallavaraj, “Electronic Devices &amp; Circuit”, Tata McGraw Hill, 2008</w:t>
      </w:r>
    </w:p>
    <w:p w:rsidR="00AF56AB" w:rsidRPr="00AF56AB" w:rsidRDefault="00AF56AB" w:rsidP="00AF56AB">
      <w:pPr>
        <w:spacing w:after="0" w:line="240" w:lineRule="auto"/>
        <w:jc w:val="both"/>
        <w:rPr>
          <w:rFonts w:ascii="Times New Roman" w:eastAsia="Calibri" w:hAnsi="Times New Roman" w:cs="Times New Roman"/>
          <w:color w:val="000000"/>
          <w:sz w:val="20"/>
          <w:szCs w:val="20"/>
          <w:lang w:val="en-IN" w:bidi="hi-IN"/>
        </w:rPr>
      </w:pPr>
      <w:r w:rsidRPr="00AF56AB">
        <w:rPr>
          <w:rFonts w:ascii="Times New Roman" w:eastAsia="Calibri" w:hAnsi="Times New Roman" w:cs="Times New Roman"/>
          <w:color w:val="000000"/>
          <w:sz w:val="20"/>
          <w:szCs w:val="20"/>
          <w:lang w:val="en-IN" w:bidi="hi-IN"/>
        </w:rPr>
        <w:t>[T2]</w:t>
      </w:r>
      <w:r w:rsidRPr="00AF56AB">
        <w:rPr>
          <w:rFonts w:ascii="Times New Roman" w:eastAsia="Calibri" w:hAnsi="Times New Roman" w:cs="Times New Roman"/>
          <w:color w:val="000000"/>
          <w:sz w:val="20"/>
          <w:szCs w:val="20"/>
          <w:lang w:val="en-IN" w:bidi="hi-IN"/>
        </w:rPr>
        <w:tab/>
        <w:t>Millman, Halkias and Jit, “Electronic devices and circuits” McGraw Hill</w:t>
      </w:r>
    </w:p>
    <w:p w:rsidR="00AF56AB" w:rsidRPr="00AF56AB" w:rsidRDefault="00AF56AB" w:rsidP="00AF56AB">
      <w:pPr>
        <w:spacing w:after="0" w:line="240" w:lineRule="auto"/>
        <w:ind w:right="-720"/>
        <w:jc w:val="both"/>
        <w:rPr>
          <w:rFonts w:ascii="Times New Roman" w:eastAsia="Calibri" w:hAnsi="Times New Roman" w:cs="Times New Roman"/>
          <w:color w:val="000000"/>
          <w:sz w:val="20"/>
          <w:szCs w:val="20"/>
          <w:lang w:val="en-IN" w:bidi="hi-IN"/>
        </w:rPr>
      </w:pPr>
      <w:r w:rsidRPr="00AF56AB">
        <w:rPr>
          <w:rFonts w:ascii="Times New Roman" w:eastAsia="Calibri" w:hAnsi="Times New Roman" w:cs="Times New Roman"/>
          <w:color w:val="000000"/>
          <w:sz w:val="20"/>
          <w:szCs w:val="20"/>
          <w:lang w:val="en-IN" w:bidi="hi-IN"/>
        </w:rPr>
        <w:t>[T3]</w:t>
      </w:r>
      <w:r w:rsidRPr="00AF56AB">
        <w:rPr>
          <w:rFonts w:ascii="Times New Roman" w:eastAsia="Calibri" w:hAnsi="Times New Roman" w:cs="Times New Roman"/>
          <w:color w:val="000000"/>
          <w:sz w:val="20"/>
          <w:szCs w:val="20"/>
          <w:lang w:val="en-IN" w:bidi="hi-IN"/>
        </w:rPr>
        <w:tab/>
        <w:t>Boylestad &amp; Nashelsky, “Electronic Devices &amp; Circuits”, Pearson Education, 10</w:t>
      </w:r>
      <w:r w:rsidRPr="00AF56AB">
        <w:rPr>
          <w:rFonts w:ascii="Times New Roman" w:eastAsia="Calibri" w:hAnsi="Times New Roman" w:cs="Times New Roman"/>
          <w:color w:val="000000"/>
          <w:sz w:val="20"/>
          <w:szCs w:val="20"/>
          <w:vertAlign w:val="superscript"/>
          <w:lang w:val="en-IN" w:bidi="hi-IN"/>
        </w:rPr>
        <w:t>TH</w:t>
      </w:r>
      <w:r w:rsidRPr="00AF56AB">
        <w:rPr>
          <w:rFonts w:ascii="Times New Roman" w:eastAsia="Calibri" w:hAnsi="Times New Roman" w:cs="Times New Roman"/>
          <w:color w:val="000000"/>
          <w:sz w:val="20"/>
          <w:szCs w:val="20"/>
          <w:lang w:val="en-IN" w:bidi="hi-IN"/>
        </w:rPr>
        <w:t xml:space="preserve"> Edition.</w:t>
      </w:r>
    </w:p>
    <w:p w:rsidR="00AF56AB" w:rsidRPr="00AF56AB" w:rsidRDefault="00AF56AB" w:rsidP="00AF56AB">
      <w:pPr>
        <w:keepNext/>
        <w:keepLines/>
        <w:spacing w:after="0" w:line="240" w:lineRule="auto"/>
        <w:outlineLvl w:val="2"/>
        <w:rPr>
          <w:rFonts w:ascii="Times New Roman" w:eastAsiaTheme="majorEastAsia" w:hAnsi="Times New Roman" w:cs="Times New Roman"/>
          <w:b/>
          <w:bCs/>
          <w:color w:val="000000"/>
          <w:sz w:val="20"/>
          <w:szCs w:val="20"/>
          <w:lang w:val="en-IN" w:bidi="hi-IN"/>
        </w:rPr>
      </w:pPr>
    </w:p>
    <w:p w:rsidR="00AF56AB" w:rsidRPr="00AF56AB" w:rsidRDefault="00AF56AB" w:rsidP="00AF56AB">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AF56AB">
        <w:rPr>
          <w:rFonts w:ascii="Times New Roman" w:eastAsiaTheme="majorEastAsia" w:hAnsi="Times New Roman" w:cs="Times New Roman"/>
          <w:b/>
          <w:bCs/>
          <w:color w:val="000000"/>
          <w:sz w:val="20"/>
          <w:szCs w:val="20"/>
          <w:lang w:val="en-IN" w:bidi="hi-IN"/>
        </w:rPr>
        <w:t>Reference Books</w:t>
      </w:r>
    </w:p>
    <w:p w:rsidR="00AF56AB" w:rsidRPr="00AF56AB" w:rsidRDefault="00AF56AB" w:rsidP="00AF56AB">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AF56AB">
        <w:rPr>
          <w:rFonts w:ascii="Times New Roman" w:eastAsia="Calibri" w:hAnsi="Times New Roman" w:cs="Times New Roman"/>
          <w:color w:val="000000"/>
          <w:sz w:val="20"/>
          <w:szCs w:val="20"/>
          <w:lang w:val="en-IN" w:bidi="hi-IN"/>
        </w:rPr>
        <w:t>[R1]</w:t>
      </w:r>
      <w:r w:rsidRPr="00AF56AB">
        <w:rPr>
          <w:rFonts w:ascii="Times New Roman" w:eastAsia="Calibri" w:hAnsi="Times New Roman" w:cs="Times New Roman"/>
          <w:color w:val="000000"/>
          <w:sz w:val="20"/>
          <w:szCs w:val="20"/>
          <w:lang w:val="en-IN" w:bidi="hi-IN"/>
        </w:rPr>
        <w:tab/>
        <w:t>Sedra &amp; Smith, “Micro Electronic Circuits” Oxford University Press, VI Edition</w:t>
      </w:r>
    </w:p>
    <w:p w:rsidR="00AF56AB" w:rsidRPr="00AF56AB" w:rsidRDefault="00AF56AB" w:rsidP="00AF56AB">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AF56AB">
        <w:rPr>
          <w:rFonts w:ascii="Times New Roman" w:eastAsia="Calibri" w:hAnsi="Times New Roman" w:cs="Times New Roman"/>
          <w:color w:val="000000"/>
          <w:sz w:val="20"/>
          <w:szCs w:val="20"/>
          <w:lang w:val="en-IN" w:bidi="hi-IN"/>
        </w:rPr>
        <w:t>[R2]</w:t>
      </w:r>
      <w:r w:rsidRPr="00AF56AB">
        <w:rPr>
          <w:rFonts w:ascii="Times New Roman" w:eastAsia="Calibri" w:hAnsi="Times New Roman" w:cs="Times New Roman"/>
          <w:color w:val="000000"/>
          <w:sz w:val="20"/>
          <w:szCs w:val="20"/>
          <w:lang w:val="en-IN" w:bidi="hi-IN"/>
        </w:rPr>
        <w:tab/>
        <w:t>Robert T. Paynter, “Introducing Electronic Devices &amp; Circuits”, Pearson Education, VII Edition, 2006</w:t>
      </w: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lastRenderedPageBreak/>
        <w:t>INTRODUCTION TO PROGRAMMING</w:t>
      </w: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Code: ETCS-108</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L</w:t>
      </w:r>
      <w:r w:rsidRPr="00AF56AB">
        <w:rPr>
          <w:rFonts w:ascii="Times New Roman" w:eastAsia="Calibri" w:hAnsi="Times New Roman" w:cs="Mangal"/>
          <w:b/>
          <w:bCs/>
          <w:sz w:val="20"/>
          <w:szCs w:val="20"/>
          <w:lang w:val="en-IN" w:bidi="hi-IN"/>
        </w:rPr>
        <w:tab/>
        <w:t>T</w:t>
      </w:r>
      <w:r w:rsidRPr="00AF56AB">
        <w:rPr>
          <w:rFonts w:ascii="Times New Roman" w:eastAsia="Calibri" w:hAnsi="Times New Roman" w:cs="Mangal"/>
          <w:b/>
          <w:bCs/>
          <w:sz w:val="20"/>
          <w:szCs w:val="20"/>
          <w:lang w:val="en-IN" w:bidi="hi-IN"/>
        </w:rPr>
        <w:tab/>
        <w:t>C</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Introduction to Programming</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3</w:t>
      </w:r>
      <w:r w:rsidRPr="00AF56AB">
        <w:rPr>
          <w:rFonts w:ascii="Times New Roman" w:eastAsia="Calibri" w:hAnsi="Times New Roman" w:cs="Mangal"/>
          <w:b/>
          <w:bCs/>
          <w:sz w:val="20"/>
          <w:szCs w:val="20"/>
          <w:lang w:val="en-IN" w:bidi="hi-IN"/>
        </w:rPr>
        <w:tab/>
        <w:t>0</w:t>
      </w:r>
      <w:r w:rsidRPr="00AF56AB">
        <w:rPr>
          <w:rFonts w:ascii="Times New Roman" w:eastAsia="Calibri" w:hAnsi="Times New Roman" w:cs="Mangal"/>
          <w:b/>
          <w:bCs/>
          <w:sz w:val="20"/>
          <w:szCs w:val="20"/>
          <w:lang w:val="en-IN" w:bidi="hi-IN"/>
        </w:rPr>
        <w:tab/>
        <w:t>3</w:t>
      </w: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AF56AB" w:rsidRPr="00AF56AB" w:rsidTr="006111CB">
        <w:trPr>
          <w:trHeight w:val="1382"/>
        </w:trPr>
        <w:tc>
          <w:tcPr>
            <w:tcW w:w="9117" w:type="dxa"/>
          </w:tcPr>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INSTRUCTIONS TO PAPER SETTERS:                                                                    Maximum Marks : 75</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u w:val="single"/>
                <w:lang w:val="en-IN" w:bidi="hi-IN"/>
              </w:rPr>
            </w:pPr>
            <w:r w:rsidRPr="00AF56AB">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AF56AB" w:rsidRPr="00AF56AB" w:rsidRDefault="00AF56AB" w:rsidP="00AF56AB">
      <w:pPr>
        <w:spacing w:after="0" w:line="240" w:lineRule="auto"/>
        <w:jc w:val="both"/>
        <w:rPr>
          <w:rFonts w:ascii="Times New Roman" w:eastAsia="Calibri" w:hAnsi="Times New Roman" w:cs="Mangal"/>
          <w:i/>
          <w:i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i/>
          <w:iCs/>
          <w:sz w:val="20"/>
          <w:szCs w:val="20"/>
          <w:lang w:val="en-IN" w:bidi="hi-IN"/>
        </w:rPr>
      </w:pPr>
      <w:r w:rsidRPr="00AF56AB">
        <w:rPr>
          <w:rFonts w:ascii="Times New Roman" w:eastAsia="Calibri" w:hAnsi="Times New Roman" w:cs="Mangal"/>
          <w:i/>
          <w:iCs/>
          <w:sz w:val="20"/>
          <w:szCs w:val="20"/>
          <w:lang w:val="en-IN"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w:t>
      </w:r>
      <w:r w:rsidRPr="00AF56AB">
        <w:rPr>
          <w:rFonts w:ascii="Times New Roman" w:eastAsia="Calibri" w:hAnsi="Times New Roman" w:cs="Mangal"/>
          <w:b/>
          <w:bCs/>
          <w:sz w:val="20"/>
          <w:szCs w:val="20"/>
          <w:lang w:val="en-IN" w:bidi="hi-IN"/>
        </w:rPr>
        <w:tab/>
        <w:t xml:space="preserve">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Concept of algorithms, Flow Charts, Overview of the compiler ( preferably GCC) , Assembler, linker and  loader , Structure of a simple Hello World Program in C ,Overview of compilation and execution process in an IDE ( preferably Code Block)</w:t>
      </w:r>
    </w:p>
    <w:p w:rsidR="00AF56AB" w:rsidRPr="00AF56AB" w:rsidRDefault="00AF56AB" w:rsidP="00AF56AB">
      <w:pPr>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b/>
          <w:sz w:val="20"/>
          <w:szCs w:val="20"/>
          <w:lang w:val="en-IN" w:bidi="hi-IN"/>
        </w:rPr>
        <w:t>[T1],[T2], [R4][R5]</w:t>
      </w:r>
      <w:r w:rsidRPr="00AF56AB">
        <w:rPr>
          <w:rFonts w:ascii="Times New Roman" w:eastAsia="Calibri" w:hAnsi="Times New Roman" w:cs="Mangal"/>
          <w:b/>
          <w:bCs/>
          <w:sz w:val="20"/>
          <w:szCs w:val="20"/>
          <w:lang w:val="en-IN" w:bidi="hi-IN"/>
        </w:rPr>
        <w:t>[No. of hrs 8]</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AF56AB" w:rsidRPr="00AF56AB" w:rsidRDefault="00AF56AB" w:rsidP="00AF56AB">
      <w:pPr>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b/>
          <w:sz w:val="20"/>
          <w:szCs w:val="20"/>
          <w:lang w:val="en-IN" w:bidi="hi-IN"/>
        </w:rPr>
        <w:t>[T1], [T2], [R7]</w:t>
      </w:r>
      <w:r w:rsidRPr="00AF56AB">
        <w:rPr>
          <w:rFonts w:ascii="Times New Roman" w:eastAsia="Calibri" w:hAnsi="Times New Roman" w:cs="Mangal"/>
          <w:b/>
          <w:bCs/>
          <w:sz w:val="20"/>
          <w:szCs w:val="20"/>
          <w:lang w:val="en-IN" w:bidi="hi-IN"/>
        </w:rPr>
        <w:t>[No. of hrs 8]</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AF56AB" w:rsidRPr="00AF56AB" w:rsidRDefault="00AF56AB" w:rsidP="00AF56AB">
      <w:pPr>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b/>
          <w:sz w:val="20"/>
          <w:szCs w:val="20"/>
          <w:lang w:val="en-IN" w:bidi="hi-IN"/>
        </w:rPr>
        <w:t>[T2], [R1], [R7]</w:t>
      </w:r>
      <w:r w:rsidRPr="00AF56AB">
        <w:rPr>
          <w:rFonts w:ascii="Times New Roman" w:eastAsia="Calibri" w:hAnsi="Times New Roman" w:cs="Mangal"/>
          <w:b/>
          <w:bCs/>
          <w:sz w:val="20"/>
          <w:szCs w:val="20"/>
          <w:lang w:val="en-IN" w:bidi="hi-IN"/>
        </w:rPr>
        <w:t>[No. of hrs 8]</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IV</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AF56AB" w:rsidRPr="00AF56AB" w:rsidRDefault="00AF56AB" w:rsidP="00AF56AB">
      <w:pPr>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b/>
          <w:sz w:val="20"/>
          <w:szCs w:val="20"/>
          <w:lang w:val="en-IN" w:bidi="hi-IN"/>
        </w:rPr>
        <w:t>[T1], [T2],[R2][R7]</w:t>
      </w:r>
      <w:r w:rsidRPr="00AF56AB">
        <w:rPr>
          <w:rFonts w:ascii="Times New Roman" w:eastAsia="Calibri" w:hAnsi="Times New Roman" w:cs="Mangal"/>
          <w:b/>
          <w:bCs/>
          <w:sz w:val="20"/>
          <w:szCs w:val="20"/>
          <w:lang w:val="en-IN" w:bidi="hi-IN"/>
        </w:rPr>
        <w:t>[No. of hrs 8]</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Text Books: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Herbert Schildt, “C: The Complete Reference”, OsbourneMcgraw Hill, 4th Edition, 2002.</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Forouzan Behrouz A. “Computer Science: A Structured Programming Approach Using C, Cengage Learning 2/e</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 Books: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[R1]</w:t>
      </w:r>
      <w:r w:rsidRPr="00AF56AB">
        <w:rPr>
          <w:rFonts w:ascii="Times New Roman" w:eastAsia="Calibri" w:hAnsi="Times New Roman" w:cs="Mangal"/>
          <w:sz w:val="20"/>
          <w:szCs w:val="20"/>
          <w:lang w:val="en-IN" w:bidi="hi-IN"/>
        </w:rPr>
        <w:tab/>
        <w:t>Kernighan &amp; Ritchie, “C Programming Language”, The (Ansi C version), PHI, 2/e</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[R2]</w:t>
      </w:r>
      <w:r w:rsidRPr="00AF56AB">
        <w:rPr>
          <w:rFonts w:ascii="Times New Roman" w:eastAsia="Calibri" w:hAnsi="Times New Roman" w:cs="Mangal"/>
          <w:sz w:val="20"/>
          <w:szCs w:val="20"/>
          <w:lang w:val="en-IN" w:bidi="hi-IN"/>
        </w:rPr>
        <w:tab/>
        <w:t>K.R Venugopal, “Mastering C ”, TMH</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R.S. Salaria "Application Programming in C " Khanna Publishers4/e</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[R4]</w:t>
      </w:r>
      <w:r w:rsidRPr="00AF56AB">
        <w:rPr>
          <w:rFonts w:ascii="Times New Roman" w:eastAsia="Calibri" w:hAnsi="Times New Roman" w:cs="Mangal"/>
          <w:sz w:val="20"/>
          <w:szCs w:val="20"/>
          <w:lang w:val="en-IN" w:bidi="hi-IN"/>
        </w:rPr>
        <w:tab/>
        <w:t xml:space="preserve">Yashwant Kanetkar “ Test your C Skills ” , BPB Publications </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[R5]</w:t>
      </w:r>
      <w:r w:rsidRPr="00AF56AB">
        <w:rPr>
          <w:rFonts w:ascii="Times New Roman" w:eastAsia="Calibri" w:hAnsi="Times New Roman" w:cs="Mangal"/>
          <w:sz w:val="20"/>
          <w:szCs w:val="20"/>
          <w:lang w:val="en-IN" w:bidi="hi-IN"/>
        </w:rPr>
        <w:tab/>
        <w:t>http://www.codeblocks.org/</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[R6]</w:t>
      </w:r>
      <w:r w:rsidRPr="00AF56AB">
        <w:rPr>
          <w:rFonts w:ascii="Times New Roman" w:eastAsia="Calibri" w:hAnsi="Times New Roman" w:cs="Mangal"/>
          <w:sz w:val="20"/>
          <w:szCs w:val="20"/>
          <w:lang w:val="en-IN" w:bidi="hi-IN"/>
        </w:rPr>
        <w:tab/>
      </w:r>
      <w:hyperlink r:id="rId16" w:history="1">
        <w:r w:rsidRPr="00AF56AB">
          <w:rPr>
            <w:rFonts w:ascii="Times New Roman" w:eastAsia="Calibri" w:hAnsi="Times New Roman" w:cs="Mangal"/>
            <w:color w:val="0000FF"/>
            <w:sz w:val="20"/>
            <w:szCs w:val="20"/>
            <w:u w:val="single"/>
            <w:lang w:val="en-IN" w:bidi="hi-IN"/>
          </w:rPr>
          <w:t>http://gcc.gnu.org/</w:t>
        </w:r>
      </w:hyperlink>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[R7]</w:t>
      </w:r>
      <w:r w:rsidRPr="00AF56AB">
        <w:rPr>
          <w:rFonts w:ascii="Times New Roman" w:eastAsia="Calibri" w:hAnsi="Times New Roman" w:cs="Mangal"/>
          <w:sz w:val="20"/>
          <w:szCs w:val="20"/>
          <w:lang w:val="en-IN" w:bidi="hi-IN"/>
        </w:rPr>
        <w:tab/>
        <w:t>Programming in ANSI C, E. Balagurusamy; Mc Graw Hill, 6</w:t>
      </w:r>
      <w:r w:rsidRPr="00AF56AB">
        <w:rPr>
          <w:rFonts w:ascii="Times New Roman" w:eastAsia="Calibri" w:hAnsi="Times New Roman" w:cs="Mangal"/>
          <w:sz w:val="20"/>
          <w:szCs w:val="20"/>
          <w:vertAlign w:val="superscript"/>
          <w:lang w:val="en-IN" w:bidi="hi-IN"/>
        </w:rPr>
        <w:t>th</w:t>
      </w:r>
      <w:r w:rsidRPr="00AF56AB">
        <w:rPr>
          <w:rFonts w:ascii="Times New Roman" w:eastAsia="Calibri" w:hAnsi="Times New Roman" w:cs="Mangal"/>
          <w:sz w:val="20"/>
          <w:szCs w:val="20"/>
          <w:lang w:val="en-IN" w:bidi="hi-IN"/>
        </w:rPr>
        <w:t xml:space="preserve"> Edition.</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lastRenderedPageBreak/>
        <w:t>ENGINEERING MECHANICS</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both"/>
        <w:rPr>
          <w:rFonts w:ascii="Times New Roman" w:eastAsia="Calibri" w:hAnsi="Times New Roman" w:cs="Mangal"/>
          <w:b/>
          <w:bCs/>
          <w:i/>
          <w:iCs/>
          <w:sz w:val="20"/>
          <w:szCs w:val="20"/>
          <w:lang w:val="en-IN" w:bidi="hi-IN"/>
        </w:rPr>
      </w:pPr>
      <w:r w:rsidRPr="00AF56AB">
        <w:rPr>
          <w:rFonts w:ascii="Times New Roman" w:eastAsia="Calibri" w:hAnsi="Times New Roman" w:cs="Mangal"/>
          <w:b/>
          <w:bCs/>
          <w:sz w:val="20"/>
          <w:szCs w:val="20"/>
          <w:lang w:val="en-IN" w:bidi="hi-IN"/>
        </w:rPr>
        <w:t>Paper Code: ETME 110</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L</w:t>
      </w:r>
      <w:r w:rsidRPr="00AF56AB">
        <w:rPr>
          <w:rFonts w:ascii="Times New Roman" w:eastAsia="Calibri" w:hAnsi="Times New Roman" w:cs="Mangal"/>
          <w:b/>
          <w:bCs/>
          <w:sz w:val="20"/>
          <w:szCs w:val="20"/>
          <w:lang w:val="en-IN" w:bidi="hi-IN"/>
        </w:rPr>
        <w:tab/>
        <w:t>T</w:t>
      </w:r>
      <w:r w:rsidRPr="00AF56AB">
        <w:rPr>
          <w:rFonts w:ascii="Times New Roman" w:eastAsia="Calibri" w:hAnsi="Times New Roman" w:cs="Mangal"/>
          <w:b/>
          <w:bCs/>
          <w:sz w:val="20"/>
          <w:szCs w:val="20"/>
          <w:lang w:val="en-IN" w:bidi="hi-IN"/>
        </w:rPr>
        <w:tab/>
        <w:t>C</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Engineering Mechanics</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2</w:t>
      </w:r>
      <w:r w:rsidRPr="00AF56AB">
        <w:rPr>
          <w:rFonts w:ascii="Times New Roman" w:eastAsia="Calibri" w:hAnsi="Times New Roman" w:cs="Mangal"/>
          <w:b/>
          <w:bCs/>
          <w:sz w:val="20"/>
          <w:szCs w:val="20"/>
          <w:lang w:val="en-IN" w:bidi="hi-IN"/>
        </w:rPr>
        <w:tab/>
        <w:t>1</w:t>
      </w:r>
      <w:r w:rsidRPr="00AF56AB">
        <w:rPr>
          <w:rFonts w:ascii="Times New Roman" w:eastAsia="Calibri" w:hAnsi="Times New Roman" w:cs="Mangal"/>
          <w:b/>
          <w:bCs/>
          <w:sz w:val="20"/>
          <w:szCs w:val="20"/>
          <w:lang w:val="en-IN" w:bidi="hi-IN"/>
        </w:rPr>
        <w:tab/>
        <w:t xml:space="preserve"> 3</w:t>
      </w:r>
    </w:p>
    <w:p w:rsidR="00AF56AB" w:rsidRPr="00AF56AB" w:rsidRDefault="00AF56AB" w:rsidP="00AF56AB">
      <w:pPr>
        <w:spacing w:after="0" w:line="240" w:lineRule="auto"/>
        <w:jc w:val="both"/>
        <w:rPr>
          <w:rFonts w:ascii="Times New Roman" w:eastAsia="Calibri" w:hAnsi="Times New Roman" w:cs="Mangal"/>
          <w:b/>
          <w:bCs/>
          <w:sz w:val="20"/>
          <w:szCs w:val="20"/>
          <w:vertAlign w:val="superscript"/>
          <w:lang w:val="en-IN" w:bidi="hi-IN"/>
        </w:rPr>
      </w:pPr>
    </w:p>
    <w:p w:rsidR="00AF56AB" w:rsidRPr="00AF56AB" w:rsidRDefault="00AF56AB" w:rsidP="00AF56AB">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INSTRUCTIONS TO PAPER SETTERS:</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MAXIMUM MARKS: 75</w:t>
      </w:r>
    </w:p>
    <w:p w:rsidR="00AF56AB" w:rsidRPr="00AF56AB" w:rsidRDefault="00AF56AB" w:rsidP="00AF56AB">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1. </w:t>
      </w:r>
      <w:r w:rsidRPr="00AF56AB">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AF56AB" w:rsidRPr="00AF56AB" w:rsidRDefault="00AF56AB" w:rsidP="00AF56AB">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2. </w:t>
      </w:r>
      <w:r w:rsidRPr="00AF56AB">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AF56AB" w:rsidRPr="00AF56AB" w:rsidRDefault="00AF56AB" w:rsidP="00AF56AB">
      <w:pPr>
        <w:keepNext/>
        <w:spacing w:after="0" w:line="240" w:lineRule="auto"/>
        <w:jc w:val="center"/>
        <w:outlineLvl w:val="0"/>
        <w:rPr>
          <w:rFonts w:ascii="Times New Roman" w:eastAsia="Times New Roman" w:hAnsi="Times New Roman" w:cs="Times New Roman"/>
          <w:i/>
          <w:iCs/>
          <w:caps/>
          <w:sz w:val="20"/>
          <w:szCs w:val="20"/>
          <w:u w:val="single"/>
        </w:rPr>
      </w:pPr>
    </w:p>
    <w:p w:rsidR="00AF56AB" w:rsidRPr="00AF56AB" w:rsidRDefault="00AF56AB" w:rsidP="00AF56AB">
      <w:pPr>
        <w:keepNext/>
        <w:spacing w:after="0" w:line="240" w:lineRule="auto"/>
        <w:jc w:val="center"/>
        <w:outlineLvl w:val="0"/>
        <w:rPr>
          <w:rFonts w:ascii="Times New Roman" w:eastAsia="Times New Roman" w:hAnsi="Times New Roman" w:cs="Times New Roman"/>
          <w:i/>
          <w:iCs/>
          <w:caps/>
          <w:sz w:val="20"/>
          <w:szCs w:val="20"/>
          <w:u w:val="single"/>
        </w:rPr>
      </w:pPr>
      <w:r w:rsidRPr="00AF56AB">
        <w:rPr>
          <w:rFonts w:ascii="Times New Roman" w:eastAsia="Times New Roman" w:hAnsi="Times New Roman" w:cs="Times New Roman"/>
          <w:i/>
          <w:iCs/>
          <w:caps/>
          <w:sz w:val="20"/>
          <w:szCs w:val="20"/>
          <w:u w:val="single"/>
        </w:rPr>
        <w:t>Objective: The objective of the paper is to give the basic principles of mechanic applied in different disciplines of engineering.</w:t>
      </w:r>
    </w:p>
    <w:p w:rsidR="00AF56AB" w:rsidRPr="00AF56AB" w:rsidRDefault="00AF56AB" w:rsidP="00AF56AB">
      <w:pPr>
        <w:keepNext/>
        <w:spacing w:after="0" w:line="240" w:lineRule="auto"/>
        <w:jc w:val="center"/>
        <w:outlineLvl w:val="0"/>
        <w:rPr>
          <w:rFonts w:ascii="Times New Roman" w:eastAsia="Times New Roman" w:hAnsi="Times New Roman" w:cs="Times New Roman"/>
          <w:b/>
          <w:bCs/>
          <w:caps/>
          <w:sz w:val="20"/>
          <w:szCs w:val="20"/>
          <w:u w:val="single"/>
        </w:rPr>
      </w:pPr>
      <w:r w:rsidRPr="00AF56AB">
        <w:rPr>
          <w:rFonts w:ascii="Times New Roman" w:eastAsia="Times New Roman" w:hAnsi="Times New Roman" w:cs="Times New Roman"/>
          <w:b/>
          <w:bCs/>
          <w:caps/>
          <w:sz w:val="20"/>
          <w:szCs w:val="20"/>
          <w:u w:val="single"/>
        </w:rPr>
        <w:t>UNIT- I</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Force system:</w:t>
      </w:r>
      <w:r w:rsidRPr="00AF56AB">
        <w:rPr>
          <w:rFonts w:ascii="Times New Roman" w:eastAsia="Calibri" w:hAnsi="Times New Roman" w:cs="Mangal"/>
          <w:sz w:val="20"/>
          <w:szCs w:val="20"/>
          <w:lang w:val="en-IN" w:bidi="hi-IN"/>
        </w:rPr>
        <w:t xml:space="preserve"> Free body diagram, Parallel force system, concurrent force system, Equilibrium equations and applications in different force systems.</w:t>
      </w:r>
    </w:p>
    <w:p w:rsidR="00AF56AB" w:rsidRPr="00AF56AB" w:rsidRDefault="00AF56AB" w:rsidP="00AF56AB">
      <w:pPr>
        <w:tabs>
          <w:tab w:val="left" w:pos="180"/>
          <w:tab w:val="num" w:pos="420"/>
        </w:tabs>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Friction:</w:t>
      </w:r>
      <w:r w:rsidRPr="00AF56AB">
        <w:rPr>
          <w:rFonts w:ascii="Times New Roman" w:eastAsia="Calibri" w:hAnsi="Times New Roman" w:cs="Mangal"/>
          <w:sz w:val="20"/>
          <w:szCs w:val="20"/>
          <w:lang w:val="en-IN" w:bidi="hi-IN"/>
        </w:rPr>
        <w:t xml:space="preserve"> Static and Kinetic friction, laws of dry friction, co-efficient of friction, angle of friction, angle of repose, cone of friction, Belt drive- derivation of equation T</w:t>
      </w:r>
      <w:r w:rsidRPr="00AF56AB">
        <w:rPr>
          <w:rFonts w:ascii="Times New Roman" w:eastAsia="Calibri" w:hAnsi="Times New Roman" w:cs="Mangal"/>
          <w:sz w:val="20"/>
          <w:szCs w:val="20"/>
          <w:vertAlign w:val="subscript"/>
          <w:lang w:val="en-IN" w:bidi="hi-IN"/>
        </w:rPr>
        <w:t>1</w:t>
      </w:r>
      <w:r w:rsidRPr="00AF56AB">
        <w:rPr>
          <w:rFonts w:ascii="Times New Roman" w:eastAsia="Calibri" w:hAnsi="Times New Roman" w:cs="Mangal"/>
          <w:sz w:val="20"/>
          <w:szCs w:val="20"/>
          <w:lang w:val="en-IN" w:bidi="hi-IN"/>
        </w:rPr>
        <w:t>/T</w:t>
      </w:r>
      <w:r w:rsidRPr="00AF56AB">
        <w:rPr>
          <w:rFonts w:ascii="Times New Roman" w:eastAsia="Calibri" w:hAnsi="Times New Roman" w:cs="Mangal"/>
          <w:sz w:val="20"/>
          <w:szCs w:val="20"/>
          <w:vertAlign w:val="subscript"/>
          <w:lang w:val="en-IN" w:bidi="hi-IN"/>
        </w:rPr>
        <w:t>2</w:t>
      </w:r>
      <w:r w:rsidRPr="00AF56AB">
        <w:rPr>
          <w:rFonts w:ascii="Times New Roman" w:eastAsia="Calibri" w:hAnsi="Times New Roman" w:cs="Mangal"/>
          <w:sz w:val="20"/>
          <w:szCs w:val="20"/>
          <w:lang w:val="en-IN" w:bidi="hi-IN"/>
        </w:rPr>
        <w:t xml:space="preserve"> =e</w:t>
      </w:r>
      <w:r w:rsidRPr="00AF56AB">
        <w:rPr>
          <w:rFonts w:ascii="Times New Roman" w:eastAsia="Calibri" w:hAnsi="Times New Roman" w:cs="Mangal"/>
          <w:sz w:val="20"/>
          <w:szCs w:val="20"/>
          <w:vertAlign w:val="superscript"/>
          <w:lang w:val="en-IN" w:bidi="hi-IN"/>
        </w:rPr>
        <w:sym w:font="Symbol" w:char="F06D"/>
      </w:r>
      <w:r w:rsidRPr="00AF56AB">
        <w:rPr>
          <w:rFonts w:ascii="Times New Roman" w:eastAsia="Calibri" w:hAnsi="Times New Roman" w:cs="Mangal"/>
          <w:sz w:val="20"/>
          <w:szCs w:val="20"/>
          <w:vertAlign w:val="superscript"/>
          <w:lang w:val="en-IN" w:bidi="hi-IN"/>
        </w:rPr>
        <w:sym w:font="Symbol" w:char="F071"/>
      </w:r>
      <w:r w:rsidRPr="00AF56AB">
        <w:rPr>
          <w:rFonts w:ascii="Times New Roman" w:eastAsia="Calibri" w:hAnsi="Times New Roman" w:cs="Mangal"/>
          <w:sz w:val="20"/>
          <w:szCs w:val="20"/>
          <w:lang w:val="en-IN" w:bidi="hi-IN"/>
        </w:rPr>
        <w:t xml:space="preserve"> and its application, M.A, V.R and Efficiency of Screw Jack, Application of friction in pivot and collar bearing..                                                                                    </w:t>
      </w:r>
    </w:p>
    <w:p w:rsidR="00AF56AB" w:rsidRPr="00AF56AB" w:rsidRDefault="00AF56AB" w:rsidP="00AF56AB">
      <w:pPr>
        <w:tabs>
          <w:tab w:val="num" w:pos="420"/>
        </w:tabs>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w:t>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r>
      <w:r w:rsidRPr="00AF56AB">
        <w:rPr>
          <w:rFonts w:ascii="Times New Roman" w:eastAsia="Calibri" w:hAnsi="Times New Roman" w:cs="Mangal"/>
          <w:sz w:val="20"/>
          <w:szCs w:val="20"/>
          <w:lang w:val="en-IN" w:bidi="hi-IN"/>
        </w:rPr>
        <w:tab/>
        <w:t xml:space="preserve">                                                                                  [</w:t>
      </w:r>
      <w:r w:rsidRPr="00AF56AB">
        <w:rPr>
          <w:rFonts w:ascii="Times New Roman" w:eastAsia="Calibri" w:hAnsi="Times New Roman" w:cs="Mangal"/>
          <w:b/>
          <w:bCs/>
          <w:sz w:val="20"/>
          <w:szCs w:val="20"/>
          <w:lang w:val="en-IN" w:bidi="hi-IN"/>
        </w:rPr>
        <w:t>T1, T2, R1, R2, R4, R5][No. of Hrs. 08]</w:t>
      </w:r>
    </w:p>
    <w:p w:rsidR="00AF56AB" w:rsidRPr="00AF56AB" w:rsidRDefault="00AF56AB" w:rsidP="00AF56AB">
      <w:pPr>
        <w:keepNext/>
        <w:keepLines/>
        <w:tabs>
          <w:tab w:val="num" w:pos="420"/>
        </w:tabs>
        <w:spacing w:after="0" w:line="240" w:lineRule="auto"/>
        <w:jc w:val="both"/>
        <w:outlineLvl w:val="7"/>
        <w:rPr>
          <w:rFonts w:ascii="Times New Roman" w:eastAsia="Times New Roman" w:hAnsi="Times New Roman" w:cs="Times New Roman"/>
          <w:b/>
          <w:bCs/>
          <w:color w:val="000000"/>
          <w:sz w:val="20"/>
          <w:szCs w:val="20"/>
          <w:lang w:val="en-IN" w:eastAsia="en-IN" w:bidi="hi-IN"/>
        </w:rPr>
      </w:pPr>
      <w:r w:rsidRPr="00AF56AB">
        <w:rPr>
          <w:rFonts w:ascii="Times New Roman" w:eastAsia="Times New Roman" w:hAnsi="Times New Roman" w:cs="Times New Roman"/>
          <w:b/>
          <w:bCs/>
          <w:color w:val="000000"/>
          <w:sz w:val="20"/>
          <w:szCs w:val="20"/>
          <w:lang w:val="en-IN" w:eastAsia="en-IN" w:bidi="hi-IN"/>
        </w:rPr>
        <w:t>UNIT- II</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Structure:</w:t>
      </w:r>
      <w:r w:rsidRPr="00AF56AB">
        <w:rPr>
          <w:rFonts w:ascii="Times New Roman" w:eastAsia="Calibri" w:hAnsi="Times New Roman" w:cs="Mangal"/>
          <w:sz w:val="20"/>
          <w:szCs w:val="20"/>
          <w:lang w:val="en-IN" w:bidi="hi-IN"/>
        </w:rPr>
        <w:t xml:space="preserve"> Plane truss, perfect and imperfect truss, assumption in the truss analysis, analysis of perfect plane trusses by the method of joints, method of section, graphical method.</w:t>
      </w:r>
    </w:p>
    <w:p w:rsidR="00AF56AB" w:rsidRPr="00AF56AB" w:rsidRDefault="00AF56AB" w:rsidP="00AF56AB">
      <w:pPr>
        <w:tabs>
          <w:tab w:val="num" w:pos="420"/>
        </w:tabs>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w:t>
      </w:r>
      <w:r w:rsidRPr="00AF56AB">
        <w:rPr>
          <w:rFonts w:ascii="Times New Roman" w:eastAsia="Calibri" w:hAnsi="Times New Roman" w:cs="Mangal"/>
          <w:b/>
          <w:bCs/>
          <w:sz w:val="20"/>
          <w:szCs w:val="20"/>
          <w:lang w:val="en-IN" w:bidi="hi-IN"/>
        </w:rPr>
        <w:t>Distributed Force</w:t>
      </w:r>
      <w:r w:rsidRPr="00AF56AB">
        <w:rPr>
          <w:rFonts w:ascii="Times New Roman" w:eastAsia="Calibri" w:hAnsi="Times New Roman" w:cs="Mangal"/>
          <w:sz w:val="20"/>
          <w:szCs w:val="20"/>
          <w:lang w:val="en-IN"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AF56AB" w:rsidRPr="00AF56AB" w:rsidRDefault="00AF56AB" w:rsidP="00AF56AB">
      <w:pPr>
        <w:tabs>
          <w:tab w:val="num" w:pos="420"/>
        </w:tabs>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sz w:val="20"/>
          <w:szCs w:val="20"/>
          <w:lang w:val="en-IN" w:bidi="hi-IN"/>
        </w:rPr>
        <w:t>[</w:t>
      </w:r>
      <w:r w:rsidRPr="00AF56AB">
        <w:rPr>
          <w:rFonts w:ascii="Times New Roman" w:eastAsia="Calibri" w:hAnsi="Times New Roman" w:cs="Mangal"/>
          <w:b/>
          <w:bCs/>
          <w:sz w:val="20"/>
          <w:szCs w:val="20"/>
          <w:lang w:val="en-IN" w:bidi="hi-IN"/>
        </w:rPr>
        <w:t>T1, T2, R1, R2, R4, R5][No. of Hrs. 08]</w:t>
      </w:r>
    </w:p>
    <w:p w:rsidR="00AF56AB" w:rsidRPr="00AF56AB" w:rsidRDefault="00AF56AB" w:rsidP="00AF56AB">
      <w:pPr>
        <w:keepNext/>
        <w:keepLines/>
        <w:tabs>
          <w:tab w:val="num" w:pos="420"/>
        </w:tabs>
        <w:spacing w:after="0" w:line="240" w:lineRule="auto"/>
        <w:outlineLvl w:val="1"/>
        <w:rPr>
          <w:rFonts w:ascii="Times New Roman" w:eastAsia="Times New Roman" w:hAnsi="Times New Roman" w:cs="Times New Roman"/>
          <w:b/>
          <w:bCs/>
          <w:color w:val="000000"/>
          <w:sz w:val="20"/>
          <w:szCs w:val="20"/>
          <w:lang w:val="en-IN" w:eastAsia="en-IN" w:bidi="hi-IN"/>
        </w:rPr>
      </w:pPr>
      <w:r w:rsidRPr="00AF56AB">
        <w:rPr>
          <w:rFonts w:ascii="Times New Roman" w:eastAsia="Times New Roman" w:hAnsi="Times New Roman" w:cs="Times New Roman"/>
          <w:b/>
          <w:bCs/>
          <w:color w:val="000000"/>
          <w:sz w:val="20"/>
          <w:szCs w:val="20"/>
          <w:lang w:val="en-IN" w:eastAsia="en-IN" w:bidi="hi-IN"/>
        </w:rPr>
        <w:t>Unit-III</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Kinematics of Particles:</w:t>
      </w:r>
      <w:r w:rsidRPr="00AF56AB">
        <w:rPr>
          <w:rFonts w:ascii="Times New Roman" w:eastAsia="Calibri" w:hAnsi="Times New Roman" w:cs="Mangal"/>
          <w:sz w:val="20"/>
          <w:szCs w:val="20"/>
          <w:lang w:val="en-IN" w:bidi="hi-IN"/>
        </w:rPr>
        <w:t xml:space="preserve"> Rectilinear motion, plane curvilinear motion-rectangular coordinates, normal and tangential component. </w:t>
      </w:r>
    </w:p>
    <w:p w:rsidR="00AF56AB" w:rsidRPr="00AF56AB" w:rsidRDefault="00AF56AB" w:rsidP="00AF56AB">
      <w:pPr>
        <w:tabs>
          <w:tab w:val="num" w:pos="420"/>
        </w:tabs>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Kinetics of Particles:</w:t>
      </w:r>
      <w:r w:rsidRPr="00AF56AB">
        <w:rPr>
          <w:rFonts w:ascii="Times New Roman" w:eastAsia="Calibri" w:hAnsi="Times New Roman" w:cs="Mangal"/>
          <w:sz w:val="20"/>
          <w:szCs w:val="20"/>
          <w:lang w:val="en-IN"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AF56AB" w:rsidRPr="00AF56AB" w:rsidRDefault="00AF56AB" w:rsidP="00AF56AB">
      <w:pPr>
        <w:tabs>
          <w:tab w:val="num" w:pos="420"/>
        </w:tabs>
        <w:spacing w:after="0" w:line="240" w:lineRule="auto"/>
        <w:jc w:val="right"/>
        <w:rPr>
          <w:rFonts w:ascii="Times New Roman" w:eastAsia="Calibri" w:hAnsi="Times New Roman" w:cs="Mangal"/>
          <w:b/>
          <w:bCs/>
          <w:sz w:val="20"/>
          <w:szCs w:val="20"/>
          <w:lang w:val="en-IN" w:bidi="hi-IN"/>
        </w:rPr>
      </w:pPr>
      <w:r w:rsidRPr="00AF56AB">
        <w:rPr>
          <w:rFonts w:ascii="Times New Roman" w:eastAsia="Calibri" w:hAnsi="Times New Roman" w:cs="Mangal"/>
          <w:sz w:val="20"/>
          <w:szCs w:val="20"/>
          <w:lang w:val="en-IN" w:bidi="hi-IN"/>
        </w:rPr>
        <w:t>[</w:t>
      </w:r>
      <w:r w:rsidRPr="00AF56AB">
        <w:rPr>
          <w:rFonts w:ascii="Times New Roman" w:eastAsia="Calibri" w:hAnsi="Times New Roman" w:cs="Mangal"/>
          <w:b/>
          <w:bCs/>
          <w:sz w:val="20"/>
          <w:szCs w:val="20"/>
          <w:lang w:val="en-IN" w:bidi="hi-IN"/>
        </w:rPr>
        <w:t>T1, T2, R1, R2, R4, R5][No. of Hrs. 08]</w:t>
      </w:r>
    </w:p>
    <w:p w:rsidR="00AF56AB" w:rsidRPr="00AF56AB" w:rsidRDefault="00AF56AB" w:rsidP="00AF56AB">
      <w:pPr>
        <w:tabs>
          <w:tab w:val="num" w:pos="420"/>
        </w:tabs>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Unit-IV</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Kinematics of Rigid Bodies</w:t>
      </w:r>
      <w:r w:rsidRPr="00AF56AB">
        <w:rPr>
          <w:rFonts w:ascii="Times New Roman" w:eastAsia="Calibri" w:hAnsi="Times New Roman" w:cs="Mangal"/>
          <w:sz w:val="20"/>
          <w:szCs w:val="20"/>
          <w:lang w:val="en-IN" w:bidi="hi-IN"/>
        </w:rPr>
        <w:t xml:space="preserve">:  Concept of rigid body, type of rigid body motion, absolute motion, introduction to relative velocity,  instantaneous center of velocity, Velocity polygons for four bar mechanism and single slider mechanism.  </w:t>
      </w:r>
    </w:p>
    <w:p w:rsidR="00AF56AB" w:rsidRPr="00AF56AB" w:rsidRDefault="00AF56AB" w:rsidP="00AF56AB">
      <w:pPr>
        <w:tabs>
          <w:tab w:val="num" w:pos="420"/>
        </w:tabs>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Kinetics of Rigid Bodies:</w:t>
      </w:r>
      <w:r w:rsidRPr="00AF56AB">
        <w:rPr>
          <w:rFonts w:ascii="Times New Roman" w:eastAsia="Calibri" w:hAnsi="Times New Roman" w:cs="Mangal"/>
          <w:sz w:val="20"/>
          <w:szCs w:val="20"/>
          <w:lang w:val="en-IN" w:bidi="hi-IN"/>
        </w:rPr>
        <w:t xml:space="preserve"> Equation of motion, translatory motion and fixed axis rotation, application of work energy principles to rigid bodies conservation of energy.</w:t>
      </w:r>
    </w:p>
    <w:p w:rsidR="00AF56AB" w:rsidRPr="00AF56AB" w:rsidRDefault="00AF56AB" w:rsidP="00AF56AB">
      <w:pPr>
        <w:tabs>
          <w:tab w:val="num" w:pos="420"/>
        </w:tabs>
        <w:spacing w:after="0" w:line="240" w:lineRule="auto"/>
        <w:rPr>
          <w:rFonts w:ascii="Times New Roman" w:eastAsia="Calibri" w:hAnsi="Times New Roman" w:cs="Mangal"/>
          <w:bCs/>
          <w:sz w:val="20"/>
          <w:szCs w:val="20"/>
          <w:lang w:val="en-IN" w:bidi="hi-IN"/>
        </w:rPr>
      </w:pPr>
      <w:r w:rsidRPr="00AF56AB">
        <w:rPr>
          <w:rFonts w:ascii="Times New Roman" w:eastAsia="Calibri" w:hAnsi="Times New Roman" w:cs="Mangal"/>
          <w:bCs/>
          <w:sz w:val="20"/>
          <w:szCs w:val="20"/>
          <w:lang w:val="en-IN" w:bidi="hi-IN"/>
        </w:rPr>
        <w:t xml:space="preserve">Shear force and bending Moment Diagram.                   </w:t>
      </w:r>
      <w:r w:rsidRPr="00AF56AB">
        <w:rPr>
          <w:rFonts w:ascii="Times New Roman" w:eastAsia="Calibri" w:hAnsi="Times New Roman" w:cs="Mangal"/>
          <w:bCs/>
          <w:sz w:val="20"/>
          <w:szCs w:val="20"/>
          <w:lang w:val="en-IN" w:bidi="hi-IN"/>
        </w:rPr>
        <w:tab/>
        <w:t xml:space="preserve">       </w:t>
      </w:r>
      <w:r w:rsidRPr="00AF56AB">
        <w:rPr>
          <w:rFonts w:ascii="Times New Roman" w:eastAsia="Calibri" w:hAnsi="Times New Roman" w:cs="Mangal"/>
          <w:sz w:val="20"/>
          <w:szCs w:val="20"/>
          <w:lang w:val="en-IN" w:bidi="hi-IN"/>
        </w:rPr>
        <w:t>[</w:t>
      </w:r>
      <w:r w:rsidRPr="00AF56AB">
        <w:rPr>
          <w:rFonts w:ascii="Times New Roman" w:eastAsia="Calibri" w:hAnsi="Times New Roman" w:cs="Mangal"/>
          <w:b/>
          <w:bCs/>
          <w:sz w:val="20"/>
          <w:szCs w:val="20"/>
          <w:lang w:val="en-IN" w:bidi="hi-IN"/>
        </w:rPr>
        <w:t>T1, T2, R1, R2, R4, R5][No. of Hrs. 08]</w:t>
      </w:r>
    </w:p>
    <w:p w:rsidR="00AF56AB" w:rsidRPr="00AF56AB" w:rsidRDefault="00AF56AB" w:rsidP="00AF56AB">
      <w:pPr>
        <w:tabs>
          <w:tab w:val="num" w:pos="420"/>
        </w:tabs>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 </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Text Books: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Engg Mechanics by A.K.Tayal (Umesh Publications).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Engg Mechanics by Basudeb Bhattacharya (Oxford university Press)</w:t>
      </w:r>
    </w:p>
    <w:p w:rsidR="00AF56AB" w:rsidRPr="00AF56AB" w:rsidRDefault="00AF56AB" w:rsidP="00AF56AB">
      <w:pPr>
        <w:spacing w:after="0" w:line="240" w:lineRule="auto"/>
        <w:rPr>
          <w:rFonts w:ascii="Times New Roman" w:eastAsia="Calibri" w:hAnsi="Times New Roman" w:cs="Mangal"/>
          <w:b/>
          <w:bCs/>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 Books: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[R1]</w:t>
      </w:r>
      <w:r w:rsidRPr="00AF56AB">
        <w:rPr>
          <w:rFonts w:ascii="Times New Roman" w:eastAsia="Calibri" w:hAnsi="Times New Roman" w:cs="Mangal"/>
          <w:sz w:val="20"/>
          <w:szCs w:val="20"/>
          <w:lang w:val="en-IN" w:bidi="hi-IN"/>
        </w:rPr>
        <w:tab/>
        <w:t>Engg Mechanics by Irving H. Shames (Pearson publications).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[R2]</w:t>
      </w:r>
      <w:r w:rsidRPr="00AF56AB">
        <w:rPr>
          <w:rFonts w:ascii="Times New Roman" w:eastAsia="Calibri" w:hAnsi="Times New Roman" w:cs="Mangal"/>
          <w:sz w:val="20"/>
          <w:szCs w:val="20"/>
          <w:lang w:val="en-IN" w:bidi="hi-IN"/>
        </w:rPr>
        <w:tab/>
        <w:t>Engg Mechanics by U.C.Jindal (Galgotia Publications).</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Engg Mechanics by Beer &amp; Johnston( TMH).</w:t>
      </w:r>
    </w:p>
    <w:p w:rsidR="00AF56AB" w:rsidRPr="00AF56AB" w:rsidRDefault="00AF56AB" w:rsidP="00AF56AB">
      <w:pPr>
        <w:keepNext/>
        <w:keepLines/>
        <w:spacing w:after="0" w:line="240" w:lineRule="auto"/>
        <w:outlineLvl w:val="1"/>
        <w:rPr>
          <w:rFonts w:ascii="Times New Roman" w:eastAsia="Times New Roman" w:hAnsi="Times New Roman" w:cs="Times New Roman"/>
          <w:sz w:val="20"/>
          <w:szCs w:val="20"/>
          <w:lang w:val="en-IN" w:eastAsia="en-IN" w:bidi="hi-IN"/>
        </w:rPr>
      </w:pPr>
      <w:r w:rsidRPr="00AF56AB">
        <w:rPr>
          <w:rFonts w:ascii="Times New Roman" w:eastAsia="Times New Roman" w:hAnsi="Times New Roman" w:cs="Times New Roman"/>
          <w:sz w:val="20"/>
          <w:szCs w:val="20"/>
          <w:lang w:val="en-IN" w:eastAsia="en-IN" w:bidi="hi-IN"/>
        </w:rPr>
        <w:t>[R4]</w:t>
      </w:r>
      <w:r w:rsidRPr="00AF56AB">
        <w:rPr>
          <w:rFonts w:ascii="Times New Roman" w:eastAsia="Times New Roman" w:hAnsi="Times New Roman" w:cs="Times New Roman"/>
          <w:sz w:val="20"/>
          <w:szCs w:val="20"/>
          <w:lang w:val="en-IN" w:eastAsia="en-IN" w:bidi="hi-IN"/>
        </w:rPr>
        <w:tab/>
        <w:t>Engg Mechanics by K.L.Kumar (TMH).</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[R5]</w:t>
      </w:r>
      <w:r w:rsidRPr="00AF56AB">
        <w:rPr>
          <w:rFonts w:ascii="Times New Roman" w:eastAsia="Calibri" w:hAnsi="Times New Roman" w:cs="Mangal"/>
          <w:sz w:val="20"/>
          <w:szCs w:val="20"/>
          <w:lang w:val="en-IN" w:bidi="hi-IN"/>
        </w:rPr>
        <w:tab/>
        <w:t xml:space="preserve">Engg Mechanics by Sadhu Singh (Khanna Publishers). </w:t>
      </w: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t>COMMUNICATION SKILLS</w:t>
      </w: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fr-FR" w:bidi="hi-IN"/>
        </w:rPr>
      </w:pPr>
      <w:r w:rsidRPr="00AF56AB">
        <w:rPr>
          <w:rFonts w:ascii="Times New Roman" w:eastAsia="Calibri" w:hAnsi="Times New Roman" w:cs="Mangal"/>
          <w:b/>
          <w:bCs/>
          <w:sz w:val="20"/>
          <w:szCs w:val="20"/>
          <w:lang w:val="fr-FR" w:bidi="hi-IN"/>
        </w:rPr>
        <w:t>Paper Code: ETHS – 112</w:t>
      </w:r>
      <w:r w:rsidRPr="00AF56AB">
        <w:rPr>
          <w:rFonts w:ascii="Times New Roman" w:eastAsia="Calibri" w:hAnsi="Times New Roman" w:cs="Mangal"/>
          <w:b/>
          <w:bCs/>
          <w:sz w:val="20"/>
          <w:szCs w:val="20"/>
          <w:lang w:val="fr-FR" w:bidi="hi-IN"/>
        </w:rPr>
        <w:tab/>
        <w:t>L</w:t>
      </w:r>
      <w:r w:rsidRPr="00AF56AB">
        <w:rPr>
          <w:rFonts w:ascii="Times New Roman" w:eastAsia="Calibri" w:hAnsi="Times New Roman" w:cs="Mangal"/>
          <w:b/>
          <w:bCs/>
          <w:sz w:val="20"/>
          <w:szCs w:val="20"/>
          <w:lang w:val="fr-FR" w:bidi="hi-IN"/>
        </w:rPr>
        <w:tab/>
        <w:t>T</w:t>
      </w:r>
      <w:r w:rsidRPr="00AF56AB">
        <w:rPr>
          <w:rFonts w:ascii="Times New Roman" w:eastAsia="Calibri" w:hAnsi="Times New Roman" w:cs="Mangal"/>
          <w:b/>
          <w:bCs/>
          <w:sz w:val="20"/>
          <w:szCs w:val="20"/>
          <w:lang w:val="fr-FR" w:bidi="hi-IN"/>
        </w:rPr>
        <w:tab/>
        <w:t>C</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Communication Skills</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2</w:t>
      </w:r>
      <w:r w:rsidRPr="00AF56AB">
        <w:rPr>
          <w:rFonts w:ascii="Times New Roman" w:eastAsia="Calibri" w:hAnsi="Times New Roman" w:cs="Mangal"/>
          <w:b/>
          <w:bCs/>
          <w:sz w:val="20"/>
          <w:szCs w:val="20"/>
          <w:lang w:val="en-IN" w:bidi="hi-IN"/>
        </w:rPr>
        <w:tab/>
        <w:t>1</w:t>
      </w:r>
      <w:r w:rsidRPr="00AF56AB">
        <w:rPr>
          <w:rFonts w:ascii="Times New Roman" w:eastAsia="Calibri" w:hAnsi="Times New Roman" w:cs="Mangal"/>
          <w:b/>
          <w:bCs/>
          <w:sz w:val="20"/>
          <w:szCs w:val="20"/>
          <w:lang w:val="en-IN" w:bidi="hi-IN"/>
        </w:rPr>
        <w:tab/>
        <w:t>3</w:t>
      </w:r>
    </w:p>
    <w:p w:rsidR="00AF56AB" w:rsidRPr="00AF56AB" w:rsidRDefault="00AD3748" w:rsidP="00AF56AB">
      <w:pPr>
        <w:tabs>
          <w:tab w:val="left" w:pos="7371"/>
        </w:tabs>
        <w:spacing w:after="0" w:line="240" w:lineRule="auto"/>
        <w:jc w:val="both"/>
        <w:rPr>
          <w:rFonts w:ascii="Times New Roman" w:eastAsia="Calibri" w:hAnsi="Times New Roman" w:cs="Mangal"/>
          <w:b/>
          <w:bCs/>
          <w:sz w:val="20"/>
          <w:szCs w:val="20"/>
          <w:lang w:val="en-IN" w:bidi="hi-IN"/>
        </w:rPr>
      </w:pPr>
      <w:r w:rsidRPr="00AD3748">
        <w:rPr>
          <w:rFonts w:ascii="Times New Roman" w:eastAsia="Calibri" w:hAnsi="Times New Roman" w:cs="Mangal"/>
          <w:noProof/>
          <w:sz w:val="20"/>
          <w:szCs w:val="20"/>
          <w:lang w:val="en-IN" w:bidi="hi-IN"/>
        </w:rPr>
        <w:pict>
          <v:shape id="_x0000_s1157" type="#_x0000_t202" style="position:absolute;left:0;text-align:left;margin-left:-2.25pt;margin-top:3.65pt;width:449.25pt;height:79.35pt;z-index:251758592">
            <v:textbox>
              <w:txbxContent>
                <w:p w:rsidR="00AF56AB" w:rsidRDefault="00AF56AB" w:rsidP="00AF56AB">
                  <w:pPr>
                    <w:tabs>
                      <w:tab w:val="left" w:pos="7371"/>
                    </w:tabs>
                    <w:spacing w:after="0" w:line="240" w:lineRule="auto"/>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AF56AB" w:rsidRPr="005E1BCE" w:rsidRDefault="00AF56AB" w:rsidP="00AF56AB">
                  <w:pPr>
                    <w:tabs>
                      <w:tab w:val="left" w:pos="7371"/>
                    </w:tabs>
                    <w:spacing w:after="0" w:line="240" w:lineRule="auto"/>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AF56AB" w:rsidRPr="005E1BCE" w:rsidRDefault="00AF56AB" w:rsidP="00AF56AB">
                  <w:pPr>
                    <w:spacing w:after="0" w:line="240" w:lineRule="auto"/>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tabs>
          <w:tab w:val="left" w:pos="7371"/>
        </w:tabs>
        <w:spacing w:after="0" w:line="240" w:lineRule="auto"/>
        <w:jc w:val="both"/>
        <w:rPr>
          <w:rFonts w:ascii="Times New Roman" w:eastAsia="Calibri" w:hAnsi="Times New Roman" w:cs="Mangal"/>
          <w:i/>
          <w:iCs/>
          <w:sz w:val="20"/>
          <w:szCs w:val="20"/>
          <w:lang w:val="en-IN" w:bidi="hi-IN"/>
        </w:rPr>
      </w:pPr>
    </w:p>
    <w:p w:rsidR="00AF56AB" w:rsidRPr="00AF56AB" w:rsidRDefault="00AF56AB" w:rsidP="00AF56AB">
      <w:pPr>
        <w:tabs>
          <w:tab w:val="left" w:pos="7371"/>
        </w:tabs>
        <w:spacing w:after="0" w:line="240" w:lineRule="auto"/>
        <w:jc w:val="both"/>
        <w:rPr>
          <w:rFonts w:ascii="Times New Roman" w:eastAsia="Calibri" w:hAnsi="Times New Roman" w:cs="Mangal"/>
          <w:i/>
          <w:iCs/>
          <w:sz w:val="20"/>
          <w:szCs w:val="20"/>
          <w:lang w:val="en-IN" w:bidi="hi-IN"/>
        </w:rPr>
      </w:pPr>
      <w:r w:rsidRPr="00AF56AB">
        <w:rPr>
          <w:rFonts w:ascii="Times New Roman" w:eastAsia="Calibri" w:hAnsi="Times New Roman" w:cs="Mangal"/>
          <w:i/>
          <w:iCs/>
          <w:sz w:val="20"/>
          <w:szCs w:val="20"/>
          <w:lang w:val="en-IN" w:bidi="hi-IN"/>
        </w:rPr>
        <w:t>Objective:</w:t>
      </w:r>
      <w:r w:rsidRPr="00AF56AB">
        <w:rPr>
          <w:rFonts w:ascii="Times New Roman" w:eastAsia="Calibri" w:hAnsi="Times New Roman" w:cs="Mangal"/>
          <w:b/>
          <w:bCs/>
          <w:i/>
          <w:iCs/>
          <w:sz w:val="20"/>
          <w:szCs w:val="20"/>
          <w:lang w:val="en-IN" w:bidi="hi-IN"/>
        </w:rPr>
        <w:t xml:space="preserve"> </w:t>
      </w:r>
      <w:r w:rsidRPr="00AF56AB">
        <w:rPr>
          <w:rFonts w:ascii="Times New Roman" w:eastAsia="Calibri" w:hAnsi="Times New Roman" w:cs="Mangal"/>
          <w:i/>
          <w:iCs/>
          <w:sz w:val="20"/>
          <w:szCs w:val="20"/>
          <w:lang w:val="en-IN" w:bidi="hi-IN"/>
        </w:rPr>
        <w:t>To enhance the language and communication competence of professional students with emphasis on English for Specific Purposes (ESP) through communication skills related activities.</w:t>
      </w: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w:t>
      </w:r>
    </w:p>
    <w:p w:rsidR="00AF56AB" w:rsidRPr="00AF56AB" w:rsidRDefault="00AF56AB" w:rsidP="00AF56AB">
      <w:pPr>
        <w:tabs>
          <w:tab w:val="left" w:pos="7371"/>
        </w:tabs>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I. </w:t>
      </w:r>
      <w:r w:rsidRPr="00AF56AB">
        <w:rPr>
          <w:rFonts w:ascii="Times New Roman" w:eastAsia="Calibri" w:hAnsi="Times New Roman" w:cs="Mangal"/>
          <w:b/>
          <w:bCs/>
          <w:sz w:val="20"/>
          <w:szCs w:val="20"/>
          <w:lang w:val="en-IN" w:bidi="hi-IN"/>
        </w:rPr>
        <w:t>Basic Remedial Grammar</w:t>
      </w:r>
      <w:r w:rsidRPr="00AF56AB">
        <w:rPr>
          <w:rFonts w:ascii="Times New Roman" w:eastAsia="Calibri" w:hAnsi="Times New Roman" w:cs="Mangal"/>
          <w:sz w:val="20"/>
          <w:szCs w:val="20"/>
          <w:lang w:val="en-IN" w:bidi="hi-IN"/>
        </w:rPr>
        <w:t xml:space="preserve"> (Errors in Parts of Speech, Tenses, Verbs and Modal; Reported Speech; Active and Passive Voice; Conditional clauses; Question Tags and Short Responses)</w:t>
      </w:r>
    </w:p>
    <w:p w:rsidR="00AF56AB" w:rsidRPr="00AF56AB" w:rsidRDefault="00AF56AB" w:rsidP="00AF56AB">
      <w:pPr>
        <w:tabs>
          <w:tab w:val="left" w:pos="7371"/>
        </w:tabs>
        <w:spacing w:after="0" w:line="240" w:lineRule="auto"/>
        <w:jc w:val="right"/>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[T1],[R2],[R3]</w:t>
      </w:r>
      <w:r w:rsidRPr="00AF56AB">
        <w:rPr>
          <w:rFonts w:ascii="Times New Roman" w:eastAsia="Calibri" w:hAnsi="Times New Roman" w:cs="Mangal"/>
          <w:b/>
          <w:bCs/>
          <w:sz w:val="20"/>
          <w:szCs w:val="20"/>
          <w:lang w:val="en-IN" w:bidi="hi-IN"/>
        </w:rPr>
        <w:t>[No. of hrs 06]</w:t>
      </w: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UNIT-II</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II. </w:t>
      </w:r>
      <w:r w:rsidRPr="00AF56AB">
        <w:rPr>
          <w:rFonts w:ascii="Times New Roman" w:eastAsia="Calibri" w:hAnsi="Times New Roman" w:cs="Mangal"/>
          <w:b/>
          <w:bCs/>
          <w:sz w:val="20"/>
          <w:szCs w:val="20"/>
          <w:lang w:val="en-IN" w:bidi="hi-IN"/>
        </w:rPr>
        <w:t>Vocabulary and usage</w:t>
      </w:r>
      <w:r w:rsidRPr="00AF56AB">
        <w:rPr>
          <w:rFonts w:ascii="Times New Roman" w:eastAsia="Calibri" w:hAnsi="Times New Roman" w:cs="Mangal"/>
          <w:sz w:val="20"/>
          <w:szCs w:val="20"/>
          <w:lang w:val="en-IN" w:bidi="hi-IN"/>
        </w:rPr>
        <w:tab/>
        <w:t xml:space="preserve"> (Synonyms and Antonyms; Suffixes and Prefixes; Homophones and Homonyms; One-word substitution; Prepositions; Phrasal verbs and Idioms, Indianism)</w:t>
      </w:r>
      <w:r w:rsidRPr="00AF56AB">
        <w:rPr>
          <w:rFonts w:ascii="Times New Roman" w:eastAsia="Calibri" w:hAnsi="Times New Roman" w:cs="Mangal"/>
          <w:sz w:val="20"/>
          <w:szCs w:val="20"/>
          <w:lang w:val="en-IN" w:bidi="hi-IN"/>
        </w:rPr>
        <w:tab/>
        <w:t xml:space="preserve"> </w:t>
      </w:r>
    </w:p>
    <w:p w:rsidR="00AF56AB" w:rsidRPr="00AF56AB" w:rsidRDefault="00AF56AB" w:rsidP="00AF56AB">
      <w:pPr>
        <w:spacing w:after="0" w:line="240" w:lineRule="auto"/>
        <w:jc w:val="right"/>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[T1],[R2],[R3]</w:t>
      </w:r>
      <w:r w:rsidRPr="00AF56AB">
        <w:rPr>
          <w:rFonts w:ascii="Times New Roman" w:eastAsia="Calibri" w:hAnsi="Times New Roman" w:cs="Mangal"/>
          <w:b/>
          <w:bCs/>
          <w:sz w:val="20"/>
          <w:szCs w:val="20"/>
          <w:lang w:val="en-IN" w:bidi="hi-IN"/>
        </w:rPr>
        <w:t>[No. of hrs 06]</w:t>
      </w: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UNIT-III</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(A)</w:t>
      </w:r>
      <w:r w:rsidRPr="00AF56AB">
        <w:rPr>
          <w:rFonts w:ascii="Times New Roman" w:eastAsia="Calibri" w:hAnsi="Times New Roman" w:cs="Mangal"/>
          <w:sz w:val="20"/>
          <w:szCs w:val="20"/>
          <w:lang w:val="en-IN" w:bidi="hi-IN"/>
        </w:rPr>
        <w:tab/>
      </w:r>
    </w:p>
    <w:p w:rsidR="00AF56AB" w:rsidRPr="00AF56AB" w:rsidRDefault="00AF56AB" w:rsidP="00AF56AB">
      <w:pPr>
        <w:numPr>
          <w:ilvl w:val="0"/>
          <w:numId w:val="54"/>
        </w:numPr>
        <w:spacing w:after="0" w:line="240" w:lineRule="auto"/>
        <w:ind w:left="851"/>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Types of writing (Expository, Descriptive, Narrative, Analytical and Argumentative)</w:t>
      </w:r>
    </w:p>
    <w:p w:rsidR="00AF56AB" w:rsidRPr="00AF56AB" w:rsidRDefault="00AF56AB" w:rsidP="00AF56AB">
      <w:pPr>
        <w:numPr>
          <w:ilvl w:val="0"/>
          <w:numId w:val="54"/>
        </w:numPr>
        <w:spacing w:after="0" w:line="240" w:lineRule="auto"/>
        <w:ind w:left="851"/>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Definition, description and explanation of scientific objects, instruments and processes etc.</w:t>
      </w:r>
    </w:p>
    <w:p w:rsidR="00AF56AB" w:rsidRPr="00AF56AB" w:rsidRDefault="00AF56AB" w:rsidP="00AF56AB">
      <w:pPr>
        <w:numPr>
          <w:ilvl w:val="0"/>
          <w:numId w:val="54"/>
        </w:numPr>
        <w:spacing w:after="0" w:line="240" w:lineRule="auto"/>
        <w:ind w:left="851"/>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Interpretation and use of charts, graphs and tables in technical writing.[T1],[R1]</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(B)</w:t>
      </w:r>
      <w:r w:rsidRPr="00AF56AB">
        <w:rPr>
          <w:rFonts w:ascii="Times New Roman" w:eastAsia="Calibri" w:hAnsi="Times New Roman" w:cs="Mangal"/>
          <w:sz w:val="20"/>
          <w:szCs w:val="20"/>
          <w:lang w:val="en-IN" w:bidi="hi-IN"/>
        </w:rPr>
        <w:tab/>
      </w:r>
    </w:p>
    <w:p w:rsidR="00AF56AB" w:rsidRPr="00AF56AB" w:rsidRDefault="00AF56AB" w:rsidP="00AF56AB">
      <w:pPr>
        <w:numPr>
          <w:ilvl w:val="0"/>
          <w:numId w:val="55"/>
        </w:numPr>
        <w:spacing w:after="0" w:line="240" w:lineRule="auto"/>
        <w:ind w:left="851"/>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Paragraph writing </w:t>
      </w:r>
    </w:p>
    <w:p w:rsidR="00AF56AB" w:rsidRPr="00AF56AB" w:rsidRDefault="00AF56AB" w:rsidP="00AF56AB">
      <w:pPr>
        <w:numPr>
          <w:ilvl w:val="0"/>
          <w:numId w:val="55"/>
        </w:numPr>
        <w:spacing w:after="0" w:line="240" w:lineRule="auto"/>
        <w:ind w:left="851"/>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Precis writing</w:t>
      </w:r>
    </w:p>
    <w:p w:rsidR="00AF56AB" w:rsidRPr="00AF56AB" w:rsidRDefault="00AF56AB" w:rsidP="00AF56AB">
      <w:pPr>
        <w:numPr>
          <w:ilvl w:val="0"/>
          <w:numId w:val="55"/>
        </w:numPr>
        <w:spacing w:after="0" w:line="240" w:lineRule="auto"/>
        <w:ind w:left="851"/>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Comprehension </w:t>
      </w:r>
      <w:r w:rsidRPr="00AF56AB">
        <w:rPr>
          <w:rFonts w:ascii="Times New Roman" w:eastAsia="Calibri" w:hAnsi="Times New Roman" w:cs="Times New Roman"/>
          <w:sz w:val="20"/>
          <w:szCs w:val="20"/>
        </w:rPr>
        <w:tab/>
        <w:t>[T1],[R2],[R3]</w:t>
      </w:r>
    </w:p>
    <w:p w:rsidR="00AF56AB" w:rsidRPr="00AF56AB" w:rsidRDefault="00AF56AB" w:rsidP="00AF56AB">
      <w:pPr>
        <w:spacing w:after="0" w:line="240" w:lineRule="auto"/>
        <w:contextualSpacing/>
        <w:jc w:val="right"/>
        <w:rPr>
          <w:rFonts w:ascii="Times New Roman" w:eastAsia="Calibri" w:hAnsi="Times New Roman" w:cs="Times New Roman"/>
          <w:b/>
          <w:bCs/>
          <w:sz w:val="20"/>
          <w:szCs w:val="20"/>
        </w:rPr>
      </w:pPr>
      <w:r w:rsidRPr="00AF56AB">
        <w:rPr>
          <w:rFonts w:ascii="Times New Roman" w:eastAsia="Calibri" w:hAnsi="Times New Roman" w:cs="Times New Roman"/>
          <w:b/>
          <w:bCs/>
          <w:sz w:val="20"/>
          <w:szCs w:val="20"/>
        </w:rPr>
        <w:t>[No. of hrs 10]</w:t>
      </w: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UNIT-IV</w:t>
      </w:r>
    </w:p>
    <w:p w:rsidR="00AF56AB" w:rsidRPr="00AF56AB" w:rsidRDefault="00AF56AB" w:rsidP="00AF56AB">
      <w:pPr>
        <w:numPr>
          <w:ilvl w:val="0"/>
          <w:numId w:val="56"/>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Reading different types of texts (speed and purpose)[T1]</w:t>
      </w:r>
    </w:p>
    <w:p w:rsidR="00AF56AB" w:rsidRPr="00AF56AB" w:rsidRDefault="00AF56AB" w:rsidP="00AF56AB">
      <w:pPr>
        <w:numPr>
          <w:ilvl w:val="0"/>
          <w:numId w:val="56"/>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Reading five essays [T2]</w:t>
      </w:r>
    </w:p>
    <w:p w:rsidR="00AF56AB" w:rsidRPr="00AF56AB" w:rsidRDefault="00AF56AB" w:rsidP="00AF56AB">
      <w:pPr>
        <w:numPr>
          <w:ilvl w:val="0"/>
          <w:numId w:val="56"/>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E.M. FORSTER, </w:t>
      </w:r>
      <w:r w:rsidRPr="00AF56AB">
        <w:rPr>
          <w:rFonts w:ascii="Times New Roman" w:eastAsia="Calibri" w:hAnsi="Times New Roman" w:cs="Times New Roman"/>
          <w:b/>
          <w:bCs/>
          <w:i/>
          <w:iCs/>
          <w:sz w:val="20"/>
          <w:szCs w:val="20"/>
        </w:rPr>
        <w:t>What I Believe</w:t>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t>(Pg-123)</w:t>
      </w:r>
    </w:p>
    <w:p w:rsidR="00AF56AB" w:rsidRPr="00AF56AB" w:rsidRDefault="00AF56AB" w:rsidP="00AF56AB">
      <w:pPr>
        <w:numPr>
          <w:ilvl w:val="0"/>
          <w:numId w:val="56"/>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JAMES BRYCE, </w:t>
      </w:r>
      <w:r w:rsidRPr="00AF56AB">
        <w:rPr>
          <w:rFonts w:ascii="Times New Roman" w:eastAsia="Calibri" w:hAnsi="Times New Roman" w:cs="Times New Roman"/>
          <w:b/>
          <w:bCs/>
          <w:i/>
          <w:iCs/>
          <w:sz w:val="20"/>
          <w:szCs w:val="20"/>
        </w:rPr>
        <w:t>Some Hints on Public Speaking</w:t>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t>(Pg-135)</w:t>
      </w:r>
    </w:p>
    <w:p w:rsidR="00AF56AB" w:rsidRPr="00AF56AB" w:rsidRDefault="00AF56AB" w:rsidP="00AF56AB">
      <w:pPr>
        <w:numPr>
          <w:ilvl w:val="0"/>
          <w:numId w:val="56"/>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L.A. HILL, </w:t>
      </w:r>
      <w:r w:rsidRPr="00AF56AB">
        <w:rPr>
          <w:rFonts w:ascii="Times New Roman" w:eastAsia="Calibri" w:hAnsi="Times New Roman" w:cs="Times New Roman"/>
          <w:b/>
          <w:bCs/>
          <w:i/>
          <w:iCs/>
          <w:sz w:val="20"/>
          <w:szCs w:val="20"/>
        </w:rPr>
        <w:t>Principles of Good Writing</w:t>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t>(Pg-150)</w:t>
      </w:r>
    </w:p>
    <w:p w:rsidR="00AF56AB" w:rsidRPr="00AF56AB" w:rsidRDefault="00AF56AB" w:rsidP="00AF56AB">
      <w:pPr>
        <w:numPr>
          <w:ilvl w:val="0"/>
          <w:numId w:val="56"/>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A.P.J. ABDUL KALAM, </w:t>
      </w:r>
      <w:r w:rsidRPr="00AF56AB">
        <w:rPr>
          <w:rFonts w:ascii="Times New Roman" w:eastAsia="Calibri" w:hAnsi="Times New Roman" w:cs="Times New Roman"/>
          <w:b/>
          <w:bCs/>
          <w:i/>
          <w:iCs/>
          <w:sz w:val="20"/>
          <w:szCs w:val="20"/>
        </w:rPr>
        <w:t>Work Brings Solace</w:t>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r>
      <w:r w:rsidRPr="00AF56AB">
        <w:rPr>
          <w:rFonts w:ascii="Times New Roman" w:eastAsia="Calibri" w:hAnsi="Times New Roman" w:cs="Times New Roman"/>
          <w:sz w:val="20"/>
          <w:szCs w:val="20"/>
        </w:rPr>
        <w:tab/>
        <w:t>(Pg-207)</w:t>
      </w:r>
    </w:p>
    <w:p w:rsidR="00AF56AB" w:rsidRPr="00AF56AB" w:rsidRDefault="00AF56AB" w:rsidP="00AF56AB">
      <w:pPr>
        <w:numPr>
          <w:ilvl w:val="0"/>
          <w:numId w:val="56"/>
        </w:numPr>
        <w:spacing w:after="0" w:line="240" w:lineRule="auto"/>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SALIM ALI, </w:t>
      </w:r>
      <w:r w:rsidRPr="00AF56AB">
        <w:rPr>
          <w:rFonts w:ascii="Times New Roman" w:eastAsia="Calibri" w:hAnsi="Times New Roman" w:cs="Times New Roman"/>
          <w:b/>
          <w:bCs/>
          <w:i/>
          <w:iCs/>
          <w:sz w:val="20"/>
          <w:szCs w:val="20"/>
        </w:rPr>
        <w:t>Man and Nature in India: The Ecological Balance</w:t>
      </w:r>
      <w:r w:rsidRPr="00AF56AB">
        <w:rPr>
          <w:rFonts w:ascii="Times New Roman" w:eastAsia="Calibri" w:hAnsi="Times New Roman" w:cs="Times New Roman"/>
          <w:sz w:val="20"/>
          <w:szCs w:val="20"/>
        </w:rPr>
        <w:tab/>
        <w:t>(Pg-213)</w:t>
      </w:r>
    </w:p>
    <w:p w:rsidR="00AF56AB" w:rsidRPr="00AF56AB" w:rsidRDefault="00AF56AB" w:rsidP="00AF56AB">
      <w:pPr>
        <w:tabs>
          <w:tab w:val="left" w:pos="7371"/>
        </w:tabs>
        <w:spacing w:after="0" w:line="240" w:lineRule="auto"/>
        <w:ind w:left="720"/>
        <w:contextualSpacing/>
        <w:jc w:val="both"/>
        <w:rPr>
          <w:rFonts w:ascii="Times New Roman" w:eastAsia="Calibri" w:hAnsi="Times New Roman" w:cs="Times New Roman"/>
          <w:b/>
          <w:bCs/>
          <w:sz w:val="20"/>
          <w:szCs w:val="20"/>
        </w:rPr>
      </w:pPr>
      <w:r w:rsidRPr="00AF56AB">
        <w:rPr>
          <w:rFonts w:ascii="Times New Roman" w:eastAsia="Calibri" w:hAnsi="Times New Roman" w:cs="Times New Roman"/>
          <w:sz w:val="20"/>
          <w:szCs w:val="20"/>
        </w:rPr>
        <w:tab/>
      </w:r>
      <w:r w:rsidRPr="00AF56AB">
        <w:rPr>
          <w:rFonts w:ascii="Times New Roman" w:eastAsia="Calibri" w:hAnsi="Times New Roman" w:cs="Times New Roman"/>
          <w:b/>
          <w:bCs/>
          <w:sz w:val="20"/>
          <w:szCs w:val="20"/>
        </w:rPr>
        <w:t>[No. of hrs 10]</w:t>
      </w:r>
    </w:p>
    <w:p w:rsidR="00AF56AB" w:rsidRPr="00AF56AB" w:rsidRDefault="00AF56AB" w:rsidP="00AF56AB">
      <w:pPr>
        <w:tabs>
          <w:tab w:val="left" w:pos="7371"/>
        </w:tabs>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TEXT BOOKS</w:t>
      </w:r>
    </w:p>
    <w:p w:rsidR="00AF56AB" w:rsidRPr="00AF56AB" w:rsidRDefault="00AF56AB" w:rsidP="00AF56AB">
      <w:pPr>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 xml:space="preserve">Technical Communication: Principles and practice (OUP), (Meenakshi Raman and Sangeeta Sharma) OXFORD UNIVERSITY PRESS  </w:t>
      </w:r>
    </w:p>
    <w:p w:rsidR="00AF56AB" w:rsidRPr="00AF56AB" w:rsidRDefault="00AF56AB" w:rsidP="00AF56AB">
      <w:pPr>
        <w:spacing w:after="0" w:line="240" w:lineRule="auto"/>
        <w:ind w:left="720" w:hanging="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[T2]</w:t>
      </w:r>
      <w:r w:rsidRPr="00AF56AB">
        <w:rPr>
          <w:rFonts w:ascii="Times New Roman" w:eastAsia="Calibri" w:hAnsi="Times New Roman" w:cs="Times New Roman"/>
          <w:sz w:val="20"/>
          <w:szCs w:val="20"/>
        </w:rPr>
        <w:tab/>
        <w:t>Communication Skills for Engineers, Murli Krishna, Pearson.</w:t>
      </w:r>
    </w:p>
    <w:p w:rsidR="00AF56AB" w:rsidRPr="00AF56AB" w:rsidRDefault="00AF56AB" w:rsidP="00AF56AB">
      <w:pPr>
        <w:spacing w:after="0" w:line="240" w:lineRule="auto"/>
        <w:ind w:left="720" w:hanging="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[T3]</w:t>
      </w:r>
      <w:r w:rsidRPr="00AF56AB">
        <w:rPr>
          <w:rFonts w:ascii="Times New Roman" w:eastAsia="Calibri" w:hAnsi="Times New Roman" w:cs="Times New Roman"/>
          <w:sz w:val="20"/>
          <w:szCs w:val="20"/>
        </w:rPr>
        <w:tab/>
        <w:t>Wren and Martin: High School English Grammar and Composition; S. Chand</w:t>
      </w:r>
    </w:p>
    <w:p w:rsidR="00AF56AB" w:rsidRPr="00AF56AB" w:rsidRDefault="00AF56AB" w:rsidP="00AF56AB">
      <w:pPr>
        <w:spacing w:after="0" w:line="240" w:lineRule="auto"/>
        <w:ind w:left="720" w:hanging="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[T4]</w:t>
      </w:r>
      <w:r w:rsidRPr="00AF56AB">
        <w:rPr>
          <w:rFonts w:ascii="Times New Roman" w:eastAsia="Calibri" w:hAnsi="Times New Roman" w:cs="Times New Roman"/>
          <w:sz w:val="20"/>
          <w:szCs w:val="20"/>
        </w:rPr>
        <w:tab/>
        <w:t>Exploration of Ideas; An Anthology of Prose: Orient Blackswan.</w:t>
      </w:r>
    </w:p>
    <w:p w:rsidR="00AF56AB" w:rsidRPr="00AF56AB" w:rsidRDefault="00AF56AB" w:rsidP="00AF56AB">
      <w:pPr>
        <w:spacing w:after="0" w:line="240" w:lineRule="auto"/>
        <w:contextualSpacing/>
        <w:jc w:val="both"/>
        <w:rPr>
          <w:rFonts w:ascii="Times New Roman" w:eastAsia="Calibri" w:hAnsi="Times New Roman" w:cs="Times New Roman"/>
          <w:sz w:val="20"/>
          <w:szCs w:val="20"/>
        </w:rPr>
      </w:pPr>
    </w:p>
    <w:p w:rsidR="00AF56AB" w:rsidRPr="00AF56AB" w:rsidRDefault="00AF56AB" w:rsidP="00AF56AB">
      <w:pPr>
        <w:tabs>
          <w:tab w:val="left" w:pos="7088"/>
        </w:tabs>
        <w:spacing w:after="0" w:line="240" w:lineRule="auto"/>
        <w:contextualSpacing/>
        <w:jc w:val="both"/>
        <w:rPr>
          <w:rFonts w:ascii="Times New Roman" w:eastAsia="Calibri" w:hAnsi="Times New Roman" w:cs="Times New Roman"/>
          <w:b/>
          <w:bCs/>
          <w:sz w:val="20"/>
          <w:szCs w:val="20"/>
        </w:rPr>
      </w:pPr>
      <w:r w:rsidRPr="00AF56AB">
        <w:rPr>
          <w:rFonts w:ascii="Times New Roman" w:eastAsia="Calibri" w:hAnsi="Times New Roman" w:cs="Times New Roman"/>
          <w:b/>
          <w:bCs/>
          <w:sz w:val="20"/>
          <w:szCs w:val="20"/>
        </w:rPr>
        <w:t>REFERENCE BOOKS:</w:t>
      </w:r>
    </w:p>
    <w:p w:rsidR="00AF56AB" w:rsidRPr="00AF56AB" w:rsidRDefault="00AF56AB" w:rsidP="00AF56AB">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[R1] </w:t>
      </w:r>
      <w:r w:rsidRPr="00AF56AB">
        <w:rPr>
          <w:rFonts w:ascii="Times New Roman" w:eastAsia="Calibri" w:hAnsi="Times New Roman" w:cs="Times New Roman"/>
          <w:sz w:val="20"/>
          <w:szCs w:val="20"/>
        </w:rPr>
        <w:tab/>
        <w:t>Professional Communication: Aruna Koneru, MCGRAW HILLS EDUCATION PVT. LTD</w:t>
      </w:r>
    </w:p>
    <w:p w:rsidR="00AF56AB" w:rsidRPr="00AF56AB" w:rsidRDefault="00AF56AB" w:rsidP="00AF56AB">
      <w:pPr>
        <w:spacing w:after="0" w:line="240" w:lineRule="auto"/>
        <w:ind w:left="720" w:hanging="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[R2]</w:t>
      </w:r>
      <w:r w:rsidRPr="00AF56AB">
        <w:rPr>
          <w:rFonts w:ascii="Times New Roman" w:eastAsia="Calibri" w:hAnsi="Times New Roman" w:cs="Times New Roman"/>
          <w:sz w:val="20"/>
          <w:szCs w:val="20"/>
        </w:rPr>
        <w:tab/>
        <w:t>Wren and Martin: High School English Grammar and Composition; S. Chand</w:t>
      </w:r>
    </w:p>
    <w:p w:rsidR="00AF56AB" w:rsidRPr="00AF56AB" w:rsidRDefault="00AF56AB" w:rsidP="00AF56AB">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[R3] </w:t>
      </w:r>
      <w:r w:rsidRPr="00AF56AB">
        <w:rPr>
          <w:rFonts w:ascii="Times New Roman" w:eastAsia="Calibri" w:hAnsi="Times New Roman" w:cs="Times New Roman"/>
          <w:sz w:val="20"/>
          <w:szCs w:val="20"/>
        </w:rPr>
        <w:tab/>
        <w:t>Advanced English Grammar and Composition: Gurudas Mukherjee &amp; Inidbar Mukherjee; (ANE BOOKS PVT. LTD.)</w:t>
      </w: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t>ENVIRONMENTAL STUDIES</w:t>
      </w:r>
    </w:p>
    <w:p w:rsidR="00AF56AB" w:rsidRPr="00AF56AB" w:rsidRDefault="00AF56AB" w:rsidP="00AF56AB">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Code: ETEN-114</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L</w:t>
      </w:r>
      <w:r w:rsidRPr="00AF56AB">
        <w:rPr>
          <w:rFonts w:ascii="Times New Roman" w:eastAsia="Calibri" w:hAnsi="Times New Roman" w:cs="Mangal"/>
          <w:b/>
          <w:bCs/>
          <w:sz w:val="20"/>
          <w:szCs w:val="20"/>
          <w:lang w:val="en-IN" w:bidi="hi-IN"/>
        </w:rPr>
        <w:tab/>
        <w:t>T</w:t>
      </w:r>
      <w:r w:rsidRPr="00AF56AB">
        <w:rPr>
          <w:rFonts w:ascii="Times New Roman" w:eastAsia="Calibri" w:hAnsi="Times New Roman" w:cs="Mangal"/>
          <w:b/>
          <w:bCs/>
          <w:sz w:val="20"/>
          <w:szCs w:val="20"/>
          <w:lang w:val="en-IN" w:bidi="hi-IN"/>
        </w:rPr>
        <w:tab/>
        <w:t xml:space="preserve">C </w:t>
      </w: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 Environmental Studies</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2</w:t>
      </w:r>
      <w:r w:rsidRPr="00AF56AB">
        <w:rPr>
          <w:rFonts w:ascii="Times New Roman" w:eastAsia="Calibri" w:hAnsi="Times New Roman" w:cs="Mangal"/>
          <w:b/>
          <w:bCs/>
          <w:sz w:val="20"/>
          <w:szCs w:val="20"/>
          <w:lang w:val="en-IN" w:bidi="hi-IN"/>
        </w:rPr>
        <w:tab/>
        <w:t>1</w:t>
      </w:r>
      <w:r w:rsidRPr="00AF56AB">
        <w:rPr>
          <w:rFonts w:ascii="Times New Roman" w:eastAsia="Calibri" w:hAnsi="Times New Roman" w:cs="Mangal"/>
          <w:b/>
          <w:bCs/>
          <w:sz w:val="20"/>
          <w:szCs w:val="20"/>
          <w:lang w:val="en-IN" w:bidi="hi-IN"/>
        </w:rPr>
        <w:tab/>
        <w:t xml:space="preserve"> 3     </w:t>
      </w:r>
    </w:p>
    <w:p w:rsidR="00AF56AB" w:rsidRPr="00AF56AB" w:rsidRDefault="00AD3748" w:rsidP="00AF56AB">
      <w:pPr>
        <w:autoSpaceDE w:val="0"/>
        <w:autoSpaceDN w:val="0"/>
        <w:adjustRightInd w:val="0"/>
        <w:spacing w:after="0" w:line="240" w:lineRule="auto"/>
        <w:rPr>
          <w:rFonts w:ascii="Times New Roman" w:eastAsia="Calibri" w:hAnsi="Times New Roman" w:cs="Mangal"/>
          <w:b/>
          <w:bCs/>
          <w:sz w:val="20"/>
          <w:szCs w:val="20"/>
          <w:lang w:val="en-IN" w:bidi="hi-IN"/>
        </w:rPr>
      </w:pPr>
      <w:r w:rsidRPr="00AD3748">
        <w:rPr>
          <w:rFonts w:ascii="Times New Roman" w:eastAsia="Calibri" w:hAnsi="Times New Roman" w:cs="Mangal"/>
          <w:b/>
          <w:bCs/>
          <w:noProof/>
          <w:sz w:val="20"/>
          <w:szCs w:val="20"/>
          <w:lang w:val="en-IN" w:eastAsia="en-IN" w:bidi="hi-IN"/>
        </w:rPr>
        <w:pict>
          <v:shape id="_x0000_s1158" type="#_x0000_t202" style="position:absolute;margin-left:-1.9pt;margin-top:4.2pt;width:454.3pt;height:78.95pt;z-index:251759616">
            <v:textbox>
              <w:txbxContent>
                <w:p w:rsidR="00AF56AB" w:rsidRPr="0025248A" w:rsidRDefault="00AF56AB" w:rsidP="00AF56AB">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AF56AB" w:rsidRPr="0025248A" w:rsidRDefault="00AF56AB" w:rsidP="00AF56AB">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AF56AB" w:rsidRPr="0025248A" w:rsidRDefault="00AF56AB" w:rsidP="00AF56AB">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p>
    <w:p w:rsidR="00AF56AB" w:rsidRPr="00AF56AB" w:rsidRDefault="00AF56AB" w:rsidP="00AF56AB">
      <w:pPr>
        <w:tabs>
          <w:tab w:val="left" w:pos="2282"/>
        </w:tabs>
        <w:autoSpaceDE w:val="0"/>
        <w:autoSpaceDN w:val="0"/>
        <w:adjustRightInd w:val="0"/>
        <w:spacing w:after="0" w:line="240" w:lineRule="auto"/>
        <w:rPr>
          <w:rFonts w:ascii="Times New Roman" w:eastAsia="Calibri" w:hAnsi="Times New Roman" w:cs="Mangal"/>
          <w:b/>
          <w:bCs/>
          <w:sz w:val="20"/>
          <w:szCs w:val="20"/>
          <w:lang w:val="en-IN" w:bidi="hi-IN"/>
        </w:rPr>
      </w:pPr>
    </w:p>
    <w:p w:rsidR="00AF56AB" w:rsidRPr="00AF56AB" w:rsidRDefault="00AF56AB" w:rsidP="00AF56AB">
      <w:pPr>
        <w:tabs>
          <w:tab w:val="left" w:pos="2282"/>
        </w:tabs>
        <w:autoSpaceDE w:val="0"/>
        <w:autoSpaceDN w:val="0"/>
        <w:adjustRightInd w:val="0"/>
        <w:spacing w:after="0" w:line="240" w:lineRule="auto"/>
        <w:jc w:val="both"/>
        <w:rPr>
          <w:rFonts w:ascii="Times New Roman" w:eastAsia="Calibri" w:hAnsi="Times New Roman" w:cs="Mangal"/>
          <w:i/>
          <w:iCs/>
          <w:sz w:val="20"/>
          <w:szCs w:val="20"/>
          <w:lang w:val="en-IN" w:bidi="hi-IN"/>
        </w:rPr>
      </w:pPr>
      <w:r w:rsidRPr="00AF56AB">
        <w:rPr>
          <w:rFonts w:ascii="Times New Roman" w:eastAsia="Calibri" w:hAnsi="Times New Roman" w:cs="Mangal"/>
          <w:b/>
          <w:i/>
          <w:iCs/>
          <w:sz w:val="20"/>
          <w:szCs w:val="20"/>
          <w:lang w:val="en-IN" w:bidi="hi-IN"/>
        </w:rPr>
        <w:t>Objective:</w:t>
      </w:r>
      <w:r w:rsidRPr="00AF56AB">
        <w:rPr>
          <w:rFonts w:ascii="Times New Roman" w:eastAsia="Calibri" w:hAnsi="Times New Roman" w:cs="Mangal"/>
          <w:i/>
          <w:iCs/>
          <w:sz w:val="20"/>
          <w:szCs w:val="20"/>
          <w:lang w:val="en-IN"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 Environmental Studies: Ecosystems, Bio-diversity and its Conservation</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AF56AB">
        <w:rPr>
          <w:rFonts w:ascii="Times New Roman" w:eastAsia="Calibri" w:hAnsi="Times New Roman" w:cs="Mangal"/>
          <w:b/>
          <w:bCs/>
          <w:sz w:val="20"/>
          <w:szCs w:val="20"/>
          <w:lang w:val="en-IN" w:bidi="hi-IN"/>
        </w:rPr>
        <w:t>(i)</w:t>
      </w:r>
      <w:r w:rsidRPr="00AF56AB">
        <w:rPr>
          <w:rFonts w:ascii="Times New Roman" w:eastAsia="Calibri" w:hAnsi="Times New Roman" w:cs="Mangal"/>
          <w:bCs/>
          <w:sz w:val="20"/>
          <w:szCs w:val="20"/>
          <w:lang w:val="en-IN" w:bidi="hi-IN"/>
        </w:rPr>
        <w:t xml:space="preserve"> The Multidisciplinary Nature of Environmental Studies-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Definition, scope and importance of Environmental Studies.  Biotic and a biotic component of environment, need for environmental awareness.</w:t>
      </w:r>
    </w:p>
    <w:p w:rsidR="00AF56AB" w:rsidRPr="00AF56AB" w:rsidRDefault="00AF56AB" w:rsidP="00AF56AB">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AF56AB">
        <w:rPr>
          <w:rFonts w:ascii="Times New Roman" w:eastAsia="Calibri" w:hAnsi="Times New Roman" w:cs="Mangal"/>
          <w:b/>
          <w:bCs/>
          <w:i/>
          <w:sz w:val="20"/>
          <w:szCs w:val="20"/>
          <w:lang w:val="en-IN" w:bidi="hi-IN"/>
        </w:rPr>
        <w:t>(ii) Ecosystems</w:t>
      </w:r>
      <w:r w:rsidRPr="00AF56AB">
        <w:rPr>
          <w:rFonts w:ascii="Times New Roman" w:eastAsia="Calibri" w:hAnsi="Times New Roman" w:cs="Mangal"/>
          <w:i/>
          <w:sz w:val="20"/>
          <w:szCs w:val="20"/>
          <w:lang w:val="en-IN" w:bidi="hi-IN"/>
        </w:rPr>
        <w:t xml:space="preserve">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Concept of an ecosystem, structure and function of an ecosystem, producers, consumers and decomposers, energy flow in the ecosystem, ecological succession, food chains, food webs and ecological pyramids.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Introduction, types, characteristic features, structures and function of the following ecosystem:</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 Forest ecosystem</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(b) Grassland ecosystem</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(c) Desert ecosystem</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 Aquatic ecosystem (ponds, streams, lakes, rivers, oceans, estuaries).</w:t>
      </w:r>
    </w:p>
    <w:p w:rsidR="00AF56AB" w:rsidRPr="00AF56AB" w:rsidRDefault="00AF56AB" w:rsidP="00AF56AB">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AF56AB">
        <w:rPr>
          <w:rFonts w:ascii="Times New Roman" w:eastAsia="Calibri" w:hAnsi="Times New Roman" w:cs="Mangal"/>
          <w:b/>
          <w:bCs/>
          <w:i/>
          <w:sz w:val="20"/>
          <w:szCs w:val="20"/>
          <w:lang w:val="en-IN" w:bidi="hi-IN"/>
        </w:rPr>
        <w:t>(iii) Bio-diversity and its Conservation</w:t>
      </w:r>
      <w:r w:rsidRPr="00AF56AB">
        <w:rPr>
          <w:rFonts w:ascii="Times New Roman" w:eastAsia="Calibri" w:hAnsi="Times New Roman" w:cs="Mangal"/>
          <w:i/>
          <w:sz w:val="20"/>
          <w:szCs w:val="20"/>
          <w:lang w:val="en-IN" w:bidi="hi-IN"/>
        </w:rPr>
        <w:t xml:space="preserve">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AF56AB">
        <w:rPr>
          <w:rFonts w:ascii="Times New Roman" w:eastAsia="Calibri" w:hAnsi="Times New Roman" w:cs="Mangal"/>
          <w:i/>
          <w:sz w:val="20"/>
          <w:szCs w:val="20"/>
          <w:lang w:val="en-IN" w:bidi="hi-IN"/>
        </w:rPr>
        <w:t xml:space="preserve"> In-situ </w:t>
      </w:r>
      <w:r w:rsidRPr="00AF56AB">
        <w:rPr>
          <w:rFonts w:ascii="Times New Roman" w:eastAsia="Calibri" w:hAnsi="Times New Roman" w:cs="Mangal"/>
          <w:sz w:val="20"/>
          <w:szCs w:val="20"/>
          <w:lang w:val="en-IN" w:bidi="hi-IN"/>
        </w:rPr>
        <w:t xml:space="preserve">and </w:t>
      </w:r>
      <w:r w:rsidRPr="00AF56AB">
        <w:rPr>
          <w:rFonts w:ascii="Times New Roman" w:eastAsia="Calibri" w:hAnsi="Times New Roman" w:cs="Mangal"/>
          <w:i/>
          <w:sz w:val="20"/>
          <w:szCs w:val="20"/>
          <w:lang w:val="en-IN" w:bidi="hi-IN"/>
        </w:rPr>
        <w:t>ex-situ</w:t>
      </w:r>
      <w:r w:rsidRPr="00AF56AB">
        <w:rPr>
          <w:rFonts w:ascii="Times New Roman" w:eastAsia="Calibri" w:hAnsi="Times New Roman" w:cs="Mangal"/>
          <w:sz w:val="20"/>
          <w:szCs w:val="20"/>
          <w:lang w:val="en-IN" w:bidi="hi-IN"/>
        </w:rPr>
        <w:t xml:space="preserve"> conservation.</w:t>
      </w:r>
    </w:p>
    <w:p w:rsidR="00AF56AB" w:rsidRPr="00AF56AB" w:rsidRDefault="00AF56AB" w:rsidP="00AF56AB">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F56AB">
        <w:rPr>
          <w:rFonts w:ascii="Times New Roman" w:eastAsia="Calibri" w:hAnsi="Times New Roman" w:cs="Mangal"/>
          <w:b/>
          <w:sz w:val="20"/>
          <w:szCs w:val="20"/>
          <w:lang w:val="en-IN" w:bidi="hi-IN"/>
        </w:rPr>
        <w:t>[T1], [R3][No. of hrs. 08]</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UNITII: Natural Resources: problems and prospects</w:t>
      </w:r>
    </w:p>
    <w:p w:rsidR="00AF56AB" w:rsidRPr="00AF56AB" w:rsidRDefault="00AF56AB" w:rsidP="00AF56AB">
      <w:pPr>
        <w:numPr>
          <w:ilvl w:val="0"/>
          <w:numId w:val="60"/>
        </w:numPr>
        <w:autoSpaceDE w:val="0"/>
        <w:autoSpaceDN w:val="0"/>
        <w:adjustRightInd w:val="0"/>
        <w:spacing w:after="0" w:line="240" w:lineRule="auto"/>
        <w:ind w:left="720" w:hanging="360"/>
        <w:contextualSpacing/>
        <w:jc w:val="both"/>
        <w:rPr>
          <w:rFonts w:ascii="Times New Roman" w:eastAsia="Calibri" w:hAnsi="Times New Roman" w:cs="Times New Roman"/>
          <w:b/>
          <w:bCs/>
          <w:sz w:val="20"/>
          <w:szCs w:val="20"/>
        </w:rPr>
      </w:pPr>
      <w:r w:rsidRPr="00AF56AB">
        <w:rPr>
          <w:rFonts w:ascii="Times New Roman" w:eastAsia="Calibri" w:hAnsi="Times New Roman" w:cs="Times New Roman"/>
          <w:bCs/>
          <w:sz w:val="20"/>
          <w:szCs w:val="20"/>
        </w:rPr>
        <w:t>Renewable and Non-renewable Natural Resources</w:t>
      </w:r>
    </w:p>
    <w:p w:rsidR="00AF56AB" w:rsidRPr="00AF56AB" w:rsidRDefault="00AF56AB" w:rsidP="00AF56AB">
      <w:pPr>
        <w:autoSpaceDE w:val="0"/>
        <w:autoSpaceDN w:val="0"/>
        <w:adjustRightInd w:val="0"/>
        <w:spacing w:after="0" w:line="240" w:lineRule="auto"/>
        <w:ind w:left="360"/>
        <w:jc w:val="both"/>
        <w:rPr>
          <w:rFonts w:ascii="Times New Roman" w:eastAsia="Calibri" w:hAnsi="Times New Roman" w:cs="Mangal"/>
          <w:bCs/>
          <w:sz w:val="20"/>
          <w:szCs w:val="20"/>
          <w:lang w:val="en-IN" w:bidi="hi-IN"/>
        </w:rPr>
      </w:pPr>
      <w:r w:rsidRPr="00AF56AB">
        <w:rPr>
          <w:rFonts w:ascii="Times New Roman" w:eastAsia="Calibri" w:hAnsi="Times New Roman" w:cs="Mangal"/>
          <w:b/>
          <w:bCs/>
          <w:sz w:val="20"/>
          <w:szCs w:val="20"/>
          <w:lang w:val="en-IN" w:bidi="hi-IN"/>
        </w:rPr>
        <w:t xml:space="preserve"> </w:t>
      </w:r>
      <w:r w:rsidRPr="00AF56AB">
        <w:rPr>
          <w:rFonts w:ascii="Times New Roman" w:eastAsia="Calibri" w:hAnsi="Times New Roman" w:cs="Mangal"/>
          <w:bCs/>
          <w:sz w:val="20"/>
          <w:szCs w:val="20"/>
          <w:lang w:val="en-IN" w:bidi="hi-IN"/>
        </w:rPr>
        <w:t xml:space="preserve">Concept and definition of Natural Resources and need for their management </w:t>
      </w:r>
    </w:p>
    <w:p w:rsidR="00AF56AB" w:rsidRPr="00AF56AB" w:rsidRDefault="00AF56AB" w:rsidP="00AF56AB">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bCs/>
          <w:i/>
          <w:sz w:val="20"/>
          <w:szCs w:val="20"/>
        </w:rPr>
        <w:t>Forest resources:</w:t>
      </w:r>
      <w:r w:rsidRPr="00AF56AB">
        <w:rPr>
          <w:rFonts w:ascii="Times New Roman" w:eastAsia="Calibri" w:hAnsi="Times New Roman" w:cs="Times New Roman"/>
          <w:b/>
          <w:bCs/>
          <w:sz w:val="20"/>
          <w:szCs w:val="20"/>
        </w:rPr>
        <w:t xml:space="preserve"> </w:t>
      </w:r>
      <w:r w:rsidRPr="00AF56AB">
        <w:rPr>
          <w:rFonts w:ascii="Times New Roman" w:eastAsia="Calibri" w:hAnsi="Times New Roman" w:cs="Times New Roman"/>
          <w:sz w:val="20"/>
          <w:szCs w:val="20"/>
        </w:rPr>
        <w:t>Use and over-exploitation, deforestation, case studies, timber extraction, mining, dams and their effects on forests and tribal people.</w:t>
      </w:r>
    </w:p>
    <w:p w:rsidR="00AF56AB" w:rsidRPr="00AF56AB" w:rsidRDefault="00AF56AB" w:rsidP="00AF56AB">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i/>
          <w:sz w:val="20"/>
          <w:szCs w:val="20"/>
        </w:rPr>
        <w:t xml:space="preserve"> </w:t>
      </w:r>
      <w:r w:rsidRPr="00AF56AB">
        <w:rPr>
          <w:rFonts w:ascii="Times New Roman" w:eastAsia="Calibri" w:hAnsi="Times New Roman" w:cs="Times New Roman"/>
          <w:bCs/>
          <w:i/>
          <w:sz w:val="20"/>
          <w:szCs w:val="20"/>
        </w:rPr>
        <w:t>Water resources:</w:t>
      </w:r>
      <w:r w:rsidRPr="00AF56AB">
        <w:rPr>
          <w:rFonts w:ascii="Times New Roman" w:eastAsia="Calibri" w:hAnsi="Times New Roman" w:cs="Times New Roman"/>
          <w:b/>
          <w:bCs/>
          <w:sz w:val="20"/>
          <w:szCs w:val="20"/>
        </w:rPr>
        <w:t xml:space="preserve"> </w:t>
      </w:r>
      <w:r w:rsidRPr="00AF56AB">
        <w:rPr>
          <w:rFonts w:ascii="Times New Roman" w:eastAsia="Calibri" w:hAnsi="Times New Roman" w:cs="Times New Roman"/>
          <w:sz w:val="20"/>
          <w:szCs w:val="20"/>
        </w:rPr>
        <w:t>Use and over-utilization of surface and ground water, floods, drought, conflicts over water, dams-benefits and problems, Water conservation, rain water harvesting, watershed management.</w:t>
      </w:r>
    </w:p>
    <w:p w:rsidR="00AF56AB" w:rsidRPr="00AF56AB" w:rsidRDefault="00AF56AB" w:rsidP="00AF56AB">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i/>
          <w:sz w:val="20"/>
          <w:szCs w:val="20"/>
        </w:rPr>
        <w:t xml:space="preserve"> </w:t>
      </w:r>
      <w:r w:rsidRPr="00AF56AB">
        <w:rPr>
          <w:rFonts w:ascii="Times New Roman" w:eastAsia="Calibri" w:hAnsi="Times New Roman" w:cs="Times New Roman"/>
          <w:bCs/>
          <w:i/>
          <w:sz w:val="20"/>
          <w:szCs w:val="20"/>
        </w:rPr>
        <w:t>Mineral resources</w:t>
      </w:r>
      <w:r w:rsidRPr="00AF56AB">
        <w:rPr>
          <w:rFonts w:ascii="Times New Roman" w:eastAsia="Calibri" w:hAnsi="Times New Roman" w:cs="Times New Roman"/>
          <w:b/>
          <w:bCs/>
          <w:i/>
          <w:sz w:val="20"/>
          <w:szCs w:val="20"/>
        </w:rPr>
        <w:t>:</w:t>
      </w:r>
      <w:r w:rsidRPr="00AF56AB">
        <w:rPr>
          <w:rFonts w:ascii="Times New Roman" w:eastAsia="Calibri" w:hAnsi="Times New Roman" w:cs="Times New Roman"/>
          <w:b/>
          <w:bCs/>
          <w:sz w:val="20"/>
          <w:szCs w:val="20"/>
        </w:rPr>
        <w:t xml:space="preserve"> </w:t>
      </w:r>
      <w:r w:rsidRPr="00AF56AB">
        <w:rPr>
          <w:rFonts w:ascii="Times New Roman" w:eastAsia="Calibri" w:hAnsi="Times New Roman" w:cs="Times New Roman"/>
          <w:sz w:val="20"/>
          <w:szCs w:val="20"/>
        </w:rPr>
        <w:t>Uses are exploitation, environmental effects of extracting and using mineral resources, case studies.</w:t>
      </w:r>
    </w:p>
    <w:p w:rsidR="00AF56AB" w:rsidRPr="00AF56AB" w:rsidRDefault="00AF56AB" w:rsidP="00AF56AB">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bCs/>
          <w:i/>
          <w:sz w:val="20"/>
          <w:szCs w:val="20"/>
        </w:rPr>
        <w:t>Food resources:</w:t>
      </w:r>
      <w:r w:rsidRPr="00AF56AB">
        <w:rPr>
          <w:rFonts w:ascii="Times New Roman" w:eastAsia="Calibri" w:hAnsi="Times New Roman" w:cs="Times New Roman"/>
          <w:b/>
          <w:bCs/>
          <w:sz w:val="20"/>
          <w:szCs w:val="20"/>
        </w:rPr>
        <w:t xml:space="preserve"> </w:t>
      </w:r>
      <w:r w:rsidRPr="00AF56AB">
        <w:rPr>
          <w:rFonts w:ascii="Times New Roman" w:eastAsia="Calibri" w:hAnsi="Times New Roman" w:cs="Times New Roman"/>
          <w:sz w:val="20"/>
          <w:szCs w:val="20"/>
        </w:rPr>
        <w:t>World food problems, changes causes by agriculture and over-grazing, effects of modern agriculture, fertilizer-pesticide problems, water logging, salinity, case studies.</w:t>
      </w:r>
    </w:p>
    <w:p w:rsidR="00AF56AB" w:rsidRPr="00AF56AB" w:rsidRDefault="00AF56AB" w:rsidP="00AF56AB">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bCs/>
          <w:i/>
          <w:sz w:val="20"/>
          <w:szCs w:val="20"/>
        </w:rPr>
        <w:t>Energy resources</w:t>
      </w:r>
      <w:r w:rsidRPr="00AF56AB">
        <w:rPr>
          <w:rFonts w:ascii="Times New Roman" w:eastAsia="Calibri" w:hAnsi="Times New Roman" w:cs="Times New Roman"/>
          <w:b/>
          <w:bCs/>
          <w:i/>
          <w:sz w:val="20"/>
          <w:szCs w:val="20"/>
        </w:rPr>
        <w:t>:</w:t>
      </w:r>
      <w:r w:rsidRPr="00AF56AB">
        <w:rPr>
          <w:rFonts w:ascii="Times New Roman" w:eastAsia="Calibri" w:hAnsi="Times New Roman" w:cs="Times New Roman"/>
          <w:b/>
          <w:bCs/>
          <w:sz w:val="20"/>
          <w:szCs w:val="20"/>
        </w:rPr>
        <w:t xml:space="preserve"> </w:t>
      </w:r>
      <w:r w:rsidRPr="00AF56AB">
        <w:rPr>
          <w:rFonts w:ascii="Times New Roman" w:eastAsia="Calibri" w:hAnsi="Times New Roman" w:cs="Times New Roman"/>
          <w:sz w:val="20"/>
          <w:szCs w:val="20"/>
        </w:rPr>
        <w:t>Growing energy needs, renewable and non-renewable energy sources, use of alternate energy sources, Urban problems related to energy, case studies.</w:t>
      </w:r>
    </w:p>
    <w:p w:rsidR="00AF56AB" w:rsidRPr="00AF56AB" w:rsidRDefault="00AF56AB" w:rsidP="00AF56AB">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bCs/>
          <w:i/>
          <w:sz w:val="20"/>
          <w:szCs w:val="20"/>
        </w:rPr>
        <w:t>Land resources</w:t>
      </w:r>
      <w:r w:rsidRPr="00AF56AB">
        <w:rPr>
          <w:rFonts w:ascii="Times New Roman" w:eastAsia="Calibri" w:hAnsi="Times New Roman" w:cs="Times New Roman"/>
          <w:b/>
          <w:bCs/>
          <w:i/>
          <w:sz w:val="20"/>
          <w:szCs w:val="20"/>
        </w:rPr>
        <w:t>:</w:t>
      </w:r>
      <w:r w:rsidRPr="00AF56AB">
        <w:rPr>
          <w:rFonts w:ascii="Times New Roman" w:eastAsia="Calibri" w:hAnsi="Times New Roman" w:cs="Times New Roman"/>
          <w:b/>
          <w:bCs/>
          <w:sz w:val="20"/>
          <w:szCs w:val="20"/>
        </w:rPr>
        <w:t xml:space="preserve"> </w:t>
      </w:r>
      <w:r w:rsidRPr="00AF56AB">
        <w:rPr>
          <w:rFonts w:ascii="Times New Roman" w:eastAsia="Calibri" w:hAnsi="Times New Roman" w:cs="Times New Roman"/>
          <w:sz w:val="20"/>
          <w:szCs w:val="20"/>
        </w:rPr>
        <w:t xml:space="preserve">Land as a resource, land degradation, man induced landslides, soil erosion and desertification. </w:t>
      </w:r>
    </w:p>
    <w:p w:rsidR="00AF56AB" w:rsidRPr="00AF56AB" w:rsidRDefault="00AF56AB" w:rsidP="00AF56AB">
      <w:pPr>
        <w:autoSpaceDE w:val="0"/>
        <w:autoSpaceDN w:val="0"/>
        <w:adjustRightInd w:val="0"/>
        <w:spacing w:after="0" w:line="240" w:lineRule="auto"/>
        <w:ind w:left="720"/>
        <w:contextualSpacing/>
        <w:jc w:val="right"/>
        <w:rPr>
          <w:rFonts w:ascii="Times New Roman" w:eastAsia="Calibri" w:hAnsi="Times New Roman" w:cs="Times New Roman"/>
          <w:b/>
          <w:sz w:val="20"/>
          <w:szCs w:val="20"/>
        </w:rPr>
      </w:pPr>
      <w:r w:rsidRPr="00AF56AB">
        <w:rPr>
          <w:rFonts w:ascii="Times New Roman" w:eastAsia="Calibri" w:hAnsi="Times New Roman" w:cs="Times New Roman"/>
          <w:b/>
          <w:sz w:val="20"/>
          <w:szCs w:val="20"/>
        </w:rPr>
        <w:t>[T1], [R3][No. of hrs. 08]</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br w:type="page"/>
      </w:r>
      <w:r w:rsidRPr="00AF56AB">
        <w:rPr>
          <w:rFonts w:ascii="Times New Roman" w:eastAsia="Calibri" w:hAnsi="Times New Roman" w:cs="Mangal"/>
          <w:b/>
          <w:bCs/>
          <w:sz w:val="20"/>
          <w:szCs w:val="20"/>
          <w:lang w:val="en-IN" w:bidi="hi-IN"/>
        </w:rPr>
        <w:lastRenderedPageBreak/>
        <w:t xml:space="preserve">UNIT III: Environmental Chemistry and Pollution Control </w:t>
      </w:r>
    </w:p>
    <w:p w:rsidR="00AF56AB" w:rsidRPr="00AF56AB" w:rsidRDefault="00AF56AB" w:rsidP="00AF56AB">
      <w:pPr>
        <w:autoSpaceDE w:val="0"/>
        <w:autoSpaceDN w:val="0"/>
        <w:adjustRightInd w:val="0"/>
        <w:spacing w:after="0" w:line="240" w:lineRule="auto"/>
        <w:rPr>
          <w:rFonts w:ascii="Times New Roman" w:eastAsia="Calibri" w:hAnsi="Times New Roman" w:cs="Mangal"/>
          <w:b/>
          <w:bCs/>
          <w:i/>
          <w:sz w:val="20"/>
          <w:szCs w:val="20"/>
          <w:lang w:val="en-IN" w:bidi="hi-IN"/>
        </w:rPr>
      </w:pPr>
      <w:r w:rsidRPr="00AF56AB">
        <w:rPr>
          <w:rFonts w:ascii="Times New Roman" w:eastAsia="Calibri" w:hAnsi="Times New Roman" w:cs="Mangal"/>
          <w:b/>
          <w:bCs/>
          <w:sz w:val="20"/>
          <w:szCs w:val="20"/>
          <w:lang w:val="en-IN" w:bidi="hi-IN"/>
        </w:rPr>
        <w:t xml:space="preserve">(i) </w:t>
      </w:r>
      <w:r w:rsidRPr="00AF56AB">
        <w:rPr>
          <w:rFonts w:ascii="Times New Roman" w:eastAsia="Calibri" w:hAnsi="Times New Roman" w:cs="Mangal"/>
          <w:b/>
          <w:bCs/>
          <w:i/>
          <w:sz w:val="20"/>
          <w:szCs w:val="20"/>
          <w:lang w:val="en-IN" w:bidi="hi-IN"/>
        </w:rPr>
        <w:t>Chemistry of Environment</w:t>
      </w:r>
    </w:p>
    <w:p w:rsidR="00AF56AB" w:rsidRPr="00AF56AB" w:rsidRDefault="00AF56AB" w:rsidP="00AF56AB">
      <w:pPr>
        <w:numPr>
          <w:ilvl w:val="0"/>
          <w:numId w:val="57"/>
        </w:numPr>
        <w:autoSpaceDE w:val="0"/>
        <w:autoSpaceDN w:val="0"/>
        <w:adjustRightInd w:val="0"/>
        <w:spacing w:after="0" w:line="240" w:lineRule="auto"/>
        <w:contextualSpacing/>
        <w:rPr>
          <w:rFonts w:ascii="Times New Roman" w:eastAsia="Calibri" w:hAnsi="Times New Roman" w:cs="Times New Roman"/>
          <w:i/>
          <w:sz w:val="20"/>
          <w:szCs w:val="20"/>
        </w:rPr>
      </w:pPr>
      <w:r w:rsidRPr="00AF56AB">
        <w:rPr>
          <w:rFonts w:ascii="Times New Roman" w:eastAsia="Calibri" w:hAnsi="Times New Roman" w:cs="Times New Roman"/>
          <w:bCs/>
          <w:i/>
          <w:sz w:val="20"/>
          <w:szCs w:val="20"/>
        </w:rPr>
        <w:t>Green Technology</w:t>
      </w:r>
    </w:p>
    <w:p w:rsidR="00AF56AB" w:rsidRPr="00AF56AB" w:rsidRDefault="00AF56AB" w:rsidP="00AF56AB">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Principles of Green technology, Zero Waste Technology, Green Chemistry &amp; Its basic principles, Atom Economy, Green Methodologies. clean development mechanisms (CDM), concept of environmental impact assessment, </w:t>
      </w:r>
    </w:p>
    <w:p w:rsidR="00AF56AB" w:rsidRPr="00AF56AB" w:rsidRDefault="00AF56AB" w:rsidP="00AF56AB">
      <w:pPr>
        <w:autoSpaceDE w:val="0"/>
        <w:autoSpaceDN w:val="0"/>
        <w:adjustRightInd w:val="0"/>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w:t>
      </w:r>
    </w:p>
    <w:p w:rsidR="00AF56AB" w:rsidRPr="00AF56AB" w:rsidRDefault="00AF56AB" w:rsidP="00AF56AB">
      <w:pPr>
        <w:numPr>
          <w:ilvl w:val="0"/>
          <w:numId w:val="57"/>
        </w:numPr>
        <w:autoSpaceDE w:val="0"/>
        <w:autoSpaceDN w:val="0"/>
        <w:adjustRightInd w:val="0"/>
        <w:spacing w:after="0" w:line="240" w:lineRule="auto"/>
        <w:contextualSpacing/>
        <w:rPr>
          <w:rFonts w:ascii="Times New Roman" w:eastAsia="Calibri" w:hAnsi="Times New Roman" w:cs="Times New Roman"/>
          <w:bCs/>
          <w:i/>
          <w:sz w:val="20"/>
          <w:szCs w:val="20"/>
        </w:rPr>
      </w:pPr>
      <w:r w:rsidRPr="00AF56AB">
        <w:rPr>
          <w:rFonts w:ascii="Times New Roman" w:eastAsia="Calibri" w:hAnsi="Times New Roman" w:cs="Times New Roman"/>
          <w:bCs/>
          <w:i/>
          <w:sz w:val="20"/>
          <w:szCs w:val="20"/>
        </w:rPr>
        <w:t>Eco-Friendly polymers</w:t>
      </w:r>
    </w:p>
    <w:p w:rsidR="00AF56AB" w:rsidRPr="00AF56AB" w:rsidRDefault="00AF56AB" w:rsidP="00AF56AB">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Environmental degradation of polymers, Biodegradable, Photo-biodegradable polymers, Hydrolysis &amp; Hydrobiodegradable, Biopolymers &amp; Bioplastics: polylactic acid, polyhydroxybutyrate, polycaprolactone,. Concept of bioremediation.</w:t>
      </w:r>
    </w:p>
    <w:p w:rsidR="00AF56AB" w:rsidRPr="00AF56AB" w:rsidRDefault="00AF56AB" w:rsidP="00AF56AB">
      <w:pPr>
        <w:autoSpaceDE w:val="0"/>
        <w:autoSpaceDN w:val="0"/>
        <w:adjustRightInd w:val="0"/>
        <w:spacing w:after="0" w:line="240" w:lineRule="auto"/>
        <w:ind w:left="360"/>
        <w:jc w:val="both"/>
        <w:rPr>
          <w:rFonts w:ascii="Times New Roman" w:eastAsia="Calibri" w:hAnsi="Times New Roman" w:cs="Mangal"/>
          <w:i/>
          <w:sz w:val="20"/>
          <w:szCs w:val="20"/>
          <w:lang w:val="en-IN" w:bidi="hi-IN"/>
        </w:rPr>
      </w:pPr>
      <w:r w:rsidRPr="00AF56AB">
        <w:rPr>
          <w:rFonts w:ascii="Times New Roman" w:eastAsia="Calibri" w:hAnsi="Times New Roman" w:cs="Mangal"/>
          <w:b/>
          <w:bCs/>
          <w:i/>
          <w:sz w:val="20"/>
          <w:szCs w:val="20"/>
          <w:lang w:val="en-IN" w:bidi="hi-IN"/>
        </w:rPr>
        <w:t xml:space="preserve">(ii)Environmental Pollution </w:t>
      </w:r>
    </w:p>
    <w:p w:rsidR="00AF56AB" w:rsidRPr="00AF56AB" w:rsidRDefault="00AF56AB" w:rsidP="00AF56AB">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AF56AB">
        <w:rPr>
          <w:rFonts w:ascii="Times New Roman" w:eastAsia="Calibri" w:hAnsi="Times New Roman" w:cs="Mangal"/>
          <w:bCs/>
          <w:sz w:val="20"/>
          <w:szCs w:val="20"/>
          <w:lang w:val="en-IN" w:bidi="hi-IN"/>
        </w:rPr>
        <w:t>Definition, types, c</w:t>
      </w:r>
      <w:r w:rsidRPr="00AF56AB">
        <w:rPr>
          <w:rFonts w:ascii="Times New Roman" w:eastAsia="Calibri" w:hAnsi="Times New Roman" w:cs="Mangal"/>
          <w:sz w:val="20"/>
          <w:szCs w:val="20"/>
          <w:lang w:val="en-IN"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AF56AB" w:rsidRPr="00AF56AB" w:rsidRDefault="00AF56AB" w:rsidP="00AF56AB">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AF56AB">
        <w:rPr>
          <w:rFonts w:ascii="Times New Roman" w:eastAsia="Calibri" w:hAnsi="Times New Roman" w:cs="Mangal"/>
          <w:b/>
          <w:i/>
          <w:sz w:val="20"/>
          <w:szCs w:val="20"/>
          <w:lang w:val="en-IN" w:bidi="hi-IN"/>
        </w:rPr>
        <w:t>Chemical toxicology</w:t>
      </w:r>
      <w:r w:rsidRPr="00AF56AB">
        <w:rPr>
          <w:rFonts w:ascii="Times New Roman" w:eastAsia="Calibri" w:hAnsi="Times New Roman" w:cs="Mangal"/>
          <w:sz w:val="20"/>
          <w:szCs w:val="20"/>
          <w:lang w:val="en-IN" w:bidi="hi-IN"/>
        </w:rPr>
        <w:t xml:space="preserve">-Terms related to toxicity, impact of chemicals (Hg, As, Cd, Cr, Pb) on environment. </w:t>
      </w:r>
    </w:p>
    <w:p w:rsidR="00AF56AB" w:rsidRPr="00AF56AB" w:rsidRDefault="00AF56AB" w:rsidP="00AF56AB">
      <w:pPr>
        <w:autoSpaceDE w:val="0"/>
        <w:autoSpaceDN w:val="0"/>
        <w:adjustRightInd w:val="0"/>
        <w:spacing w:after="0" w:line="240" w:lineRule="auto"/>
        <w:ind w:left="720"/>
        <w:jc w:val="right"/>
        <w:rPr>
          <w:rFonts w:ascii="Times New Roman" w:eastAsia="Calibri" w:hAnsi="Times New Roman" w:cs="Mangal"/>
          <w:b/>
          <w:sz w:val="20"/>
          <w:szCs w:val="20"/>
          <w:lang w:val="en-IN" w:bidi="hi-IN"/>
        </w:rPr>
      </w:pPr>
      <w:r w:rsidRPr="00AF56AB">
        <w:rPr>
          <w:rFonts w:ascii="Times New Roman" w:eastAsia="Calibri" w:hAnsi="Times New Roman" w:cs="Mangal"/>
          <w:b/>
          <w:sz w:val="20"/>
          <w:szCs w:val="20"/>
          <w:lang w:val="en-IN" w:bidi="hi-IN"/>
        </w:rPr>
        <w:t>[T1], [R3][No. of hrs. 08]</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UNIT IV: Disaster Management, Social Issues, Human Population and the Environment</w:t>
      </w:r>
    </w:p>
    <w:p w:rsidR="00AF56AB" w:rsidRPr="00AF56AB" w:rsidRDefault="00AF56AB" w:rsidP="00AF56AB">
      <w:pPr>
        <w:numPr>
          <w:ilvl w:val="0"/>
          <w:numId w:val="59"/>
        </w:numPr>
        <w:autoSpaceDE w:val="0"/>
        <w:autoSpaceDN w:val="0"/>
        <w:adjustRightInd w:val="0"/>
        <w:spacing w:after="0" w:line="240" w:lineRule="auto"/>
        <w:contextualSpacing/>
        <w:jc w:val="both"/>
        <w:rPr>
          <w:rFonts w:ascii="Times New Roman" w:eastAsia="Calibri" w:hAnsi="Times New Roman" w:cs="Times New Roman"/>
          <w:i/>
          <w:sz w:val="20"/>
          <w:szCs w:val="20"/>
        </w:rPr>
      </w:pPr>
      <w:r w:rsidRPr="00AF56AB">
        <w:rPr>
          <w:rFonts w:ascii="Times New Roman" w:eastAsia="Calibri" w:hAnsi="Times New Roman" w:cs="Times New Roman"/>
          <w:b/>
          <w:bCs/>
          <w:i/>
          <w:sz w:val="20"/>
          <w:szCs w:val="20"/>
        </w:rPr>
        <w:t>Disaster Management</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Disaster management: floods, earthquake, cyclone and land-slides, nuclear accidents and holocaust, </w:t>
      </w:r>
      <w:r w:rsidRPr="00AF56AB">
        <w:rPr>
          <w:rFonts w:ascii="Times New Roman" w:eastAsia="Calibri" w:hAnsi="Times New Roman" w:cs="Mangal"/>
          <w:i/>
          <w:sz w:val="20"/>
          <w:szCs w:val="20"/>
          <w:lang w:val="en-IN" w:bidi="hi-IN"/>
        </w:rPr>
        <w:t>case studies</w:t>
      </w:r>
      <w:r w:rsidRPr="00AF56AB">
        <w:rPr>
          <w:rFonts w:ascii="Times New Roman" w:eastAsia="Calibri" w:hAnsi="Times New Roman" w:cs="Mangal"/>
          <w:sz w:val="20"/>
          <w:szCs w:val="20"/>
          <w:lang w:val="en-IN" w:bidi="hi-IN"/>
        </w:rPr>
        <w:t>.</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b/>
          <w:bCs/>
          <w:i/>
          <w:sz w:val="20"/>
          <w:szCs w:val="20"/>
          <w:lang w:val="en-IN" w:bidi="hi-IN"/>
        </w:rPr>
      </w:pPr>
      <w:r w:rsidRPr="00AF56AB">
        <w:rPr>
          <w:rFonts w:ascii="Times New Roman" w:eastAsia="Calibri" w:hAnsi="Times New Roman" w:cs="Mangal"/>
          <w:sz w:val="20"/>
          <w:szCs w:val="20"/>
          <w:lang w:val="en-IN" w:bidi="hi-IN"/>
        </w:rPr>
        <w:t>   </w:t>
      </w:r>
      <w:r w:rsidRPr="00AF56AB">
        <w:rPr>
          <w:rFonts w:ascii="Times New Roman" w:eastAsia="Calibri" w:hAnsi="Times New Roman" w:cs="Mangal"/>
          <w:b/>
          <w:bCs/>
          <w:i/>
          <w:sz w:val="20"/>
          <w:szCs w:val="20"/>
          <w:lang w:val="en-IN" w:bidi="hi-IN"/>
        </w:rPr>
        <w:t xml:space="preserve"> (ii) Social Issues, Human Population and the Environment</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AF56AB" w:rsidRPr="00AF56AB" w:rsidRDefault="00AF56AB" w:rsidP="00AF56AB">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F56AB">
        <w:rPr>
          <w:rFonts w:ascii="Times New Roman" w:eastAsia="Calibri" w:hAnsi="Times New Roman" w:cs="Mangal"/>
          <w:b/>
          <w:sz w:val="20"/>
          <w:szCs w:val="20"/>
          <w:lang w:val="en-IN" w:bidi="hi-IN"/>
        </w:rPr>
        <w:t>[T1]</w:t>
      </w:r>
      <w:r w:rsidRPr="00AF56AB">
        <w:rPr>
          <w:rFonts w:ascii="Times New Roman" w:eastAsia="Calibri" w:hAnsi="Times New Roman" w:cs="Mangal"/>
          <w:b/>
          <w:bCs/>
          <w:sz w:val="20"/>
          <w:szCs w:val="20"/>
          <w:lang w:val="en-IN" w:bidi="hi-IN"/>
        </w:rPr>
        <w:t>[No. of hrs. 08]</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Text Books: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w:t>
      </w:r>
      <w:r w:rsidRPr="00AF56AB">
        <w:rPr>
          <w:rFonts w:ascii="Times New Roman" w:eastAsia="Calibri" w:hAnsi="Times New Roman" w:cs="Mangal"/>
          <w:sz w:val="20"/>
          <w:szCs w:val="20"/>
          <w:lang w:val="en-IN" w:bidi="hi-IN"/>
        </w:rPr>
        <w:tab/>
        <w:t xml:space="preserve"> E. Barucha, </w:t>
      </w:r>
      <w:r w:rsidRPr="00AF56AB">
        <w:rPr>
          <w:rFonts w:ascii="Times New Roman" w:eastAsia="Calibri" w:hAnsi="Times New Roman" w:cs="Mangal"/>
          <w:i/>
          <w:sz w:val="20"/>
          <w:szCs w:val="20"/>
          <w:lang w:val="en-IN" w:bidi="hi-IN"/>
        </w:rPr>
        <w:t>Textbook of Environmental Studies for Undergraduate Courses</w:t>
      </w:r>
      <w:r w:rsidRPr="00AF56AB">
        <w:rPr>
          <w:rFonts w:ascii="Times New Roman" w:eastAsia="Calibri" w:hAnsi="Times New Roman" w:cs="Mangal"/>
          <w:sz w:val="20"/>
          <w:szCs w:val="20"/>
          <w:lang w:val="en-IN" w:bidi="hi-IN"/>
        </w:rPr>
        <w:t>,</w:t>
      </w:r>
    </w:p>
    <w:p w:rsidR="00AF56AB" w:rsidRPr="00AF56AB" w:rsidRDefault="00AF56AB" w:rsidP="00AF56AB">
      <w:pPr>
        <w:autoSpaceDE w:val="0"/>
        <w:autoSpaceDN w:val="0"/>
        <w:adjustRightInd w:val="0"/>
        <w:spacing w:after="0" w:line="240" w:lineRule="auto"/>
        <w:ind w:firstLine="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Universities Press (India) Pvt. Ltd., 2005.</w:t>
      </w:r>
    </w:p>
    <w:p w:rsidR="00AF56AB" w:rsidRPr="00AF56AB" w:rsidRDefault="00AF56AB" w:rsidP="00AF56AB">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[T2]</w:t>
      </w:r>
      <w:r w:rsidRPr="00AF56AB">
        <w:rPr>
          <w:rFonts w:ascii="Times New Roman" w:eastAsia="Calibri" w:hAnsi="Times New Roman" w:cs="Mangal"/>
          <w:sz w:val="20"/>
          <w:szCs w:val="20"/>
          <w:lang w:val="en-IN" w:bidi="hi-IN"/>
        </w:rPr>
        <w:tab/>
        <w:t xml:space="preserve">S. Chawla, </w:t>
      </w:r>
      <w:r w:rsidRPr="00AF56AB">
        <w:rPr>
          <w:rFonts w:ascii="Times New Roman" w:eastAsia="Calibri" w:hAnsi="Times New Roman" w:cs="Mangal"/>
          <w:i/>
          <w:sz w:val="20"/>
          <w:szCs w:val="20"/>
          <w:lang w:val="en-IN" w:bidi="hi-IN"/>
        </w:rPr>
        <w:t xml:space="preserve">A Textbook of Environmental Studies, </w:t>
      </w:r>
      <w:r w:rsidRPr="00AF56AB">
        <w:rPr>
          <w:rFonts w:ascii="Times New Roman" w:eastAsia="Calibri" w:hAnsi="Times New Roman" w:cs="Mangal"/>
          <w:sz w:val="20"/>
          <w:szCs w:val="20"/>
          <w:lang w:val="en-IN" w:bidi="hi-IN"/>
        </w:rPr>
        <w:t xml:space="preserve">McGraw Hill Education Private Limited, 2012 </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References Books: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bCs/>
          <w:sz w:val="20"/>
          <w:szCs w:val="20"/>
          <w:lang w:val="en-IN" w:bidi="hi-IN"/>
        </w:rPr>
        <w:t>[R1]</w:t>
      </w:r>
      <w:r w:rsidRPr="00AF56AB">
        <w:rPr>
          <w:rFonts w:ascii="Times New Roman" w:eastAsia="Calibri" w:hAnsi="Times New Roman" w:cs="Mangal"/>
          <w:bCs/>
          <w:sz w:val="20"/>
          <w:szCs w:val="20"/>
          <w:lang w:val="en-IN" w:bidi="hi-IN"/>
        </w:rPr>
        <w:tab/>
      </w:r>
      <w:r w:rsidRPr="00AF56AB">
        <w:rPr>
          <w:rFonts w:ascii="Times New Roman" w:eastAsia="Calibri" w:hAnsi="Times New Roman" w:cs="Mangal"/>
          <w:sz w:val="20"/>
          <w:szCs w:val="20"/>
          <w:lang w:val="en-IN" w:bidi="hi-IN"/>
        </w:rPr>
        <w:t xml:space="preserve">G. T. Miller, </w:t>
      </w:r>
      <w:r w:rsidRPr="00AF56AB">
        <w:rPr>
          <w:rFonts w:ascii="Times New Roman" w:eastAsia="Calibri" w:hAnsi="Times New Roman" w:cs="Mangal"/>
          <w:i/>
          <w:sz w:val="20"/>
          <w:szCs w:val="20"/>
          <w:lang w:val="en-IN" w:bidi="hi-IN"/>
        </w:rPr>
        <w:t>Environmental Science</w:t>
      </w:r>
      <w:r w:rsidRPr="00AF56AB">
        <w:rPr>
          <w:rFonts w:ascii="Times New Roman" w:eastAsia="Calibri" w:hAnsi="Times New Roman" w:cs="Mangal"/>
          <w:sz w:val="20"/>
          <w:szCs w:val="20"/>
          <w:lang w:val="en-IN" w:bidi="hi-IN"/>
        </w:rPr>
        <w:t>, Thomas Learning, 2012</w:t>
      </w:r>
    </w:p>
    <w:p w:rsidR="00AF56AB" w:rsidRPr="00AF56AB" w:rsidRDefault="00AF56AB" w:rsidP="00AF56AB">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bCs/>
          <w:sz w:val="20"/>
          <w:szCs w:val="20"/>
          <w:lang w:val="en-IN" w:bidi="hi-IN"/>
        </w:rPr>
        <w:t>[R2]</w:t>
      </w:r>
      <w:r w:rsidRPr="00AF56AB">
        <w:rPr>
          <w:rFonts w:ascii="Times New Roman" w:eastAsia="Calibri" w:hAnsi="Times New Roman" w:cs="Mangal"/>
          <w:bCs/>
          <w:sz w:val="20"/>
          <w:szCs w:val="20"/>
          <w:lang w:val="en-IN" w:bidi="hi-IN"/>
        </w:rPr>
        <w:tab/>
      </w:r>
      <w:r w:rsidRPr="00AF56AB">
        <w:rPr>
          <w:rFonts w:ascii="Times New Roman" w:eastAsia="Calibri" w:hAnsi="Times New Roman" w:cs="Mangal"/>
          <w:sz w:val="20"/>
          <w:szCs w:val="20"/>
          <w:lang w:val="en-IN" w:bidi="hi-IN"/>
        </w:rPr>
        <w:t xml:space="preserve">W. Cunningham and M. A. Cunningham, </w:t>
      </w:r>
      <w:r w:rsidRPr="00AF56AB">
        <w:rPr>
          <w:rFonts w:ascii="Times New Roman" w:eastAsia="Calibri" w:hAnsi="Times New Roman" w:cs="Mangal"/>
          <w:i/>
          <w:sz w:val="20"/>
          <w:szCs w:val="20"/>
          <w:lang w:val="en-IN" w:bidi="hi-IN"/>
        </w:rPr>
        <w:t>Principles of Environment Science: Enquiry and Applications</w:t>
      </w:r>
      <w:r w:rsidRPr="00AF56AB">
        <w:rPr>
          <w:rFonts w:ascii="Times New Roman" w:eastAsia="Calibri" w:hAnsi="Times New Roman" w:cs="Mangal"/>
          <w:sz w:val="20"/>
          <w:szCs w:val="20"/>
          <w:lang w:val="en-IN" w:bidi="hi-IN"/>
        </w:rPr>
        <w:t>, Tata McGraw Hill Publication, N. Delhi, 2003.</w:t>
      </w:r>
    </w:p>
    <w:p w:rsidR="00AF56AB" w:rsidRPr="00AF56AB" w:rsidRDefault="00AF56AB" w:rsidP="00AF56AB">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[R3]</w:t>
      </w:r>
      <w:r w:rsidRPr="00AF56AB">
        <w:rPr>
          <w:rFonts w:ascii="Times New Roman" w:eastAsia="Calibri" w:hAnsi="Times New Roman" w:cs="Mangal"/>
          <w:sz w:val="20"/>
          <w:szCs w:val="20"/>
          <w:lang w:val="en-IN" w:bidi="hi-IN"/>
        </w:rPr>
        <w:tab/>
        <w:t xml:space="preserve">R. Rajagopalan, </w:t>
      </w:r>
      <w:r w:rsidRPr="00AF56AB">
        <w:rPr>
          <w:rFonts w:ascii="Times New Roman" w:eastAsia="Calibri" w:hAnsi="Times New Roman" w:cs="Mangal"/>
          <w:i/>
          <w:sz w:val="20"/>
          <w:szCs w:val="20"/>
          <w:lang w:val="en-IN" w:bidi="hi-IN"/>
        </w:rPr>
        <w:t>Environmental Studies</w:t>
      </w:r>
      <w:r w:rsidRPr="00AF56AB">
        <w:rPr>
          <w:rFonts w:ascii="Times New Roman" w:eastAsia="Calibri" w:hAnsi="Times New Roman" w:cs="Mangal"/>
          <w:sz w:val="20"/>
          <w:szCs w:val="20"/>
          <w:lang w:val="en-IN" w:bidi="hi-IN"/>
        </w:rPr>
        <w:t>: From Crisis to Cure, 2</w:t>
      </w:r>
      <w:r w:rsidRPr="00AF56AB">
        <w:rPr>
          <w:rFonts w:ascii="Times New Roman" w:eastAsia="Calibri" w:hAnsi="Times New Roman" w:cs="Mangal"/>
          <w:sz w:val="20"/>
          <w:szCs w:val="20"/>
          <w:vertAlign w:val="superscript"/>
          <w:lang w:val="en-IN" w:bidi="hi-IN"/>
        </w:rPr>
        <w:t>nd</w:t>
      </w:r>
      <w:r w:rsidRPr="00AF56AB">
        <w:rPr>
          <w:rFonts w:ascii="Times New Roman" w:eastAsia="Calibri" w:hAnsi="Times New Roman" w:cs="Mangal"/>
          <w:sz w:val="20"/>
          <w:szCs w:val="20"/>
          <w:lang w:val="en-IN" w:bidi="hi-IN"/>
        </w:rPr>
        <w:t xml:space="preserve"> Edition, Oxford University Press, 2011.</w:t>
      </w:r>
    </w:p>
    <w:p w:rsidR="00AF56AB" w:rsidRPr="00AF56AB" w:rsidRDefault="00AF56AB" w:rsidP="00AF56AB">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[R4]</w:t>
      </w:r>
      <w:r w:rsidRPr="00AF56AB">
        <w:rPr>
          <w:rFonts w:ascii="Times New Roman" w:eastAsia="Calibri" w:hAnsi="Times New Roman" w:cs="Mangal"/>
          <w:sz w:val="20"/>
          <w:szCs w:val="20"/>
          <w:lang w:val="en-IN" w:bidi="hi-IN"/>
        </w:rPr>
        <w:tab/>
        <w:t xml:space="preserve">A.K. De, </w:t>
      </w:r>
      <w:r w:rsidRPr="00AF56AB">
        <w:rPr>
          <w:rFonts w:ascii="Times New Roman" w:eastAsia="Calibri" w:hAnsi="Times New Roman" w:cs="Mangal"/>
          <w:i/>
          <w:sz w:val="20"/>
          <w:szCs w:val="20"/>
          <w:lang w:val="en-IN" w:bidi="hi-IN"/>
        </w:rPr>
        <w:t>Environmental Chemistry</w:t>
      </w:r>
      <w:r w:rsidRPr="00AF56AB">
        <w:rPr>
          <w:rFonts w:ascii="Times New Roman" w:eastAsia="Calibri" w:hAnsi="Times New Roman" w:cs="Mangal"/>
          <w:sz w:val="20"/>
          <w:szCs w:val="20"/>
          <w:lang w:val="en-IN" w:bidi="hi-IN"/>
        </w:rPr>
        <w:t xml:space="preserve">, New Age Int. Publ. 2012,,  </w:t>
      </w:r>
    </w:p>
    <w:p w:rsidR="00AF56AB" w:rsidRPr="00AF56AB" w:rsidRDefault="00AF56AB" w:rsidP="00AF56AB">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[R5]   A. Kaushik and C.P. Kaushik, Perspectives in Environment Studies, 4</w:t>
      </w:r>
      <w:r w:rsidRPr="00AF56AB">
        <w:rPr>
          <w:rFonts w:ascii="Times New Roman" w:eastAsia="Calibri" w:hAnsi="Times New Roman" w:cs="Mangal"/>
          <w:sz w:val="20"/>
          <w:szCs w:val="20"/>
          <w:vertAlign w:val="superscript"/>
          <w:lang w:val="en-IN" w:bidi="hi-IN"/>
        </w:rPr>
        <w:t>th</w:t>
      </w:r>
      <w:r w:rsidRPr="00AF56AB">
        <w:rPr>
          <w:rFonts w:ascii="Times New Roman" w:eastAsia="Calibri" w:hAnsi="Times New Roman" w:cs="Mangal"/>
          <w:sz w:val="20"/>
          <w:szCs w:val="20"/>
          <w:lang w:val="en-IN" w:bidi="hi-IN"/>
        </w:rPr>
        <w:t xml:space="preserve"> Edition, New Age International Publishers,2013</w:t>
      </w:r>
    </w:p>
    <w:p w:rsidR="00AF56AB" w:rsidRPr="00AF56AB" w:rsidRDefault="00AF56AB" w:rsidP="00AF56AB">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[R6]     Environmental Engineering by Gerard Kiely, Tata McGraw-Hill Publishing Company Ltd., New Delhi, 2010.</w:t>
      </w:r>
    </w:p>
    <w:p w:rsidR="00AF56AB" w:rsidRPr="00AF56AB" w:rsidRDefault="00AF56AB" w:rsidP="00AF56AB">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r w:rsidRPr="00AF56AB">
        <w:rPr>
          <w:rFonts w:ascii="Times New Roman" w:eastAsia="Calibri" w:hAnsi="Times New Roman" w:cs="Mangal"/>
          <w:b/>
          <w:bCs/>
          <w:sz w:val="20"/>
          <w:szCs w:val="20"/>
          <w:u w:val="single"/>
          <w:lang w:val="en-IN" w:bidi="hi-IN"/>
        </w:rPr>
        <w:lastRenderedPageBreak/>
        <w:t>APPLIED PHYSICS LAB – II</w:t>
      </w:r>
    </w:p>
    <w:p w:rsidR="00AF56AB" w:rsidRPr="00AF56AB" w:rsidRDefault="00AF56AB" w:rsidP="00AF56AB">
      <w:pPr>
        <w:spacing w:after="0" w:line="240" w:lineRule="auto"/>
        <w:jc w:val="center"/>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lang w:val="fr-FR" w:bidi="hi-IN"/>
        </w:rPr>
        <w:t xml:space="preserve">Paper Code: ETPH-152 </w:t>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r>
      <w:r w:rsidRPr="00AF56AB">
        <w:rPr>
          <w:rFonts w:ascii="Times New Roman" w:eastAsia="Calibri" w:hAnsi="Times New Roman" w:cs="Mangal"/>
          <w:b/>
          <w:bCs/>
          <w:sz w:val="20"/>
          <w:szCs w:val="20"/>
          <w:lang w:val="fr-FR" w:bidi="hi-IN"/>
        </w:rPr>
        <w:tab/>
        <w:t>P</w:t>
      </w:r>
      <w:r w:rsidRPr="00AF56AB">
        <w:rPr>
          <w:rFonts w:ascii="Times New Roman" w:eastAsia="Calibri" w:hAnsi="Times New Roman" w:cs="Mangal"/>
          <w:b/>
          <w:bCs/>
          <w:sz w:val="20"/>
          <w:szCs w:val="20"/>
          <w:lang w:val="fr-FR" w:bidi="hi-IN"/>
        </w:rPr>
        <w:tab/>
        <w:t>C</w:t>
      </w:r>
      <w:r w:rsidRPr="00AF56AB">
        <w:rPr>
          <w:rFonts w:ascii="Times New Roman" w:eastAsia="Calibri" w:hAnsi="Times New Roman" w:cs="Mangal"/>
          <w:b/>
          <w:bCs/>
          <w:sz w:val="20"/>
          <w:szCs w:val="20"/>
          <w:u w:val="single"/>
          <w:lang w:val="en-IN" w:bidi="hi-IN"/>
        </w:rPr>
        <w:t xml:space="preserve"> </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Applied Physics Lab – II</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2 </w:t>
      </w:r>
      <w:r w:rsidRPr="00AF56AB">
        <w:rPr>
          <w:rFonts w:ascii="Times New Roman" w:eastAsia="Calibri" w:hAnsi="Times New Roman" w:cs="Mangal"/>
          <w:b/>
          <w:bCs/>
          <w:sz w:val="20"/>
          <w:szCs w:val="20"/>
          <w:lang w:val="en-IN" w:bidi="hi-IN"/>
        </w:rPr>
        <w:tab/>
        <w:t>1</w:t>
      </w:r>
    </w:p>
    <w:p w:rsidR="00AF56AB" w:rsidRPr="00AF56AB" w:rsidRDefault="00AF56AB" w:rsidP="00AF56AB">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p>
    <w:p w:rsidR="00AF56AB" w:rsidRPr="00AF56AB" w:rsidRDefault="00AF56AB" w:rsidP="00AF56AB">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t>LIST OF EXPERIMENTS</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To determine the e/m ratio of an electron by J.J. Thomson method. </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measure the frequency of a sine-wave voltage obtained from signal generator and to obtain lissajous pattern on the CRO screen by feeding two sine wave signals from two signal generators.</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determine the frequency of A.C. mains by using Sonometer .</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To determine the frequency of electrically maintained tuning fork by Melde’s   method. </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Computer simulation (simple application of Monte Carlo): Brownian motion, charging &amp; discharging of a capacitor.</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study the charging and discharging of a capacitor and to find out the time constant.</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study the Hall effect.</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verify Stefan’s law.</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To determine the energy band gap of a semiconductor by four probe method/or by            measuring the variation of reverse saturation current with temperature.</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To study the I-V characteristics of Zener diode.</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To find the thermal conductivity of a poor conductor by Lee’s disk method.</w:t>
      </w:r>
    </w:p>
    <w:p w:rsidR="00AF56AB" w:rsidRPr="00AF56AB" w:rsidRDefault="00AF56AB" w:rsidP="00AF56AB">
      <w:pPr>
        <w:numPr>
          <w:ilvl w:val="0"/>
          <w:numId w:val="61"/>
        </w:num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To study the thermo emf using thermocouple and resistance using Pt. Resistance thermometer.</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b/>
          <w:sz w:val="20"/>
          <w:szCs w:val="20"/>
          <w:lang w:val="en-IN" w:bidi="hi-IN"/>
        </w:rPr>
      </w:pPr>
      <w:r w:rsidRPr="00AF56AB">
        <w:rPr>
          <w:rFonts w:ascii="Times New Roman" w:eastAsia="Calibri" w:hAnsi="Times New Roman" w:cs="Mangal"/>
          <w:b/>
          <w:sz w:val="20"/>
          <w:szCs w:val="20"/>
          <w:lang w:val="en-IN" w:bidi="hi-IN"/>
        </w:rPr>
        <w:t>Suggested Books:</w:t>
      </w:r>
    </w:p>
    <w:p w:rsidR="00AF56AB" w:rsidRPr="00AF56AB" w:rsidRDefault="00AF56AB" w:rsidP="00AF56AB">
      <w:pPr>
        <w:autoSpaceDE w:val="0"/>
        <w:autoSpaceDN w:val="0"/>
        <w:adjustRightInd w:val="0"/>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[T1]  C. L. Arora ‘B. Sc. Practical Physics’ S. Chand, Latest edition.</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Note</w:t>
      </w:r>
      <w:r w:rsidRPr="00AF56AB">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AU"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AU" w:bidi="hi-IN"/>
        </w:rPr>
      </w:pPr>
    </w:p>
    <w:p w:rsidR="00AF56AB" w:rsidRPr="00AF56AB" w:rsidRDefault="00AF56AB" w:rsidP="00AF56AB">
      <w:pPr>
        <w:spacing w:after="0" w:line="240" w:lineRule="auto"/>
        <w:jc w:val="center"/>
        <w:rPr>
          <w:rFonts w:ascii="Times New Roman" w:eastAsia="Calibri" w:hAnsi="Times New Roman" w:cs="Mangal"/>
          <w:b/>
          <w:sz w:val="20"/>
          <w:szCs w:val="20"/>
          <w:u w:val="single"/>
          <w:lang w:val="en-IN" w:bidi="hi-IN"/>
        </w:rPr>
      </w:pPr>
      <w:r w:rsidRPr="00AF56AB">
        <w:rPr>
          <w:rFonts w:ascii="Times New Roman" w:eastAsia="Calibri" w:hAnsi="Times New Roman" w:cs="Mangal"/>
          <w:b/>
          <w:sz w:val="20"/>
          <w:szCs w:val="20"/>
          <w:u w:val="single"/>
          <w:lang w:val="en-IN" w:bidi="hi-IN"/>
        </w:rPr>
        <w:br w:type="page"/>
      </w:r>
      <w:r w:rsidRPr="00AF56AB">
        <w:rPr>
          <w:rFonts w:ascii="Times New Roman" w:eastAsia="Calibri" w:hAnsi="Times New Roman" w:cs="Mangal"/>
          <w:b/>
          <w:sz w:val="20"/>
          <w:szCs w:val="20"/>
          <w:u w:val="single"/>
          <w:lang w:val="en-IN" w:bidi="hi-IN"/>
        </w:rPr>
        <w:lastRenderedPageBreak/>
        <w:t xml:space="preserve">Electronic Devices </w:t>
      </w:r>
    </w:p>
    <w:p w:rsidR="00AF56AB" w:rsidRPr="00AF56AB" w:rsidRDefault="00AF56AB" w:rsidP="00AF56AB">
      <w:pPr>
        <w:spacing w:after="0" w:line="240" w:lineRule="auto"/>
        <w:jc w:val="center"/>
        <w:rPr>
          <w:rFonts w:ascii="Times New Roman" w:eastAsia="Calibri" w:hAnsi="Times New Roman" w:cs="Mangal"/>
          <w:b/>
          <w:sz w:val="20"/>
          <w:szCs w:val="20"/>
          <w:u w:val="single"/>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 xml:space="preserve">Paper Code: </w:t>
      </w:r>
      <w:r w:rsidRPr="00AF56AB">
        <w:rPr>
          <w:rFonts w:ascii="Times New Roman" w:eastAsia="Calibri" w:hAnsi="Times New Roman" w:cs="Mangal"/>
          <w:b/>
          <w:bCs/>
          <w:sz w:val="20"/>
          <w:szCs w:val="20"/>
          <w:lang w:val="en-IN" w:bidi="hi-IN"/>
        </w:rPr>
        <w:tab/>
        <w:t>ETEC-156</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P</w:t>
      </w:r>
      <w:r w:rsidRPr="00AF56AB">
        <w:rPr>
          <w:rFonts w:ascii="Times New Roman" w:eastAsia="Calibri" w:hAnsi="Times New Roman" w:cs="Mangal"/>
          <w:b/>
          <w:bCs/>
          <w:sz w:val="20"/>
          <w:szCs w:val="20"/>
          <w:lang w:val="en-IN" w:bidi="hi-IN"/>
        </w:rPr>
        <w:tab/>
        <w:t>C</w:t>
      </w: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sz w:val="20"/>
          <w:szCs w:val="20"/>
          <w:lang w:val="en-IN" w:bidi="hi-IN"/>
        </w:rPr>
        <w:t>Paper: Electronic Devices Lab</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2</w:t>
      </w:r>
      <w:r w:rsidRPr="00AF56AB">
        <w:rPr>
          <w:rFonts w:ascii="Times New Roman" w:eastAsia="Calibri" w:hAnsi="Times New Roman" w:cs="Mangal"/>
          <w:b/>
          <w:bCs/>
          <w:sz w:val="20"/>
          <w:szCs w:val="20"/>
          <w:lang w:val="en-IN" w:bidi="hi-IN"/>
        </w:rPr>
        <w:tab/>
        <w:t>1</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t xml:space="preserve">LIST OF EXPERIMENTS </w:t>
      </w:r>
    </w:p>
    <w:p w:rsidR="00AF56AB" w:rsidRPr="00AF56AB" w:rsidRDefault="00AF56AB" w:rsidP="00AF56AB">
      <w:pPr>
        <w:numPr>
          <w:ilvl w:val="0"/>
          <w:numId w:val="48"/>
        </w:num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Introduction to C.R.O, Function Generator&amp; Bread Board Kit &amp; to generate different types of waveform with the help of Function Generator &amp; to calculate their frequency, amplitude AC &amp; DC voltage.</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w:t>
      </w:r>
      <w:r w:rsidRPr="00AF56AB">
        <w:rPr>
          <w:rFonts w:ascii="Times New Roman" w:eastAsia="Calibri" w:hAnsi="Times New Roman" w:cs="Mangal"/>
          <w:sz w:val="20"/>
          <w:szCs w:val="20"/>
          <w:lang w:val="en-IN" w:bidi="hi-IN"/>
        </w:rPr>
        <w:tab/>
        <w:t xml:space="preserve">Identification &amp; testing of Active &amp; passive components </w:t>
      </w:r>
    </w:p>
    <w:p w:rsidR="00AF56AB" w:rsidRPr="00AF56AB" w:rsidRDefault="00AF56AB" w:rsidP="00AF56AB">
      <w:pPr>
        <w:numPr>
          <w:ilvl w:val="0"/>
          <w:numId w:val="49"/>
        </w:num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To plot  V-I characteristics of a  semiconductor diode &amp; </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Calculate Static &amp; Dynamic Resistance</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4. To Study the Reverse characteristics of Zener diode</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5. To Study the Rectifier circuit.</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b/>
        <w:t>a) Half Wave Rectifier</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b/>
        <w:t>b) Centre Tapped Rectifier.</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b/>
        <w:t>c) Bridge Rectifier.</w:t>
      </w:r>
    </w:p>
    <w:p w:rsidR="00AF56AB" w:rsidRPr="00AF56AB" w:rsidRDefault="00AF56AB" w:rsidP="00AF56AB">
      <w:pPr>
        <w:spacing w:after="0" w:line="240" w:lineRule="auto"/>
        <w:ind w:left="720" w:hanging="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6.</w:t>
      </w:r>
      <w:r w:rsidRPr="00AF56AB">
        <w:rPr>
          <w:rFonts w:ascii="Times New Roman" w:eastAsia="Calibri" w:hAnsi="Times New Roman" w:cs="Mangal"/>
          <w:sz w:val="20"/>
          <w:szCs w:val="20"/>
          <w:lang w:val="en-IN" w:bidi="hi-IN"/>
        </w:rPr>
        <w:tab/>
        <w:t>To Study the output waveforms of different Filter Ckts of Rectifier.</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7. To Plot Input &amp; Output characteristics CB transistor.</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8. To Plot Input &amp; Output characteristics of CE transistor.</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9. Realization of basic gates.</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10. Implementation of Boolean functions (two or three variables).</w:t>
      </w:r>
    </w:p>
    <w:p w:rsidR="00AF56AB" w:rsidRPr="00AF56AB" w:rsidRDefault="00AF56AB" w:rsidP="00AF56AB">
      <w:pPr>
        <w:spacing w:after="0" w:line="240" w:lineRule="auto"/>
        <w:ind w:left="360"/>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11. Few experiments mentioned above to be performed on P-spice.                     </w:t>
      </w:r>
    </w:p>
    <w:p w:rsidR="00AF56AB" w:rsidRPr="00AF56AB" w:rsidRDefault="00AF56AB" w:rsidP="00AF56AB">
      <w:pPr>
        <w:spacing w:after="0" w:line="240" w:lineRule="auto"/>
        <w:ind w:left="360"/>
        <w:rPr>
          <w:rFonts w:ascii="Times New Roman" w:eastAsia="Calibri" w:hAnsi="Times New Roman" w:cs="Mangal"/>
          <w:color w:val="000000"/>
          <w:sz w:val="20"/>
          <w:szCs w:val="20"/>
          <w:lang w:val="en-IN" w:bidi="hi-IN"/>
        </w:rPr>
      </w:pPr>
      <w:r w:rsidRPr="00AF56AB">
        <w:rPr>
          <w:rFonts w:ascii="Times New Roman" w:eastAsia="Calibri" w:hAnsi="Times New Roman" w:cs="Mangal"/>
          <w:sz w:val="20"/>
          <w:szCs w:val="20"/>
          <w:lang w:val="en-IN" w:bidi="hi-IN"/>
        </w:rPr>
        <w:t xml:space="preserve">12. To develop a working model of any electronic circuit. </w:t>
      </w:r>
    </w:p>
    <w:p w:rsidR="00AF56AB" w:rsidRPr="00AF56AB" w:rsidRDefault="00AF56AB" w:rsidP="00AF56AB">
      <w:pPr>
        <w:tabs>
          <w:tab w:val="left" w:pos="851"/>
        </w:tabs>
        <w:spacing w:after="0" w:line="240" w:lineRule="auto"/>
        <w:contextualSpacing/>
        <w:jc w:val="both"/>
        <w:rPr>
          <w:rFonts w:ascii="Times New Roman" w:eastAsia="Calibri" w:hAnsi="Times New Roman" w:cs="Times New Roman"/>
          <w:b/>
          <w:sz w:val="20"/>
          <w:szCs w:val="20"/>
        </w:rPr>
      </w:pPr>
      <w:r w:rsidRPr="00AF56AB">
        <w:rPr>
          <w:rFonts w:ascii="Times New Roman" w:eastAsia="Calibri" w:hAnsi="Times New Roman" w:cs="Times New Roman"/>
          <w:b/>
          <w:sz w:val="20"/>
          <w:szCs w:val="20"/>
        </w:rPr>
        <w:t>Note:- Any 8-10 Experiments out of the list may be chosen.</w:t>
      </w:r>
    </w:p>
    <w:p w:rsidR="00AF56AB" w:rsidRPr="00AF56AB" w:rsidRDefault="00AF56AB" w:rsidP="00AF56AB">
      <w:pPr>
        <w:spacing w:after="0" w:line="240" w:lineRule="auto"/>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lastRenderedPageBreak/>
        <w:t>ENGINEERING MECHANICS LAB</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Code: ETME-158</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 xml:space="preserve">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P</w:t>
      </w:r>
      <w:r w:rsidRPr="00AF56AB">
        <w:rPr>
          <w:rFonts w:ascii="Times New Roman" w:eastAsia="Calibri" w:hAnsi="Times New Roman" w:cs="Mangal"/>
          <w:b/>
          <w:bCs/>
          <w:sz w:val="20"/>
          <w:szCs w:val="20"/>
          <w:lang w:val="en-IN" w:bidi="hi-IN"/>
        </w:rPr>
        <w:tab/>
        <w:t xml:space="preserve">C </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b/>
          <w:bCs/>
          <w:sz w:val="20"/>
          <w:szCs w:val="20"/>
          <w:lang w:val="en-IN" w:bidi="hi-IN"/>
        </w:rPr>
        <w:t xml:space="preserve">Paper: Engineering Mechanics Lab </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2</w:t>
      </w:r>
      <w:r w:rsidRPr="00AF56AB">
        <w:rPr>
          <w:rFonts w:ascii="Times New Roman" w:eastAsia="Calibri" w:hAnsi="Times New Roman" w:cs="Mangal"/>
          <w:b/>
          <w:bCs/>
          <w:sz w:val="20"/>
          <w:szCs w:val="20"/>
          <w:lang w:val="en-IN" w:bidi="hi-IN"/>
        </w:rPr>
        <w:tab/>
        <w:t>1</w:t>
      </w:r>
    </w:p>
    <w:p w:rsidR="00AF56AB" w:rsidRPr="00AF56AB" w:rsidRDefault="00AF56AB" w:rsidP="00AF56AB">
      <w:pPr>
        <w:spacing w:after="0" w:line="240" w:lineRule="auto"/>
        <w:jc w:val="center"/>
        <w:rPr>
          <w:rFonts w:ascii="Times New Roman" w:eastAsia="Calibri" w:hAnsi="Times New Roman" w:cs="Mangal"/>
          <w:b/>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sz w:val="20"/>
          <w:szCs w:val="20"/>
          <w:u w:val="single"/>
          <w:lang w:val="en-IN" w:bidi="hi-IN"/>
        </w:rPr>
      </w:pPr>
      <w:r w:rsidRPr="00AF56AB">
        <w:rPr>
          <w:rFonts w:ascii="Times New Roman" w:eastAsia="Calibri" w:hAnsi="Times New Roman" w:cs="Mangal"/>
          <w:b/>
          <w:sz w:val="20"/>
          <w:szCs w:val="20"/>
          <w:u w:val="single"/>
          <w:lang w:val="en-IN" w:bidi="hi-IN"/>
        </w:rPr>
        <w:t>LIST OF EXPERIMENTS:</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 To verify the law of Force Polygon</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2. To verify the law of Moments using Parallel Force apparatus. (simply supported type)</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3. To determine the co-efficient of friction between wood and various surface (like Leather,</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    Wood, Aluminum) on an inclined plane.</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4. To find the forces in the members of Jib Crane.</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5. To determine the mechanical advantage, Velocity ratio and efficiency of a screw jack.</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6. To determine the mechanical advantage, Velocity ratio and Mechanical efficiency of the</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Wheel and Axle</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7. To determine the MA, VR, </w:t>
      </w:r>
      <w:r w:rsidRPr="00AF56AB">
        <w:rPr>
          <w:rFonts w:ascii="Times New Roman" w:eastAsia="Calibri" w:hAnsi="Times New Roman" w:cs="Times New Roman"/>
          <w:sz w:val="20"/>
          <w:szCs w:val="20"/>
          <w:lang w:val="en-IN" w:bidi="hi-IN"/>
        </w:rPr>
        <w:t></w:t>
      </w:r>
      <w:r w:rsidRPr="00AF56AB">
        <w:rPr>
          <w:rFonts w:ascii="Times New Roman" w:eastAsia="Calibri" w:hAnsi="Times New Roman" w:cs="Times New Roman"/>
          <w:sz w:val="20"/>
          <w:szCs w:val="20"/>
          <w:lang w:val="en-IN" w:bidi="hi-IN"/>
        </w:rPr>
        <w:t>of Worm Wheel ( 2-start)</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8. Verification of force transmitted by members of given truss.</w:t>
      </w:r>
    </w:p>
    <w:p w:rsidR="00AF56AB" w:rsidRPr="00AF56AB" w:rsidRDefault="00AF56AB" w:rsidP="00AF56AB">
      <w:pPr>
        <w:autoSpaceDE w:val="0"/>
        <w:autoSpaceDN w:val="0"/>
        <w:adjustRightInd w:val="0"/>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9. To verify the law of moments using Bell crank lever</w:t>
      </w:r>
    </w:p>
    <w:p w:rsidR="00AF56AB" w:rsidRPr="00AF56AB" w:rsidRDefault="00AF56AB" w:rsidP="00AF56AB">
      <w:pPr>
        <w:spacing w:after="0" w:line="240" w:lineRule="auto"/>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10. To find CG and moment of Inertia of an irregular body using Computation method.</w:t>
      </w: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tabs>
          <w:tab w:val="left" w:pos="851"/>
        </w:tabs>
        <w:spacing w:after="0" w:line="240" w:lineRule="auto"/>
        <w:contextualSpacing/>
        <w:jc w:val="both"/>
        <w:rPr>
          <w:rFonts w:ascii="Times New Roman" w:eastAsia="Calibri" w:hAnsi="Times New Roman" w:cs="Times New Roman"/>
          <w:b/>
          <w:sz w:val="20"/>
          <w:szCs w:val="20"/>
        </w:rPr>
      </w:pPr>
      <w:r w:rsidRPr="00AF56AB">
        <w:rPr>
          <w:rFonts w:ascii="Times New Roman" w:eastAsia="Calibri" w:hAnsi="Times New Roman" w:cs="Times New Roman"/>
          <w:b/>
          <w:sz w:val="20"/>
          <w:szCs w:val="20"/>
        </w:rPr>
        <w:t>Note:- Any 8-10 Experiments out of the list may be chosen.</w:t>
      </w: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br w:type="page"/>
      </w:r>
      <w:r w:rsidRPr="00AF56AB">
        <w:rPr>
          <w:rFonts w:ascii="Times New Roman" w:eastAsia="Calibri" w:hAnsi="Times New Roman" w:cs="Mangal"/>
          <w:b/>
          <w:bCs/>
          <w:sz w:val="20"/>
          <w:szCs w:val="20"/>
          <w:u w:val="single"/>
          <w:lang w:val="en-IN" w:bidi="hi-IN"/>
        </w:rPr>
        <w:lastRenderedPageBreak/>
        <w:t>PROGRAMMING LAB</w:t>
      </w:r>
    </w:p>
    <w:p w:rsidR="00AF56AB" w:rsidRPr="00AF56AB" w:rsidRDefault="00AF56AB" w:rsidP="00AF56AB">
      <w:pPr>
        <w:spacing w:after="0" w:line="240" w:lineRule="auto"/>
        <w:jc w:val="both"/>
        <w:rPr>
          <w:rFonts w:ascii="Times New Roman" w:eastAsia="Calibri" w:hAnsi="Times New Roman" w:cs="Mangal"/>
          <w:b/>
          <w:bCs/>
          <w:sz w:val="20"/>
          <w:szCs w:val="20"/>
          <w:lang w:val="en-IN" w:bidi="hi-IN"/>
        </w:rPr>
      </w:pPr>
      <w:r w:rsidRPr="00AF56AB">
        <w:rPr>
          <w:rFonts w:ascii="Times New Roman" w:eastAsia="Calibri" w:hAnsi="Times New Roman" w:cs="Mangal"/>
          <w:b/>
          <w:bCs/>
          <w:sz w:val="20"/>
          <w:szCs w:val="20"/>
          <w:lang w:val="en-IN" w:bidi="hi-IN"/>
        </w:rPr>
        <w:t>Paper Code</w:t>
      </w:r>
      <w:r w:rsidRPr="00AF56AB">
        <w:rPr>
          <w:rFonts w:ascii="Times New Roman" w:eastAsia="Calibri" w:hAnsi="Times New Roman" w:cs="Mangal"/>
          <w:b/>
          <w:bCs/>
          <w:sz w:val="20"/>
          <w:szCs w:val="20"/>
          <w:lang w:val="en-IN" w:bidi="hi-IN"/>
        </w:rPr>
        <w:tab/>
        <w:t>:</w:t>
      </w:r>
      <w:r w:rsidRPr="00AF56AB">
        <w:rPr>
          <w:rFonts w:ascii="Times New Roman" w:eastAsia="Calibri" w:hAnsi="Times New Roman" w:cs="Mangal"/>
          <w:b/>
          <w:bCs/>
          <w:sz w:val="20"/>
          <w:szCs w:val="20"/>
          <w:lang w:val="en-IN" w:bidi="hi-IN"/>
        </w:rPr>
        <w:tab/>
        <w:t>ETCS 154</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P</w:t>
      </w:r>
      <w:r w:rsidRPr="00AF56AB">
        <w:rPr>
          <w:rFonts w:ascii="Times New Roman" w:eastAsia="Calibri" w:hAnsi="Times New Roman" w:cs="Mangal"/>
          <w:b/>
          <w:bCs/>
          <w:sz w:val="20"/>
          <w:szCs w:val="20"/>
          <w:lang w:val="en-IN" w:bidi="hi-IN"/>
        </w:rPr>
        <w:tab/>
        <w:t>C Paper</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w:t>
      </w:r>
      <w:r w:rsidRPr="00AF56AB">
        <w:rPr>
          <w:rFonts w:ascii="Times New Roman" w:eastAsia="Calibri" w:hAnsi="Times New Roman" w:cs="Mangal"/>
          <w:b/>
          <w:bCs/>
          <w:sz w:val="20"/>
          <w:szCs w:val="20"/>
          <w:lang w:val="en-IN" w:bidi="hi-IN"/>
        </w:rPr>
        <w:tab/>
        <w:t>Programming Lab</w:t>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r>
      <w:r w:rsidRPr="00AF56AB">
        <w:rPr>
          <w:rFonts w:ascii="Times New Roman" w:eastAsia="Calibri" w:hAnsi="Times New Roman" w:cs="Mangal"/>
          <w:b/>
          <w:bCs/>
          <w:sz w:val="20"/>
          <w:szCs w:val="20"/>
          <w:lang w:val="en-IN" w:bidi="hi-IN"/>
        </w:rPr>
        <w:tab/>
        <w:t>2</w:t>
      </w:r>
      <w:r w:rsidRPr="00AF56AB">
        <w:rPr>
          <w:rFonts w:ascii="Times New Roman" w:eastAsia="Calibri" w:hAnsi="Times New Roman" w:cs="Mangal"/>
          <w:b/>
          <w:bCs/>
          <w:sz w:val="20"/>
          <w:szCs w:val="20"/>
          <w:lang w:val="en-IN" w:bidi="hi-IN"/>
        </w:rPr>
        <w:tab/>
        <w:t>1</w:t>
      </w: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p>
    <w:p w:rsidR="00AF56AB" w:rsidRPr="00AF56AB" w:rsidRDefault="00AF56AB" w:rsidP="00AF56AB">
      <w:pPr>
        <w:spacing w:after="0" w:line="240" w:lineRule="auto"/>
        <w:jc w:val="center"/>
        <w:rPr>
          <w:rFonts w:ascii="Times New Roman" w:eastAsia="Calibri" w:hAnsi="Times New Roman" w:cs="Mangal"/>
          <w:b/>
          <w:bCs/>
          <w:sz w:val="20"/>
          <w:szCs w:val="20"/>
          <w:u w:val="single"/>
          <w:lang w:val="en-IN" w:bidi="hi-IN"/>
        </w:rPr>
      </w:pPr>
      <w:r w:rsidRPr="00AF56AB">
        <w:rPr>
          <w:rFonts w:ascii="Times New Roman" w:eastAsia="Calibri" w:hAnsi="Times New Roman" w:cs="Mangal"/>
          <w:b/>
          <w:bCs/>
          <w:sz w:val="20"/>
          <w:szCs w:val="20"/>
          <w:u w:val="single"/>
          <w:lang w:val="en-IN" w:bidi="hi-IN"/>
        </w:rPr>
        <w:t>LIST OF EXPERIMENTS</w:t>
      </w:r>
    </w:p>
    <w:p w:rsidR="00AF56AB" w:rsidRPr="00AF56AB" w:rsidRDefault="00AF56AB" w:rsidP="00AF56AB">
      <w:pPr>
        <w:spacing w:after="0" w:line="240" w:lineRule="auto"/>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For program development an IDE e.g. CodeBlock</w:t>
      </w:r>
      <w:r w:rsidRPr="00AF56AB">
        <w:rPr>
          <w:rFonts w:ascii="Times New Roman" w:eastAsia="Calibri" w:hAnsi="Times New Roman" w:cs="Mangal"/>
          <w:sz w:val="20"/>
          <w:szCs w:val="20"/>
          <w:vertAlign w:val="superscript"/>
          <w:lang w:val="en-IN" w:bidi="hi-IN"/>
        </w:rPr>
        <w:t>[a]</w:t>
      </w:r>
      <w:r w:rsidRPr="00AF56AB">
        <w:rPr>
          <w:rFonts w:ascii="Times New Roman" w:eastAsia="Calibri" w:hAnsi="Times New Roman" w:cs="Mangal"/>
          <w:sz w:val="20"/>
          <w:szCs w:val="20"/>
          <w:lang w:val="en-IN" w:bidi="hi-IN"/>
        </w:rPr>
        <w:t xml:space="preserve"> , Eclipse CDT </w:t>
      </w:r>
      <w:r w:rsidRPr="00AF56AB">
        <w:rPr>
          <w:rFonts w:ascii="Times New Roman" w:eastAsia="Calibri" w:hAnsi="Times New Roman" w:cs="Mangal"/>
          <w:sz w:val="20"/>
          <w:szCs w:val="20"/>
          <w:vertAlign w:val="superscript"/>
          <w:lang w:val="en-IN" w:bidi="hi-IN"/>
        </w:rPr>
        <w:t>[b]</w:t>
      </w:r>
      <w:r w:rsidRPr="00AF56AB">
        <w:rPr>
          <w:rFonts w:ascii="Times New Roman" w:eastAsia="Calibri" w:hAnsi="Times New Roman" w:cs="Mangal"/>
          <w:sz w:val="20"/>
          <w:szCs w:val="20"/>
          <w:lang w:val="en-IN" w:bidi="hi-IN"/>
        </w:rPr>
        <w:t>, Netbeans</w:t>
      </w:r>
      <w:r w:rsidRPr="00AF56AB">
        <w:rPr>
          <w:rFonts w:ascii="Times New Roman" w:eastAsia="Calibri" w:hAnsi="Times New Roman" w:cs="Mangal"/>
          <w:sz w:val="20"/>
          <w:szCs w:val="20"/>
          <w:vertAlign w:val="superscript"/>
          <w:lang w:val="en-IN" w:bidi="hi-IN"/>
        </w:rPr>
        <w:t>[c]</w:t>
      </w:r>
      <w:r w:rsidRPr="00AF56AB">
        <w:rPr>
          <w:rFonts w:ascii="Times New Roman" w:eastAsia="Calibri" w:hAnsi="Times New Roman" w:cs="Mangal"/>
          <w:sz w:val="20"/>
          <w:szCs w:val="20"/>
          <w:lang w:val="en-IN" w:bidi="hi-IN"/>
        </w:rPr>
        <w:t xml:space="preserve"> is recommended </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Write a program to find divisor or factorial of a given number.</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Write a program to find sum of a geometric series</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Write a recursive program for tower of Hanoi problem </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Write a recursive program to print the first m Fibonacci number</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Write a menu driven program for matrices to do the following operation </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depending on whether the operation requires one or two matrices </w:t>
      </w:r>
    </w:p>
    <w:p w:rsidR="00AF56AB" w:rsidRPr="00AF56AB" w:rsidRDefault="00AF56AB" w:rsidP="00AF56AB">
      <w:pPr>
        <w:tabs>
          <w:tab w:val="left" w:pos="851"/>
        </w:tabs>
        <w:spacing w:after="0" w:line="240" w:lineRule="auto"/>
        <w:ind w:left="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Addition of two matrices</w:t>
      </w:r>
    </w:p>
    <w:p w:rsidR="00AF56AB" w:rsidRPr="00AF56AB" w:rsidRDefault="00AF56AB" w:rsidP="00AF56AB">
      <w:pPr>
        <w:tabs>
          <w:tab w:val="left" w:pos="851"/>
        </w:tabs>
        <w:spacing w:after="0" w:line="240" w:lineRule="auto"/>
        <w:ind w:left="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Subtraction of two matrices</w:t>
      </w:r>
    </w:p>
    <w:p w:rsidR="00AF56AB" w:rsidRPr="00AF56AB" w:rsidRDefault="00AF56AB" w:rsidP="00AF56AB">
      <w:pPr>
        <w:tabs>
          <w:tab w:val="left" w:pos="851"/>
        </w:tabs>
        <w:spacing w:after="0" w:line="240" w:lineRule="auto"/>
        <w:ind w:left="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Finding upper and lower triangular matrices </w:t>
      </w:r>
    </w:p>
    <w:p w:rsidR="00AF56AB" w:rsidRPr="00AF56AB" w:rsidRDefault="00AF56AB" w:rsidP="00AF56AB">
      <w:pPr>
        <w:tabs>
          <w:tab w:val="left" w:pos="851"/>
        </w:tabs>
        <w:spacing w:after="0" w:line="240" w:lineRule="auto"/>
        <w:ind w:left="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Transpose of a matrix</w:t>
      </w:r>
    </w:p>
    <w:p w:rsidR="00AF56AB" w:rsidRPr="00AF56AB" w:rsidRDefault="00AF56AB" w:rsidP="00AF56AB">
      <w:pPr>
        <w:tabs>
          <w:tab w:val="left" w:pos="851"/>
        </w:tabs>
        <w:spacing w:after="0" w:line="240" w:lineRule="auto"/>
        <w:ind w:left="36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Product of two matrices.</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Write a program to copy one file to other, use command line arguments. </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An array of record contains information of managers and workers of a company. </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Print all the data of managers and workers in separate files.</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Write a program to perform the following operators an Strings without using String </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functions</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To find the Length of String.</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To concatenate two string.</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To find Reverse of a string.</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To Copy one sting to another string.</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Write a Program to store records of an student in student file. The data must be stored </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using Binary File.Read the record stored in “Student.txt” file in Binary code.Edit the record stored in Binary File.Append a record in the Student file.</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Write a programmed to count the no of Lowercase, Uppercase numbers and special </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Characters presents in the contents of File.</w:t>
      </w:r>
    </w:p>
    <w:p w:rsidR="00AF56AB" w:rsidRPr="00AF56AB" w:rsidRDefault="00AF56AB" w:rsidP="00AF56AB">
      <w:pPr>
        <w:numPr>
          <w:ilvl w:val="0"/>
          <w:numId w:val="62"/>
        </w:numPr>
        <w:tabs>
          <w:tab w:val="left" w:pos="851"/>
        </w:tabs>
        <w:spacing w:after="0" w:line="240" w:lineRule="auto"/>
        <w:contextualSpacing/>
        <w:jc w:val="both"/>
        <w:rPr>
          <w:rFonts w:ascii="Times New Roman" w:eastAsia="Calibri" w:hAnsi="Times New Roman" w:cs="Times New Roman"/>
          <w:sz w:val="20"/>
          <w:szCs w:val="20"/>
        </w:rPr>
      </w:pPr>
      <w:r w:rsidRPr="00AF56AB">
        <w:rPr>
          <w:rFonts w:ascii="Times New Roman" w:eastAsia="Calibri" w:hAnsi="Times New Roman" w:cs="Times New Roman"/>
          <w:sz w:val="20"/>
          <w:szCs w:val="20"/>
        </w:rPr>
        <w:t xml:space="preserve"> Two Mini Projects based on the skills learned in experiments 1-10 [ These mini projects may be done in a group not exceeding group size of 4 ] </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b/>
          <w:sz w:val="20"/>
          <w:szCs w:val="20"/>
        </w:rPr>
      </w:pPr>
      <w:r w:rsidRPr="00AF56AB">
        <w:rPr>
          <w:rFonts w:ascii="Times New Roman" w:eastAsia="Calibri" w:hAnsi="Times New Roman" w:cs="Times New Roman"/>
          <w:b/>
          <w:sz w:val="20"/>
          <w:szCs w:val="20"/>
        </w:rPr>
        <w:t>[a] http://www.codeblocks.org/</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b/>
          <w:sz w:val="20"/>
          <w:szCs w:val="20"/>
        </w:rPr>
      </w:pPr>
      <w:r w:rsidRPr="00AF56AB">
        <w:rPr>
          <w:rFonts w:ascii="Times New Roman" w:eastAsia="Calibri" w:hAnsi="Times New Roman" w:cs="Times New Roman"/>
          <w:b/>
          <w:sz w:val="20"/>
          <w:szCs w:val="20"/>
        </w:rPr>
        <w:t xml:space="preserve">[b] </w:t>
      </w:r>
      <w:hyperlink r:id="rId17" w:history="1">
        <w:r w:rsidRPr="00AF56AB">
          <w:rPr>
            <w:rFonts w:ascii="Times New Roman" w:eastAsia="Calibri" w:hAnsi="Times New Roman" w:cs="Times New Roman"/>
            <w:color w:val="0000FF"/>
            <w:sz w:val="20"/>
            <w:u w:val="single"/>
          </w:rPr>
          <w:t>http://www.eclipse.org/cdt/</w:t>
        </w:r>
      </w:hyperlink>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b/>
          <w:sz w:val="20"/>
          <w:szCs w:val="20"/>
        </w:rPr>
      </w:pPr>
      <w:r w:rsidRPr="00AF56AB">
        <w:rPr>
          <w:rFonts w:ascii="Times New Roman" w:eastAsia="Calibri" w:hAnsi="Times New Roman" w:cs="Times New Roman"/>
          <w:b/>
          <w:sz w:val="20"/>
          <w:szCs w:val="20"/>
        </w:rPr>
        <w:t xml:space="preserve">[c] </w:t>
      </w:r>
      <w:hyperlink r:id="rId18" w:history="1">
        <w:r w:rsidRPr="00AF56AB">
          <w:rPr>
            <w:rFonts w:ascii="Times New Roman" w:eastAsia="Calibri" w:hAnsi="Times New Roman" w:cs="Times New Roman"/>
            <w:color w:val="0000FF"/>
            <w:sz w:val="20"/>
            <w:u w:val="single"/>
          </w:rPr>
          <w:t>https://netbeans.org/features/cpp/</w:t>
        </w:r>
      </w:hyperlink>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b/>
          <w:sz w:val="20"/>
          <w:szCs w:val="20"/>
        </w:rPr>
      </w:pPr>
      <w:r w:rsidRPr="00AF56AB">
        <w:rPr>
          <w:rFonts w:ascii="Times New Roman" w:eastAsia="Calibri" w:hAnsi="Times New Roman" w:cs="Times New Roman"/>
          <w:b/>
          <w:sz w:val="20"/>
          <w:szCs w:val="20"/>
        </w:rPr>
        <w:t>Note:- Any 8-10 Experiments out of the list may be chosen.</w:t>
      </w: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rPr>
          <w:rFonts w:ascii="Times New Roman" w:eastAsia="Calibri" w:hAnsi="Times New Roman" w:cs="Mangal"/>
          <w:b/>
          <w:sz w:val="20"/>
          <w:szCs w:val="20"/>
          <w:lang w:val="en-IN" w:bidi="hi-IN"/>
        </w:rPr>
      </w:pP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rPr>
          <w:rFonts w:ascii="Times New Roman" w:eastAsia="Calibri" w:hAnsi="Times New Roman" w:cs="Mangal"/>
          <w:sz w:val="20"/>
          <w:szCs w:val="20"/>
          <w:lang w:val="en-IN" w:bidi="hi-IN"/>
        </w:rPr>
      </w:pP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rPr>
      </w:pP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rPr>
      </w:pP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rPr>
      </w:pPr>
      <w:r w:rsidRPr="00AF56AB">
        <w:rPr>
          <w:rFonts w:ascii="Times New Roman" w:eastAsia="Times New Roman" w:hAnsi="Times New Roman" w:cs="Times New Roman"/>
          <w:b/>
          <w:sz w:val="20"/>
          <w:szCs w:val="20"/>
          <w:u w:val="single"/>
        </w:rPr>
        <w:lastRenderedPageBreak/>
        <w:t>ENVIRONMENTAL STUDIES LAB</w:t>
      </w:r>
    </w:p>
    <w:p w:rsidR="00AF56AB" w:rsidRPr="00AF56AB" w:rsidRDefault="00AF56AB" w:rsidP="00AF56AB">
      <w:pPr>
        <w:spacing w:after="0" w:line="240" w:lineRule="auto"/>
        <w:jc w:val="center"/>
        <w:rPr>
          <w:rFonts w:ascii="Times New Roman" w:eastAsia="Times New Roman" w:hAnsi="Times New Roman" w:cs="Times New Roman"/>
          <w:b/>
          <w:sz w:val="20"/>
          <w:szCs w:val="20"/>
          <w:u w:val="single"/>
        </w:rPr>
      </w:pPr>
    </w:p>
    <w:p w:rsidR="00AF56AB" w:rsidRPr="00AF56AB" w:rsidRDefault="00AF56AB" w:rsidP="00AF56AB">
      <w:pPr>
        <w:spacing w:after="0" w:line="240" w:lineRule="auto"/>
        <w:rPr>
          <w:rFonts w:ascii="Times New Roman" w:eastAsia="Times New Roman" w:hAnsi="Times New Roman" w:cs="Times New Roman"/>
          <w:b/>
          <w:sz w:val="20"/>
          <w:szCs w:val="20"/>
        </w:rPr>
      </w:pPr>
      <w:r w:rsidRPr="00AF56AB">
        <w:rPr>
          <w:rFonts w:ascii="Times New Roman" w:eastAsia="Times New Roman" w:hAnsi="Times New Roman" w:cs="Times New Roman"/>
          <w:b/>
          <w:sz w:val="20"/>
          <w:szCs w:val="20"/>
        </w:rPr>
        <w:t>Paper Code –ETEN-160</w:t>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t>P</w:t>
      </w:r>
      <w:r w:rsidRPr="00AF56AB">
        <w:rPr>
          <w:rFonts w:ascii="Times New Roman" w:eastAsia="Times New Roman" w:hAnsi="Times New Roman" w:cs="Times New Roman"/>
          <w:b/>
          <w:sz w:val="20"/>
          <w:szCs w:val="20"/>
        </w:rPr>
        <w:tab/>
        <w:t xml:space="preserve">C </w:t>
      </w:r>
    </w:p>
    <w:p w:rsidR="00AF56AB" w:rsidRPr="00AF56AB" w:rsidRDefault="00AF56AB" w:rsidP="00AF56AB">
      <w:pPr>
        <w:spacing w:after="0" w:line="240" w:lineRule="auto"/>
        <w:rPr>
          <w:rFonts w:ascii="Times New Roman" w:eastAsia="Times New Roman" w:hAnsi="Times New Roman" w:cs="Times New Roman"/>
          <w:b/>
          <w:sz w:val="20"/>
          <w:szCs w:val="20"/>
        </w:rPr>
      </w:pPr>
      <w:r w:rsidRPr="00AF56AB">
        <w:rPr>
          <w:rFonts w:ascii="Times New Roman" w:eastAsia="Times New Roman" w:hAnsi="Times New Roman" w:cs="Times New Roman"/>
          <w:b/>
          <w:sz w:val="20"/>
          <w:szCs w:val="20"/>
        </w:rPr>
        <w:t>Paper : Environmental Studies Lab</w:t>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r>
      <w:r w:rsidRPr="00AF56AB">
        <w:rPr>
          <w:rFonts w:ascii="Times New Roman" w:eastAsia="Times New Roman" w:hAnsi="Times New Roman" w:cs="Times New Roman"/>
          <w:b/>
          <w:sz w:val="20"/>
          <w:szCs w:val="20"/>
        </w:rPr>
        <w:tab/>
        <w:t>2</w:t>
      </w:r>
      <w:r w:rsidRPr="00AF56AB">
        <w:rPr>
          <w:rFonts w:ascii="Times New Roman" w:eastAsia="Times New Roman" w:hAnsi="Times New Roman" w:cs="Times New Roman"/>
          <w:b/>
          <w:sz w:val="20"/>
          <w:szCs w:val="20"/>
        </w:rPr>
        <w:tab/>
        <w:t>1</w:t>
      </w:r>
    </w:p>
    <w:p w:rsidR="00AF56AB" w:rsidRPr="00AF56AB" w:rsidRDefault="00AF56AB" w:rsidP="00AF56AB">
      <w:pPr>
        <w:spacing w:after="0" w:line="240" w:lineRule="auto"/>
        <w:jc w:val="center"/>
        <w:rPr>
          <w:rFonts w:ascii="Times New Roman" w:eastAsia="Times New Roman" w:hAnsi="Times New Roman" w:cs="Times New Roman"/>
          <w:sz w:val="20"/>
          <w:szCs w:val="20"/>
        </w:rPr>
      </w:pPr>
    </w:p>
    <w:p w:rsidR="00AF56AB" w:rsidRPr="00AF56AB" w:rsidRDefault="00AF56AB" w:rsidP="00AF56AB">
      <w:pPr>
        <w:spacing w:after="0" w:line="240" w:lineRule="auto"/>
        <w:jc w:val="center"/>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    </w:t>
      </w:r>
      <w:r w:rsidRPr="00AF56AB">
        <w:rPr>
          <w:rFonts w:ascii="Times New Roman" w:eastAsia="Times New Roman" w:hAnsi="Times New Roman" w:cs="Times New Roman"/>
          <w:b/>
          <w:bCs/>
          <w:sz w:val="20"/>
          <w:szCs w:val="20"/>
          <w:u w:val="single"/>
        </w:rPr>
        <w:t>LIST OF EXPERIMENTS</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Determination of pH, conductivity and turbidity in drinking water sample.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Determination of pH and conductivity of soil/sludge samples.</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Determination of moisture content of soil sample.</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Determination of Total Dissolved Solids (TDS) of water sample.</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dissolved oxygen (DO) in the water sample.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Biological oxygen demand (BOD) in the water sample.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Chemical oxygen demand (COD) in the water sample.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Residual Chlorine in the water sample.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ammonia in the water sample.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carbon dioxide in the water sample.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nitrate ions or sulphate ions in water using spectrophotometer.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Determination of the molecular weight of polystyrene sample using viscometer method.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Base catalyzed aldol  condensation by Green Methodology.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Acetylation of primary amines using eco-friendly method.       </w:t>
      </w:r>
    </w:p>
    <w:p w:rsidR="00AF56AB" w:rsidRPr="00AF56AB" w:rsidRDefault="00AF56AB" w:rsidP="00AF56AB">
      <w:pPr>
        <w:numPr>
          <w:ilvl w:val="0"/>
          <w:numId w:val="63"/>
        </w:numPr>
        <w:spacing w:after="0" w:line="240" w:lineRule="auto"/>
        <w:ind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 xml:space="preserve">To determine the concentration of particulate matter in the ambient air using High Volume Sampler. </w:t>
      </w:r>
    </w:p>
    <w:p w:rsidR="00AF56AB" w:rsidRPr="00AF56AB" w:rsidRDefault="00AF56AB" w:rsidP="00AF56AB">
      <w:pPr>
        <w:spacing w:after="0" w:line="240" w:lineRule="auto"/>
        <w:jc w:val="both"/>
        <w:rPr>
          <w:rFonts w:ascii="Times New Roman" w:eastAsia="Times New Roman" w:hAnsi="Times New Roman" w:cs="Times New Roman"/>
          <w:bCs/>
          <w:sz w:val="20"/>
          <w:szCs w:val="20"/>
        </w:rPr>
      </w:pPr>
      <w:r w:rsidRPr="00AF56AB">
        <w:rPr>
          <w:rFonts w:ascii="Times New Roman" w:eastAsia="Times New Roman" w:hAnsi="Times New Roman" w:cs="Times New Roman"/>
          <w:b/>
          <w:bCs/>
          <w:sz w:val="20"/>
          <w:szCs w:val="20"/>
          <w:u w:val="single"/>
        </w:rPr>
        <w:t>P.S.</w:t>
      </w:r>
      <w:r w:rsidRPr="00AF56AB">
        <w:rPr>
          <w:rFonts w:ascii="Times New Roman" w:eastAsia="Times New Roman" w:hAnsi="Times New Roman" w:cs="Times New Roman"/>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AF56AB" w:rsidRPr="00AF56AB" w:rsidRDefault="00AF56AB" w:rsidP="00AF56AB">
      <w:pPr>
        <w:spacing w:after="0" w:line="240" w:lineRule="auto"/>
        <w:jc w:val="both"/>
        <w:rPr>
          <w:rFonts w:ascii="Times New Roman" w:eastAsia="Times New Roman" w:hAnsi="Times New Roman" w:cs="Times New Roman"/>
          <w:sz w:val="20"/>
          <w:szCs w:val="20"/>
        </w:rPr>
      </w:pPr>
      <w:r w:rsidRPr="00AF56AB">
        <w:rPr>
          <w:rFonts w:ascii="Times New Roman" w:eastAsia="Times New Roman" w:hAnsi="Times New Roman" w:cs="Times New Roman"/>
          <w:b/>
          <w:bCs/>
          <w:sz w:val="20"/>
          <w:szCs w:val="20"/>
        </w:rPr>
        <w:t>Suggested Books:</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1.</w:t>
      </w:r>
      <w:r w:rsidRPr="00AF56AB">
        <w:rPr>
          <w:rFonts w:ascii="Times New Roman" w:eastAsia="Times New Roman" w:hAnsi="Times New Roman" w:cs="Times New Roman"/>
          <w:sz w:val="20"/>
          <w:szCs w:val="20"/>
        </w:rPr>
        <w:tab/>
      </w:r>
      <w:hyperlink r:id="rId19" w:history="1">
        <w:r w:rsidRPr="00AF56AB">
          <w:rPr>
            <w:rFonts w:ascii="Times New Roman" w:eastAsia="Times New Roman" w:hAnsi="Times New Roman" w:cs="Times New Roman"/>
            <w:color w:val="0000FF"/>
            <w:sz w:val="20"/>
            <w:u w:val="single"/>
          </w:rPr>
          <w:t>A. I. Vogel</w:t>
        </w:r>
      </w:hyperlink>
      <w:r w:rsidRPr="00AF56AB">
        <w:rPr>
          <w:rFonts w:ascii="Times New Roman" w:eastAsia="Times New Roman" w:hAnsi="Times New Roman" w:cs="Times New Roman"/>
          <w:sz w:val="20"/>
          <w:szCs w:val="20"/>
          <w:shd w:val="clear" w:color="auto" w:fill="FFFFFF"/>
        </w:rPr>
        <w:t>,</w:t>
      </w:r>
      <w:r w:rsidRPr="00AF56AB">
        <w:rPr>
          <w:rFonts w:ascii="Times New Roman" w:eastAsiaTheme="majorEastAsia" w:hAnsi="Times New Roman" w:cs="Times New Roman"/>
          <w:sz w:val="20"/>
          <w:szCs w:val="24"/>
        </w:rPr>
        <w:t> </w:t>
      </w:r>
      <w:hyperlink r:id="rId20" w:history="1">
        <w:r w:rsidRPr="00AF56AB">
          <w:rPr>
            <w:rFonts w:ascii="Times New Roman" w:eastAsia="Times New Roman" w:hAnsi="Times New Roman" w:cs="Times New Roman"/>
            <w:color w:val="0000FF"/>
            <w:sz w:val="20"/>
            <w:u w:val="single"/>
          </w:rPr>
          <w:t>G. H. Jeffery</w:t>
        </w:r>
      </w:hyperlink>
      <w:r w:rsidRPr="00AF56AB">
        <w:rPr>
          <w:rFonts w:ascii="Times New Roman" w:eastAsia="Times New Roman" w:hAnsi="Times New Roman" w:cs="Times New Roman"/>
          <w:sz w:val="20"/>
          <w:szCs w:val="20"/>
        </w:rPr>
        <w:t xml:space="preserve">, </w:t>
      </w:r>
      <w:r w:rsidRPr="00AF56AB">
        <w:rPr>
          <w:rFonts w:ascii="Times New Roman" w:eastAsia="Times New Roman" w:hAnsi="Times New Roman" w:cs="Times New Roman"/>
          <w:i/>
          <w:sz w:val="20"/>
          <w:szCs w:val="20"/>
        </w:rPr>
        <w:t>Vogel’s Text Book of Quantitative Chemical Analysis</w:t>
      </w:r>
      <w:r w:rsidRPr="00AF56AB">
        <w:rPr>
          <w:rFonts w:ascii="Times New Roman" w:eastAsia="Times New Roman" w:hAnsi="Times New Roman" w:cs="Times New Roman"/>
          <w:sz w:val="20"/>
          <w:szCs w:val="20"/>
        </w:rPr>
        <w:t>, Published by Longman Scientific &amp; Technical, 5</w:t>
      </w:r>
      <w:r w:rsidRPr="00AF56AB">
        <w:rPr>
          <w:rFonts w:ascii="Times New Roman" w:eastAsia="Times New Roman" w:hAnsi="Times New Roman" w:cs="Times New Roman"/>
          <w:sz w:val="20"/>
          <w:szCs w:val="20"/>
          <w:vertAlign w:val="superscript"/>
        </w:rPr>
        <w:t>th</w:t>
      </w:r>
      <w:r w:rsidRPr="00AF56AB">
        <w:rPr>
          <w:rFonts w:ascii="Times New Roman" w:eastAsia="Times New Roman" w:hAnsi="Times New Roman" w:cs="Times New Roman"/>
          <w:sz w:val="20"/>
          <w:szCs w:val="20"/>
        </w:rPr>
        <w:t xml:space="preserve"> Edition, 1989.</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2.</w:t>
      </w:r>
      <w:r w:rsidRPr="00AF56AB">
        <w:rPr>
          <w:rFonts w:ascii="Times New Roman" w:eastAsia="Times New Roman" w:hAnsi="Times New Roman" w:cs="Times New Roman"/>
          <w:sz w:val="20"/>
          <w:szCs w:val="20"/>
        </w:rPr>
        <w:tab/>
      </w:r>
      <w:hyperlink r:id="rId21" w:tgtFrame="_blank" w:history="1">
        <w:r w:rsidRPr="00AF56AB">
          <w:rPr>
            <w:rFonts w:ascii="Times New Roman" w:eastAsia="Times New Roman" w:hAnsi="Times New Roman" w:cs="Times New Roman"/>
            <w:color w:val="0000FF"/>
            <w:sz w:val="20"/>
            <w:u w:val="single"/>
          </w:rPr>
          <w:t>dst.gov.in/green-chem.pdf</w:t>
        </w:r>
      </w:hyperlink>
      <w:r w:rsidRPr="00AF56AB">
        <w:rPr>
          <w:rFonts w:ascii="Times New Roman" w:eastAsia="Times New Roman" w:hAnsi="Times New Roman" w:cs="Times New Roman"/>
          <w:sz w:val="20"/>
          <w:szCs w:val="20"/>
        </w:rPr>
        <w:t xml:space="preserve"> (monograph of green chemistry laboratory experiments).</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3.</w:t>
      </w:r>
      <w:r w:rsidRPr="00AF56AB">
        <w:rPr>
          <w:rFonts w:ascii="Times New Roman" w:eastAsia="Times New Roman" w:hAnsi="Times New Roman" w:cs="Times New Roman"/>
          <w:sz w:val="20"/>
          <w:szCs w:val="20"/>
        </w:rPr>
        <w:tab/>
        <w:t xml:space="preserve">S. Chawla, </w:t>
      </w:r>
      <w:r w:rsidRPr="00AF56AB">
        <w:rPr>
          <w:rFonts w:ascii="Times New Roman" w:eastAsia="Times New Roman" w:hAnsi="Times New Roman" w:cs="Times New Roman"/>
          <w:i/>
          <w:sz w:val="20"/>
          <w:szCs w:val="20"/>
        </w:rPr>
        <w:t>Essentials of Experimental Engineering Chemistry</w:t>
      </w:r>
      <w:r w:rsidRPr="00AF56AB">
        <w:rPr>
          <w:rFonts w:ascii="Times New Roman" w:eastAsia="Times New Roman" w:hAnsi="Times New Roman" w:cs="Times New Roman"/>
          <w:sz w:val="20"/>
          <w:szCs w:val="20"/>
        </w:rPr>
        <w:t>, Dhanpat Rai &amp; Co., 3</w:t>
      </w:r>
      <w:r w:rsidRPr="00AF56AB">
        <w:rPr>
          <w:rFonts w:ascii="Times New Roman" w:eastAsia="Times New Roman" w:hAnsi="Times New Roman" w:cs="Times New Roman"/>
          <w:sz w:val="20"/>
          <w:szCs w:val="20"/>
          <w:vertAlign w:val="superscript"/>
        </w:rPr>
        <w:t>rd</w:t>
      </w:r>
      <w:r w:rsidRPr="00AF56AB">
        <w:rPr>
          <w:rFonts w:ascii="Times New Roman" w:eastAsia="Times New Roman" w:hAnsi="Times New Roman" w:cs="Times New Roman"/>
          <w:sz w:val="20"/>
          <w:szCs w:val="20"/>
        </w:rPr>
        <w:t xml:space="preserve"> Edition, 2008.</w:t>
      </w:r>
    </w:p>
    <w:p w:rsidR="00AF56AB" w:rsidRPr="00AF56AB" w:rsidRDefault="00AF56AB" w:rsidP="00AF56AB">
      <w:pPr>
        <w:spacing w:after="0" w:line="240" w:lineRule="auto"/>
        <w:ind w:left="720" w:hanging="720"/>
        <w:jc w:val="both"/>
        <w:rPr>
          <w:rFonts w:ascii="Times New Roman" w:eastAsia="Times New Roman" w:hAnsi="Times New Roman" w:cs="Times New Roman"/>
          <w:sz w:val="20"/>
          <w:szCs w:val="20"/>
        </w:rPr>
      </w:pPr>
      <w:r w:rsidRPr="00AF56AB">
        <w:rPr>
          <w:rFonts w:ascii="Times New Roman" w:eastAsia="Times New Roman" w:hAnsi="Times New Roman" w:cs="Times New Roman"/>
          <w:sz w:val="20"/>
          <w:szCs w:val="20"/>
        </w:rPr>
        <w:t>4.</w:t>
      </w:r>
      <w:r w:rsidRPr="00AF56AB">
        <w:rPr>
          <w:rFonts w:ascii="Times New Roman" w:eastAsia="Times New Roman" w:hAnsi="Times New Roman" w:cs="Times New Roman"/>
          <w:sz w:val="20"/>
          <w:szCs w:val="20"/>
        </w:rPr>
        <w:tab/>
        <w:t xml:space="preserve">S. Rattan, </w:t>
      </w:r>
      <w:r w:rsidRPr="00AF56AB">
        <w:rPr>
          <w:rFonts w:ascii="Times New Roman" w:eastAsia="Times New Roman" w:hAnsi="Times New Roman" w:cs="Times New Roman"/>
          <w:i/>
          <w:sz w:val="20"/>
          <w:szCs w:val="20"/>
        </w:rPr>
        <w:t>Experiments in Applied Chemistry</w:t>
      </w:r>
      <w:r w:rsidRPr="00AF56AB">
        <w:rPr>
          <w:rFonts w:ascii="Times New Roman" w:eastAsia="Times New Roman" w:hAnsi="Times New Roman" w:cs="Times New Roman"/>
          <w:sz w:val="20"/>
          <w:szCs w:val="20"/>
        </w:rPr>
        <w:t>, Published by S.K.Kataria &amp; Sons, 2</w:t>
      </w:r>
      <w:r w:rsidRPr="00AF56AB">
        <w:rPr>
          <w:rFonts w:ascii="Times New Roman" w:eastAsia="Times New Roman" w:hAnsi="Times New Roman" w:cs="Times New Roman"/>
          <w:sz w:val="20"/>
          <w:szCs w:val="20"/>
          <w:vertAlign w:val="superscript"/>
        </w:rPr>
        <w:t>nd</w:t>
      </w:r>
      <w:r w:rsidRPr="00AF56AB">
        <w:rPr>
          <w:rFonts w:ascii="Times New Roman" w:eastAsia="Times New Roman" w:hAnsi="Times New Roman" w:cs="Times New Roman"/>
          <w:sz w:val="20"/>
          <w:szCs w:val="20"/>
        </w:rPr>
        <w:t xml:space="preserve"> Edition, 2003.</w:t>
      </w:r>
    </w:p>
    <w:p w:rsidR="00AF56AB" w:rsidRPr="00AF56AB" w:rsidRDefault="00AF56AB" w:rsidP="00AF56AB">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F56AB">
        <w:rPr>
          <w:rFonts w:ascii="Times New Roman" w:eastAsia="Calibri" w:hAnsi="Times New Roman" w:cs="Mangal"/>
          <w:sz w:val="20"/>
          <w:szCs w:val="20"/>
          <w:lang w:val="en-IN" w:bidi="hi-IN"/>
        </w:rPr>
        <w:t>5.</w:t>
      </w:r>
      <w:r w:rsidRPr="00AF56AB">
        <w:rPr>
          <w:rFonts w:ascii="Times New Roman" w:eastAsia="Calibri" w:hAnsi="Times New Roman" w:cs="Mangal"/>
          <w:sz w:val="20"/>
          <w:szCs w:val="20"/>
          <w:lang w:val="en-IN" w:bidi="hi-IN"/>
        </w:rPr>
        <w:tab/>
        <w:t xml:space="preserve">W. Cunningham and M. A. Cunningham, </w:t>
      </w:r>
      <w:r w:rsidRPr="00AF56AB">
        <w:rPr>
          <w:rFonts w:ascii="Times New Roman" w:eastAsia="Calibri" w:hAnsi="Times New Roman" w:cs="Mangal"/>
          <w:i/>
          <w:sz w:val="20"/>
          <w:szCs w:val="20"/>
          <w:lang w:val="en-IN" w:bidi="hi-IN"/>
        </w:rPr>
        <w:t>Principles of Environment Science: Enquiry and Applications</w:t>
      </w:r>
      <w:r w:rsidRPr="00AF56AB">
        <w:rPr>
          <w:rFonts w:ascii="Times New Roman" w:eastAsia="Calibri" w:hAnsi="Times New Roman" w:cs="Mangal"/>
          <w:sz w:val="20"/>
          <w:szCs w:val="20"/>
          <w:lang w:val="en-IN" w:bidi="hi-IN"/>
        </w:rPr>
        <w:t>, Tata McGraw Hill Publication, N. Delhi, 2003.</w:t>
      </w:r>
    </w:p>
    <w:p w:rsidR="00AF56AB" w:rsidRPr="00AF56AB" w:rsidRDefault="00AF56AB" w:rsidP="00AF56AB">
      <w:pPr>
        <w:autoSpaceDE w:val="0"/>
        <w:autoSpaceDN w:val="0"/>
        <w:adjustRightInd w:val="0"/>
        <w:spacing w:after="0" w:line="240" w:lineRule="auto"/>
        <w:ind w:left="720" w:hanging="720"/>
        <w:jc w:val="both"/>
        <w:rPr>
          <w:rFonts w:ascii="Times New Roman" w:eastAsia="Calibri" w:hAnsi="Times New Roman" w:cs="Mangal"/>
          <w:b/>
          <w:sz w:val="20"/>
          <w:szCs w:val="20"/>
          <w:lang w:val="en-IN" w:bidi="hi-IN"/>
        </w:rPr>
      </w:pPr>
      <w:r w:rsidRPr="00AF56AB">
        <w:rPr>
          <w:rFonts w:ascii="Times New Roman" w:eastAsia="Calibri" w:hAnsi="Times New Roman" w:cs="Mangal"/>
          <w:sz w:val="20"/>
          <w:szCs w:val="20"/>
          <w:lang w:val="en-IN" w:bidi="hi-IN"/>
        </w:rPr>
        <w:t>6.</w:t>
      </w:r>
      <w:r w:rsidRPr="00AF56AB">
        <w:rPr>
          <w:rFonts w:ascii="Times New Roman" w:eastAsia="Calibri" w:hAnsi="Times New Roman" w:cs="Mangal"/>
          <w:sz w:val="20"/>
          <w:szCs w:val="20"/>
          <w:lang w:val="en-IN" w:bidi="hi-IN"/>
        </w:rPr>
        <w:tab/>
        <w:t xml:space="preserve">A. Kaushik and C. P. Kaushik, </w:t>
      </w:r>
      <w:r w:rsidRPr="00AF56AB">
        <w:rPr>
          <w:rFonts w:ascii="Times New Roman" w:eastAsia="Calibri" w:hAnsi="Times New Roman" w:cs="Mangal"/>
          <w:i/>
          <w:sz w:val="20"/>
          <w:szCs w:val="20"/>
          <w:lang w:val="en-IN" w:bidi="hi-IN"/>
        </w:rPr>
        <w:t>Perspectives in Environment Studies</w:t>
      </w:r>
      <w:r w:rsidRPr="00AF56AB">
        <w:rPr>
          <w:rFonts w:ascii="Times New Roman" w:eastAsia="Calibri" w:hAnsi="Times New Roman" w:cs="Mangal"/>
          <w:sz w:val="20"/>
          <w:szCs w:val="20"/>
          <w:lang w:val="en-IN" w:bidi="hi-IN"/>
        </w:rPr>
        <w:t>, 4</w:t>
      </w:r>
      <w:r w:rsidRPr="00AF56AB">
        <w:rPr>
          <w:rFonts w:ascii="Times New Roman" w:eastAsia="Calibri" w:hAnsi="Times New Roman" w:cs="Mangal"/>
          <w:sz w:val="20"/>
          <w:szCs w:val="20"/>
          <w:vertAlign w:val="superscript"/>
          <w:lang w:val="en-IN" w:bidi="hi-IN"/>
        </w:rPr>
        <w:t>th</w:t>
      </w:r>
      <w:r w:rsidRPr="00AF56AB">
        <w:rPr>
          <w:rFonts w:ascii="Times New Roman" w:eastAsia="Calibri" w:hAnsi="Times New Roman" w:cs="Mangal"/>
          <w:sz w:val="20"/>
          <w:szCs w:val="20"/>
          <w:lang w:val="en-IN" w:bidi="hi-IN"/>
        </w:rPr>
        <w:t xml:space="preserve"> Edition, New Age International Publishers, 2013.</w:t>
      </w:r>
      <w:r w:rsidRPr="00AF56AB">
        <w:rPr>
          <w:rFonts w:ascii="Times New Roman" w:eastAsia="Calibri" w:hAnsi="Times New Roman" w:cs="Mangal"/>
          <w:b/>
          <w:sz w:val="20"/>
          <w:szCs w:val="20"/>
          <w:lang w:val="en-IN" w:bidi="hi-IN"/>
        </w:rPr>
        <w:t xml:space="preserve"> </w:t>
      </w:r>
    </w:p>
    <w:p w:rsidR="00AF56AB" w:rsidRPr="00AF56AB" w:rsidRDefault="00AF56AB" w:rsidP="00AF56AB">
      <w:pPr>
        <w:tabs>
          <w:tab w:val="left" w:pos="851"/>
        </w:tabs>
        <w:spacing w:after="0" w:line="240" w:lineRule="auto"/>
        <w:ind w:left="720"/>
        <w:contextualSpacing/>
        <w:jc w:val="both"/>
        <w:rPr>
          <w:rFonts w:ascii="Times New Roman" w:eastAsia="Calibri" w:hAnsi="Times New Roman" w:cs="Times New Roman"/>
          <w:sz w:val="20"/>
          <w:szCs w:val="20"/>
        </w:rPr>
      </w:pPr>
      <w:r w:rsidRPr="00AF56AB">
        <w:rPr>
          <w:rFonts w:ascii="Times New Roman" w:eastAsia="Calibri" w:hAnsi="Times New Roman" w:cs="Times New Roman"/>
          <w:b/>
          <w:sz w:val="20"/>
          <w:szCs w:val="20"/>
        </w:rPr>
        <w:t xml:space="preserve">Note:- Any 8-10 Experiments out of the list may be chosen. </w:t>
      </w:r>
    </w:p>
    <w:p w:rsidR="00AF56AB" w:rsidRPr="00AF56AB" w:rsidRDefault="00AF56AB" w:rsidP="00AF56AB">
      <w:pPr>
        <w:spacing w:after="0" w:line="240" w:lineRule="auto"/>
        <w:ind w:left="720"/>
        <w:contextualSpacing/>
        <w:rPr>
          <w:rFonts w:ascii="Times New Roman" w:eastAsia="Times New Roman" w:hAnsi="Times New Roman" w:cs="Times New Roman"/>
          <w:b/>
          <w:bCs/>
          <w:sz w:val="28"/>
          <w:szCs w:val="28"/>
        </w:rPr>
      </w:pPr>
    </w:p>
    <w:p w:rsidR="00AF56AB" w:rsidRPr="00AF56AB" w:rsidRDefault="00AF56AB" w:rsidP="00AF56AB">
      <w:pPr>
        <w:rPr>
          <w:rFonts w:ascii="Times New Roman" w:eastAsia="Times New Roman" w:hAnsi="Times New Roman" w:cs="Times New Roman"/>
          <w:b/>
          <w:sz w:val="20"/>
          <w:szCs w:val="20"/>
          <w:u w:val="single"/>
        </w:rPr>
      </w:pPr>
      <w:r w:rsidRPr="00AF56AB">
        <w:rPr>
          <w:rFonts w:ascii="Times New Roman" w:eastAsia="Times New Roman" w:hAnsi="Times New Roman" w:cs="Times New Roman"/>
          <w:b/>
          <w:sz w:val="20"/>
          <w:szCs w:val="20"/>
          <w:u w:val="single"/>
        </w:rPr>
        <w:br w:type="page"/>
      </w:r>
    </w:p>
    <w:p w:rsidR="006636CC" w:rsidRPr="0004437A" w:rsidRDefault="006636CC" w:rsidP="006636CC">
      <w:pPr>
        <w:spacing w:after="0"/>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 xml:space="preserve">NUMERICAL ANALYSIS </w:t>
      </w:r>
      <w:r w:rsidR="00AA5B4C">
        <w:rPr>
          <w:rFonts w:ascii="Times New Roman" w:eastAsia="Times New Roman" w:hAnsi="Times New Roman" w:cs="Times New Roman"/>
          <w:b/>
          <w:bCs/>
          <w:sz w:val="20"/>
          <w:szCs w:val="20"/>
          <w:u w:val="single"/>
        </w:rPr>
        <w:t>AND</w:t>
      </w:r>
      <w:r w:rsidR="00AA5B4C" w:rsidRPr="0004437A">
        <w:rPr>
          <w:rFonts w:ascii="Times New Roman" w:eastAsia="Times New Roman" w:hAnsi="Times New Roman" w:cs="Times New Roman"/>
          <w:b/>
          <w:bCs/>
          <w:sz w:val="20"/>
          <w:szCs w:val="20"/>
          <w:u w:val="single"/>
        </w:rPr>
        <w:t xml:space="preserve"> </w:t>
      </w:r>
      <w:r w:rsidRPr="0004437A">
        <w:rPr>
          <w:rFonts w:ascii="Times New Roman" w:eastAsia="Times New Roman" w:hAnsi="Times New Roman" w:cs="Times New Roman"/>
          <w:b/>
          <w:bCs/>
          <w:sz w:val="20"/>
          <w:szCs w:val="20"/>
          <w:u w:val="single"/>
        </w:rPr>
        <w:t>STATISTICAL TECHNIQUES</w:t>
      </w:r>
    </w:p>
    <w:p w:rsidR="006636CC" w:rsidRPr="0004437A" w:rsidRDefault="006636CC" w:rsidP="006636CC">
      <w:pPr>
        <w:spacing w:after="0"/>
        <w:jc w:val="center"/>
        <w:rPr>
          <w:rFonts w:ascii="Times New Roman" w:eastAsia="Times New Roman" w:hAnsi="Times New Roman" w:cs="Times New Roman"/>
          <w:b/>
          <w:bCs/>
          <w:sz w:val="20"/>
          <w:szCs w:val="20"/>
          <w:u w:val="single"/>
        </w:rPr>
      </w:pPr>
    </w:p>
    <w:p w:rsidR="006636CC" w:rsidRPr="0004437A" w:rsidRDefault="006636CC" w:rsidP="006636CC">
      <w:pPr>
        <w:spacing w:after="0"/>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ETMA-20</w:t>
      </w:r>
      <w:r>
        <w:rPr>
          <w:rFonts w:ascii="Times New Roman" w:eastAsia="Times New Roman" w:hAnsi="Times New Roman" w:cs="Times New Roman"/>
          <w:b/>
          <w:bCs/>
          <w:sz w:val="20"/>
          <w:szCs w:val="20"/>
        </w:rPr>
        <w:t>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L </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C</w:t>
      </w:r>
    </w:p>
    <w:p w:rsidR="006636CC" w:rsidRDefault="006636CC" w:rsidP="006636CC">
      <w:pPr>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Numerical Analysis </w:t>
      </w:r>
      <w:r w:rsidR="002D062A">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Statistical Techniques</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4</w:t>
      </w:r>
    </w:p>
    <w:p w:rsidR="006636CC" w:rsidRPr="0004437A" w:rsidRDefault="006636CC" w:rsidP="006636CC">
      <w:pPr>
        <w:spacing w:after="0" w:line="240" w:lineRule="auto"/>
        <w:rPr>
          <w:rFonts w:ascii="Times New Roman" w:eastAsia="Times New Roman" w:hAnsi="Times New Roman" w:cs="Times New Roman"/>
          <w:b/>
          <w:bCs/>
          <w:sz w:val="20"/>
          <w:szCs w:val="20"/>
          <w:u w:val="single"/>
        </w:rPr>
      </w:pPr>
    </w:p>
    <w:p w:rsidR="006636CC" w:rsidRDefault="00AD3748" w:rsidP="006636CC">
      <w:pPr>
        <w:spacing w:after="0" w:line="240" w:lineRule="auto"/>
        <w:jc w:val="both"/>
        <w:rPr>
          <w:rFonts w:ascii="Times New Roman" w:eastAsia="Times New Roman" w:hAnsi="Times New Roman" w:cs="Times New Roman"/>
          <w:sz w:val="20"/>
          <w:szCs w:val="20"/>
        </w:rPr>
      </w:pPr>
      <w:r w:rsidRPr="00AD3748">
        <w:rPr>
          <w:rFonts w:ascii="Times New Roman" w:eastAsia="Times New Roman" w:hAnsi="Times New Roman" w:cs="Times New Roman"/>
          <w:noProof/>
          <w:sz w:val="20"/>
          <w:szCs w:val="20"/>
          <w:lang w:val="en-IN" w:eastAsia="en-IN"/>
        </w:rPr>
        <w:pict>
          <v:shape id="_x0000_s1026" type="#_x0000_t202" style="position:absolute;left:0;text-align:left;margin-left:0;margin-top:2.6pt;width:455.25pt;height:78.6pt;z-index:251660288">
            <v:textbox>
              <w:txbxContent>
                <w:p w:rsidR="00B162C8" w:rsidRPr="0004437A" w:rsidRDefault="00B162C8" w:rsidP="006636C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6636C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                                              </w:t>
      </w:r>
    </w:p>
    <w:p w:rsidR="006636CC" w:rsidRPr="0004437A" w:rsidRDefault="006636CC" w:rsidP="006636CC">
      <w:pPr>
        <w:autoSpaceDE w:val="0"/>
        <w:autoSpaceDN w:val="0"/>
        <w:adjustRightInd w:val="0"/>
        <w:spacing w:after="0" w:line="240" w:lineRule="auto"/>
        <w:jc w:val="both"/>
        <w:rPr>
          <w:rFonts w:ascii="Times New Roman" w:eastAsiaTheme="minorHAnsi" w:hAnsi="Times New Roman" w:cs="Times New Roman"/>
          <w:b/>
          <w:bCs/>
          <w:i/>
          <w:color w:val="000000"/>
          <w:sz w:val="20"/>
          <w:szCs w:val="20"/>
        </w:rPr>
      </w:pPr>
    </w:p>
    <w:p w:rsidR="006636CC" w:rsidRPr="0004437A" w:rsidRDefault="006636CC" w:rsidP="006636CC">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04437A">
        <w:rPr>
          <w:rFonts w:ascii="Times New Roman" w:eastAsiaTheme="minorHAnsi" w:hAnsi="Times New Roman" w:cs="Times New Roman"/>
          <w:b/>
          <w:bCs/>
          <w:i/>
          <w:color w:val="000000"/>
          <w:sz w:val="20"/>
          <w:szCs w:val="20"/>
        </w:rPr>
        <w:t>Objective:</w:t>
      </w:r>
      <w:r w:rsidRPr="0004437A">
        <w:rPr>
          <w:rFonts w:ascii="Times New Roman" w:eastAsiaTheme="minorHAnsi"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FB03EC" w:rsidRPr="0004437A" w:rsidRDefault="00FB03EC" w:rsidP="00FB03EC">
      <w:pPr>
        <w:autoSpaceDE w:val="0"/>
        <w:autoSpaceDN w:val="0"/>
        <w:adjustRightInd w:val="0"/>
        <w:spacing w:after="0" w:line="240" w:lineRule="auto"/>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w:t>
      </w:r>
    </w:p>
    <w:p w:rsidR="00FB03EC" w:rsidRPr="0004437A" w:rsidRDefault="00FB03EC" w:rsidP="00FB03E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sidRPr="0004437A">
        <w:rPr>
          <w:rFonts w:ascii="Times New Roman" w:eastAsia="Times New Roman" w:hAnsi="Times New Roman" w:cs="Times New Roman"/>
          <w:b/>
          <w:sz w:val="20"/>
          <w:szCs w:val="20"/>
        </w:rPr>
        <w:t xml:space="preserve"> </w:t>
      </w:r>
    </w:p>
    <w:p w:rsidR="00FB03EC" w:rsidRPr="0004437A" w:rsidRDefault="00FB03EC" w:rsidP="00FB03E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FB03EC" w:rsidRPr="0004437A" w:rsidRDefault="00FB03EC" w:rsidP="00FB03E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UNIT II</w:t>
      </w:r>
      <w:r w:rsidRPr="0004437A">
        <w:rPr>
          <w:rFonts w:ascii="Times New Roman" w:eastAsia="Times New Roman" w:hAnsi="Times New Roman" w:cs="Times New Roman"/>
          <w:sz w:val="20"/>
          <w:szCs w:val="20"/>
        </w:rPr>
        <w:t xml:space="preserve"> </w:t>
      </w:r>
    </w:p>
    <w:p w:rsidR="00FB03EC" w:rsidRPr="0004437A" w:rsidRDefault="00FB03EC" w:rsidP="00FB03E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FB03EC" w:rsidRPr="0004437A" w:rsidRDefault="00FB03EC" w:rsidP="00FB03E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FB03EC" w:rsidRPr="0004437A" w:rsidRDefault="00FB03EC" w:rsidP="00FB03EC">
      <w:pPr>
        <w:spacing w:after="0" w:line="240" w:lineRule="auto"/>
        <w:ind w:left="720" w:hanging="720"/>
        <w:jc w:val="both"/>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III</w:t>
      </w:r>
    </w:p>
    <w:p w:rsidR="00FB03EC" w:rsidRPr="0004437A" w:rsidRDefault="00FB03EC" w:rsidP="00FB03E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FB03EC" w:rsidRPr="0004437A" w:rsidRDefault="00FB03EC" w:rsidP="00FB03E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FB03EC" w:rsidRPr="0004437A" w:rsidRDefault="00FB03EC" w:rsidP="00FB03EC">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p>
    <w:p w:rsidR="00FB03EC" w:rsidRDefault="00FB03EC" w:rsidP="00FB03E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FB03EC" w:rsidRPr="0004437A" w:rsidRDefault="00FB03EC" w:rsidP="00FB03E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Text Books:</w:t>
      </w:r>
    </w:p>
    <w:p w:rsidR="006636CC" w:rsidRPr="0004437A" w:rsidRDefault="006636CC" w:rsidP="006636CC">
      <w:pPr>
        <w:spacing w:after="0" w:line="240" w:lineRule="auto"/>
        <w:ind w:left="720" w:hanging="720"/>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 xml:space="preserve">R.K. Jain and S.R.K. Iyengar,” Numerical methods for Scientific and Engineering Computation”, New Age.  </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      N.M. Kapoor, “Fundamentals of Mathematical Statistics”, Pitambar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Reference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 xml:space="preserve"> E. kresyzig,” Advance Engineering Mathematics”, Wiley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 xml:space="preserve"> P. B. Patil and U. P. Verma, “ Numerical Computational Methods”, Narosa</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Partial Differential Equations “Schaum’s Outline Series”,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 xml:space="preserve"> Michael Greenberg, “Advance Engineering mathematics”, Pearson.</w:t>
      </w:r>
    </w:p>
    <w:p w:rsidR="006636CC" w:rsidRPr="0004437A" w:rsidRDefault="006636CC" w:rsidP="006636CC">
      <w:pPr>
        <w:spacing w:after="0" w:line="240" w:lineRule="auto"/>
        <w:ind w:left="720" w:hanging="720"/>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[R5] </w:t>
      </w:r>
      <w:r w:rsidRPr="0004437A">
        <w:rPr>
          <w:rFonts w:ascii="Times New Roman" w:eastAsia="Times New Roman" w:hAnsi="Times New Roman" w:cs="Times New Roman"/>
          <w:sz w:val="20"/>
          <w:szCs w:val="20"/>
        </w:rPr>
        <w:tab/>
        <w:t xml:space="preserve"> Schaum’s Outline on Fourier Analysis with Applications to Boundary Value Problem, T</w:t>
      </w:r>
      <w:r>
        <w:rPr>
          <w:rFonts w:ascii="Times New Roman" w:eastAsia="Times New Roman" w:hAnsi="Times New Roman" w:cs="Times New Roman"/>
          <w:sz w:val="20"/>
          <w:szCs w:val="20"/>
        </w:rPr>
        <w:t>MH</w:t>
      </w:r>
    </w:p>
    <w:p w:rsidR="006636CC" w:rsidRPr="0004437A" w:rsidRDefault="006636CC" w:rsidP="006636CC">
      <w:pPr>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[R6]</w:t>
      </w:r>
      <w:r w:rsidRPr="0004437A">
        <w:rPr>
          <w:rFonts w:ascii="Times New Roman" w:eastAsia="Times New Roman" w:hAnsi="Times New Roman" w:cs="Times New Roman"/>
          <w:sz w:val="20"/>
          <w:szCs w:val="20"/>
        </w:rPr>
        <w:tab/>
        <w:t xml:space="preserve"> B.S. Grewal., “Numerical Methods in Engg. And Science”, Khanna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[R7]        Miller and Freund, “Probability and statistics for Engineers”, PHI</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[R8]</w:t>
      </w:r>
      <w:r w:rsidRPr="0004437A">
        <w:rPr>
          <w:rFonts w:ascii="Times New Roman" w:eastAsia="Times New Roman" w:hAnsi="Times New Roman" w:cs="Times New Roman"/>
          <w:sz w:val="20"/>
          <w:szCs w:val="20"/>
        </w:rPr>
        <w:tab/>
        <w:t>Gupta and Kapoor, “Fundamentals of Mathematical Statistics” Sultan Chand and Sons.</w:t>
      </w:r>
    </w:p>
    <w:p w:rsidR="006636CC" w:rsidRDefault="006636CC" w:rsidP="006636C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STRENGTH OF MATERIAL</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ETCE-203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Strength of Material</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4</w:t>
      </w: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AD3748" w:rsidP="006636CC">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31" type="#_x0000_t202" style="position:absolute;margin-left:-1.3pt;margin-top:2.2pt;width:455.75pt;height:78.6pt;z-index:251665408">
            <v:textbox>
              <w:txbxContent>
                <w:p w:rsidR="00B162C8" w:rsidRPr="0004437A" w:rsidRDefault="00B162C8" w:rsidP="006636C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6636C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r w:rsidRPr="0004437A">
        <w:rPr>
          <w:rFonts w:ascii="Times New Roman" w:eastAsia="Times New Roman" w:hAnsi="Times New Roman" w:cs="Times New Roman"/>
          <w:bCs/>
          <w:i/>
          <w:sz w:val="20"/>
          <w:szCs w:val="20"/>
        </w:rPr>
        <w:t>Objective: To develop knowledge of mechanics and to have in-depth understanding of material responses to load.</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Simple stresses and strains : </w:t>
      </w:r>
      <w:r w:rsidRPr="0004437A">
        <w:rPr>
          <w:rFonts w:ascii="Times New Roman" w:eastAsia="Times New Roman" w:hAnsi="Times New Roman" w:cs="Times New Roman"/>
          <w:sz w:val="20"/>
          <w:szCs w:val="20"/>
        </w:rPr>
        <w:t>Definition, types of stresses and strai</w:t>
      </w:r>
      <w:r>
        <w:rPr>
          <w:rFonts w:ascii="Times New Roman" w:eastAsia="Times New Roman" w:hAnsi="Times New Roman" w:cs="Times New Roman"/>
          <w:sz w:val="20"/>
          <w:szCs w:val="20"/>
        </w:rPr>
        <w:t>ns; Hooke’s law, Modulus of ela</w:t>
      </w:r>
      <w:r w:rsidRPr="0004437A">
        <w:rPr>
          <w:rFonts w:ascii="Times New Roman" w:eastAsia="Times New Roman" w:hAnsi="Times New Roman" w:cs="Times New Roman"/>
          <w:sz w:val="20"/>
          <w:szCs w:val="20"/>
        </w:rPr>
        <w:t>sticity, various elastic constants and their relationship, stress strain curve for ductile materials, deformation of bars under axial loads, temperature stresses, bars of varying cross sections and composite sections, Poisson’s ratio, volumetric strain, Strain rosette.</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Analysis of plane stress and plane strain: </w:t>
      </w:r>
      <w:r w:rsidRPr="0004437A">
        <w:rPr>
          <w:rFonts w:ascii="Times New Roman" w:eastAsia="Times New Roman" w:hAnsi="Times New Roman" w:cs="Times New Roman"/>
          <w:sz w:val="20"/>
          <w:szCs w:val="20"/>
        </w:rPr>
        <w:t>General case of plane stress, Principle stresses due to combined bending and torsion, Analysis of strain, Mohr’s circle for 2 dimensional stresses and strain, and Elementary concepts of theories of failure.</w:t>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bCs/>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Shear force and bending moment: </w:t>
      </w:r>
      <w:r w:rsidRPr="0004437A">
        <w:rPr>
          <w:rFonts w:ascii="Times New Roman" w:eastAsia="Times New Roman" w:hAnsi="Times New Roman" w:cs="Times New Roman"/>
          <w:sz w:val="20"/>
          <w:szCs w:val="20"/>
        </w:rPr>
        <w:t>Different types of beams and loads, shear force and bending moment diagrams for cantilever and simply supported beams with and without overhangs subjected to different kinds of loads, relation between loading, shear force and bending moments.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Bending </w:t>
      </w:r>
      <w:r w:rsidR="002D062A">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shear stresses in beams: </w:t>
      </w:r>
      <w:r w:rsidRPr="0004437A">
        <w:rPr>
          <w:rFonts w:ascii="Times New Roman" w:eastAsia="Times New Roman" w:hAnsi="Times New Roman" w:cs="Times New Roman"/>
          <w:sz w:val="20"/>
          <w:szCs w:val="20"/>
        </w:rPr>
        <w:t>Theory of simple bending, moment of resistance, modulus of section, calculation of bending stresses in beams for different loads and different types of structural sections. Shear stress and its distribution on different types of cross sections of beams.</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Combined direct and bending stresses</w:t>
      </w:r>
      <w:r w:rsidRPr="0004437A">
        <w:rPr>
          <w:rFonts w:ascii="Times New Roman" w:eastAsia="Times New Roman" w:hAnsi="Times New Roman" w:cs="Times New Roman"/>
          <w:sz w:val="20"/>
          <w:szCs w:val="20"/>
        </w:rPr>
        <w:t>: Middle third rule, core of a section, stresses due to wind, water and earth pressure in structures like retaining walls, dams, chimneys, walls etc.</w:t>
      </w:r>
      <w:r w:rsidRPr="0004437A">
        <w:rPr>
          <w:rFonts w:ascii="Times New Roman" w:eastAsia="Times New Roman" w:hAnsi="Times New Roman" w:cs="Times New Roman"/>
          <w:sz w:val="20"/>
          <w:szCs w:val="20"/>
        </w:rPr>
        <w:tab/>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Slope and deflection of beams: </w:t>
      </w:r>
      <w:r w:rsidRPr="0004437A">
        <w:rPr>
          <w:rFonts w:ascii="Times New Roman" w:eastAsia="Times New Roman" w:hAnsi="Times New Roman" w:cs="Times New Roman"/>
          <w:sz w:val="20"/>
          <w:szCs w:val="20"/>
        </w:rPr>
        <w:t>Relation between slope, deflection and radius of curvature, deflection and slope of statically determinate beams; moment area method, double integration method, conjugate beam method, dummy load method , Maxwell’s law of reciprocal deflection, Betti’s law and Castigliano’s theorem and their applications.</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bCs/>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w:t>
      </w:r>
      <w:r w:rsidR="006F0C93">
        <w:rPr>
          <w:rFonts w:ascii="Times New Roman" w:eastAsia="Times New Roman" w:hAnsi="Times New Roman" w:cs="Times New Roman"/>
          <w:b/>
          <w:bCs/>
          <w:sz w:val="20"/>
          <w:szCs w:val="20"/>
        </w:rPr>
        <w:t>1</w:t>
      </w:r>
      <w:r w:rsidRPr="0004437A">
        <w:rPr>
          <w:rFonts w:ascii="Times New Roman" w:eastAsia="Times New Roman" w:hAnsi="Times New Roman" w:cs="Times New Roman"/>
          <w:b/>
          <w:bCs/>
          <w:sz w:val="20"/>
          <w:szCs w:val="20"/>
        </w:rPr>
        <w:t>]</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UNIT IV </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Torsion: </w:t>
      </w:r>
      <w:r w:rsidRPr="0004437A">
        <w:rPr>
          <w:rFonts w:ascii="Times New Roman" w:eastAsia="Times New Roman" w:hAnsi="Times New Roman" w:cs="Times New Roman"/>
          <w:sz w:val="20"/>
          <w:szCs w:val="20"/>
        </w:rPr>
        <w:t>Torsion of hollow and solid circular shafts, torsion equation, torsional rigidity, modulus of rupture, power transmission by shafts, importance of angle of twist and various stresses in a shaft, comparison of solid and hollow shafts, torsional resilience.</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Columns and struts: </w:t>
      </w:r>
      <w:r w:rsidRPr="0004437A">
        <w:rPr>
          <w:rFonts w:ascii="Times New Roman" w:eastAsia="Times New Roman" w:hAnsi="Times New Roman" w:cs="Times New Roman"/>
          <w:sz w:val="20"/>
          <w:szCs w:val="20"/>
        </w:rPr>
        <w:t>Columns and struts of uniform section, crippling/buckling load, Euler theory and concept of equivalent length, Rankine’s formula and other empirical formulae, Secant formula.</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Text Books: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James M Gere,” Strength of Materials”, Cengage Publication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Timoshenko, Stephen, Elements of Strength of Materials Part-2, CBS publication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References: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Mechanics of Materials, Popov E.P., Prentice Hall of India</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Solid Mechanics, S.M.A Kazmi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Structures, Schodek, Pearson Education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Strength of Materials, Nash, W.A., Tata Mc Graw Hill Publications</w:t>
      </w: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Basic Structural Analysis, Reddy, Mc Graw Hill Publications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B.S. Basavarajaiah, P. Mahadevappa, “Strength of Materials”, 3</w:t>
      </w:r>
      <w:r w:rsidRPr="007F56AA">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Edition, University Press.</w:t>
      </w:r>
    </w:p>
    <w:p w:rsidR="006636CC" w:rsidRPr="0004437A" w:rsidRDefault="006636CC" w:rsidP="006636CC">
      <w:pP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FLUID MECHANICS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code: ETCE-205</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Fluid Mechanics</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 xml:space="preserve"> 4</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AD3748" w:rsidP="006636CC">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27" type="#_x0000_t202" style="position:absolute;margin-left:-1.5pt;margin-top:3pt;width:456.75pt;height:78.6pt;z-index:251661312">
            <v:textbox style="mso-next-textbox:#_x0000_s1027">
              <w:txbxContent>
                <w:p w:rsidR="00B162C8" w:rsidRPr="00D913DD" w:rsidRDefault="00B162C8" w:rsidP="006636CC">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Maximum Marks: 75</w:t>
                  </w:r>
                </w:p>
                <w:p w:rsidR="00B162C8" w:rsidRPr="00D913DD"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D913DD" w:rsidRDefault="00B162C8"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color w:val="000000" w:themeColor="text1"/>
          <w:sz w:val="20"/>
          <w:szCs w:val="20"/>
        </w:rPr>
      </w:pPr>
      <w:r w:rsidRPr="0004437A">
        <w:rPr>
          <w:rFonts w:ascii="Times New Roman" w:eastAsia="Times New Roman" w:hAnsi="Times New Roman" w:cs="Times New Roman"/>
          <w:bCs/>
          <w:i/>
          <w:color w:val="000000" w:themeColor="text1"/>
          <w:sz w:val="20"/>
          <w:szCs w:val="20"/>
        </w:rPr>
        <w:t>Objective:</w:t>
      </w:r>
      <w:r w:rsidRPr="0004437A">
        <w:rPr>
          <w:rFonts w:ascii="Times New Roman" w:eastAsia="Times New Roman" w:hAnsi="Times New Roman" w:cs="Times New Roman"/>
          <w:color w:val="000000" w:themeColor="text1"/>
          <w:sz w:val="20"/>
          <w:szCs w:val="20"/>
        </w:rPr>
        <w:t xml:space="preserve"> </w:t>
      </w:r>
      <w:r w:rsidRPr="0004437A">
        <w:rPr>
          <w:rFonts w:ascii="Times New Roman" w:eastAsia="Times New Roman" w:hAnsi="Times New Roman" w:cs="Times New Roman"/>
          <w:bCs/>
          <w:i/>
          <w:color w:val="000000" w:themeColor="text1"/>
          <w:sz w:val="20"/>
          <w:szCs w:val="20"/>
        </w:rPr>
        <w:t>To develop knowledge of properties, movement and behavior of fluid (water) under various flowing conditions. At the end of the course, students will have in-depth knowledge of fluid mechanics, measurement of fluid flow.</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Introduction</w:t>
      </w:r>
      <w:r w:rsidRPr="0004437A">
        <w:rPr>
          <w:rFonts w:ascii="Times New Roman" w:eastAsia="Times New Roman" w:hAnsi="Times New Roman" w:cs="Times New Roman"/>
          <w:sz w:val="20"/>
          <w:szCs w:val="20"/>
        </w:rPr>
        <w:t>: Fluid properties, Ideal and real fluids, Concept of viscosity, surface tension and compressibility; thermodynamic (isothermal, isobaric and adiabatic) properties.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Statics</w:t>
      </w:r>
      <w:r w:rsidRPr="0004437A">
        <w:rPr>
          <w:rFonts w:ascii="Times New Roman" w:eastAsia="Times New Roman" w:hAnsi="Times New Roman" w:cs="Times New Roman"/>
          <w:sz w:val="20"/>
          <w:szCs w:val="20"/>
        </w:rPr>
        <w:t>: Fluid pressure and its measurement, types of manometers, Total pressure and centre of pressure, Evaluation of pressure force on dams, lock gates, curved surfaces, pressure distribution in liquid subjected to constant horizontal/vertical acceleration, principles of equilibrium, buoyancy, centre of buoyancy, meta centre, stability conditions of floating and submerged bodies, Experimental and analytical method of determination of meta-centric height.</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Kinematics</w:t>
      </w:r>
      <w:r w:rsidRPr="0004437A">
        <w:rPr>
          <w:rFonts w:ascii="Times New Roman" w:eastAsia="Times New Roman" w:hAnsi="Times New Roman" w:cs="Times New Roman"/>
          <w:sz w:val="20"/>
          <w:szCs w:val="20"/>
        </w:rPr>
        <w:t>: Variation of flow parameters in space and time, Lagrangian and Eularian concepts in fluid motion, Types of fluid flow: steady and unsteady, uniform and non uniform, rotational and irrotational, Laminar and turbulent, one, two and three dimensional flow, streamline, pathline and streakline, Continuity equation in Cartesian and polar co-ordinates and its applications, Velocity potential and stream function, Cauchy-Riemann equation, flownet.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Types of motion:</w:t>
      </w:r>
      <w:r w:rsidRPr="0004437A">
        <w:rPr>
          <w:rFonts w:ascii="Times New Roman" w:eastAsia="Times New Roman" w:hAnsi="Times New Roman" w:cs="Times New Roman"/>
          <w:sz w:val="20"/>
          <w:szCs w:val="20"/>
        </w:rPr>
        <w:t xml:space="preserve"> Linear translation, linear deformation, Angular deformation, Rotation, Vorticity, Free and forced vortex flow.</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Dynamics</w:t>
      </w:r>
      <w:r w:rsidRPr="0004437A">
        <w:rPr>
          <w:rFonts w:ascii="Times New Roman" w:eastAsia="Times New Roman" w:hAnsi="Times New Roman" w:cs="Times New Roman"/>
          <w:sz w:val="20"/>
          <w:szCs w:val="20"/>
        </w:rPr>
        <w:t xml:space="preserve"> : Reynolds’s, Navier-Stokes and Euler’s equations of motion, Derivation of Bernoulli’s equation from Euler’s equation and its limitations, Applications of Bernoulli’s equations-Orifice, Venturimeter, Mouth piece, Weir </w:t>
      </w:r>
      <w:r w:rsidR="002D062A">
        <w:rPr>
          <w:rFonts w:ascii="Times New Roman" w:eastAsia="Times New Roman" w:hAnsi="Times New Roman" w:cs="Times New Roman"/>
          <w:sz w:val="20"/>
          <w:szCs w:val="20"/>
        </w:rPr>
        <w:t>and</w:t>
      </w:r>
      <w:r w:rsidRPr="0004437A">
        <w:rPr>
          <w:rFonts w:ascii="Times New Roman" w:eastAsia="Times New Roman" w:hAnsi="Times New Roman" w:cs="Times New Roman"/>
          <w:sz w:val="20"/>
          <w:szCs w:val="20"/>
        </w:rPr>
        <w:t xml:space="preserve"> notch, Pitot’s tube, Siphon, etc; hydraulic gradient and total energy lines and their Engineering significance. Momentum equation, Moment of momentum equation- Assumptions and limitations, applications, impact of jets and forces in bends.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w:t>
      </w:r>
      <w:r w:rsidR="0082513B">
        <w:rPr>
          <w:rFonts w:ascii="Times New Roman" w:eastAsia="Times New Roman" w:hAnsi="Times New Roman" w:cs="Times New Roman"/>
          <w:b/>
          <w:bCs/>
          <w:sz w:val="20"/>
          <w:szCs w:val="20"/>
        </w:rPr>
        <w:t>1</w:t>
      </w:r>
      <w:r w:rsidRPr="0004437A">
        <w:rPr>
          <w:rFonts w:ascii="Times New Roman" w:eastAsia="Times New Roman" w:hAnsi="Times New Roman" w:cs="Times New Roman"/>
          <w:b/>
          <w:bCs/>
          <w:sz w:val="20"/>
          <w:szCs w:val="20"/>
        </w:rPr>
        <w:t>]</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Dimensional and Model Analysis</w:t>
      </w:r>
      <w:r w:rsidRPr="0004437A">
        <w:rPr>
          <w:rFonts w:ascii="Times New Roman" w:eastAsia="Times New Roman" w:hAnsi="Times New Roman" w:cs="Times New Roman"/>
          <w:sz w:val="20"/>
          <w:szCs w:val="20"/>
        </w:rPr>
        <w:t>: Dimensional homogeneity, methods of dimensional analysis, Buckingham’s π theorem, selection of Repeating variables, Forces acting on moving fluid, Dimensionless numbers and their Engineering significance, Model analysis, Geometric, Kinematic and Dynamic similarity, Model testing of partially submerged bodies, scale ratios for distorted models.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Text Books</w:t>
      </w:r>
      <w:r w:rsidRPr="0004437A">
        <w:rPr>
          <w:rFonts w:ascii="Times New Roman" w:eastAsia="Times New Roman" w:hAnsi="Times New Roman" w:cs="Times New Roman"/>
          <w:sz w:val="20"/>
          <w:szCs w:val="20"/>
        </w:rPr>
        <w: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R.J. Garde, “Fluid Mechanics through Problems”, New Age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 xml:space="preserve">A.K. Jain, “Fluid Mechanics </w:t>
      </w:r>
      <w:r w:rsidR="002D062A">
        <w:rPr>
          <w:rFonts w:ascii="Times New Roman" w:eastAsia="Times New Roman" w:hAnsi="Times New Roman" w:cs="Times New Roman"/>
          <w:sz w:val="20"/>
          <w:szCs w:val="20"/>
        </w:rPr>
        <w:t>and</w:t>
      </w:r>
      <w:r w:rsidRPr="0004437A">
        <w:rPr>
          <w:rFonts w:ascii="Times New Roman" w:eastAsia="Times New Roman" w:hAnsi="Times New Roman" w:cs="Times New Roman"/>
          <w:sz w:val="20"/>
          <w:szCs w:val="20"/>
        </w:rPr>
        <w:t xml:space="preserve"> Fluid Machines”, Khanna Publishers, New Delhi</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References: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Victor Streeter, “Fluid Mechanics”, International Edition, Tata McGraw Hill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 xml:space="preserve">Hughes </w:t>
      </w:r>
      <w:r w:rsidR="002D062A">
        <w:rPr>
          <w:rFonts w:ascii="Times New Roman" w:eastAsia="Times New Roman" w:hAnsi="Times New Roman" w:cs="Times New Roman"/>
          <w:sz w:val="20"/>
          <w:szCs w:val="20"/>
        </w:rPr>
        <w:t>and</w:t>
      </w:r>
      <w:r w:rsidRPr="0004437A">
        <w:rPr>
          <w:rFonts w:ascii="Times New Roman" w:eastAsia="Times New Roman" w:hAnsi="Times New Roman" w:cs="Times New Roman"/>
          <w:sz w:val="20"/>
          <w:szCs w:val="20"/>
        </w:rPr>
        <w:t xml:space="preserve"> Brighton, “Fluid Mechanics”,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Shames, “Mechanics of Fluids”,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Neville, “Fluid Mechanics”, Pearson Education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A. James, Fay, “Introduction to Fluid Mechanics”, PHI Publications</w:t>
      </w:r>
    </w:p>
    <w:p w:rsidR="006636CC" w:rsidRDefault="006636CC" w:rsidP="006636C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 xml:space="preserve">BUILDING MATERIALS </w:t>
      </w:r>
      <w:r w:rsidR="008F5797">
        <w:rPr>
          <w:rFonts w:ascii="Times New Roman" w:eastAsia="Times New Roman" w:hAnsi="Times New Roman" w:cs="Times New Roman"/>
          <w:b/>
          <w:bCs/>
          <w:sz w:val="20"/>
          <w:szCs w:val="20"/>
          <w:u w:val="single"/>
        </w:rPr>
        <w:t>AND</w:t>
      </w:r>
      <w:r w:rsidR="008F5797" w:rsidRPr="0004437A">
        <w:rPr>
          <w:rFonts w:ascii="Times New Roman" w:eastAsia="Times New Roman" w:hAnsi="Times New Roman" w:cs="Times New Roman"/>
          <w:b/>
          <w:bCs/>
          <w:sz w:val="20"/>
          <w:szCs w:val="20"/>
          <w:u w:val="single"/>
        </w:rPr>
        <w:t xml:space="preserve"> </w:t>
      </w:r>
      <w:r w:rsidRPr="0004437A">
        <w:rPr>
          <w:rFonts w:ascii="Times New Roman" w:eastAsia="Times New Roman" w:hAnsi="Times New Roman" w:cs="Times New Roman"/>
          <w:b/>
          <w:bCs/>
          <w:sz w:val="20"/>
          <w:szCs w:val="20"/>
          <w:u w:val="single"/>
        </w:rPr>
        <w:t>CONSTRUCTION</w:t>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Code: ETCE-207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Building Materials </w:t>
      </w:r>
      <w:r w:rsidR="002D062A">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Construction</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3</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AD3748" w:rsidP="006636CC">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28" type="#_x0000_t202" style="position:absolute;margin-left:-.3pt;margin-top:.7pt;width:452.25pt;height:78.6pt;z-index:251662336">
            <v:textbox style="mso-next-textbox:#_x0000_s1028">
              <w:txbxContent>
                <w:p w:rsidR="00B162C8" w:rsidRPr="00D913DD" w:rsidRDefault="00B162C8" w:rsidP="006636CC">
                  <w:pPr>
                    <w:autoSpaceDE w:val="0"/>
                    <w:autoSpaceDN w:val="0"/>
                    <w:adjustRightInd w:val="0"/>
                    <w:spacing w:after="0" w:line="240" w:lineRule="auto"/>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Maximum Marks: 75</w:t>
                  </w:r>
                </w:p>
                <w:p w:rsidR="00B162C8" w:rsidRPr="00D913DD"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D913DD" w:rsidRDefault="00B162C8"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r w:rsidRPr="0004437A">
        <w:rPr>
          <w:rFonts w:ascii="Times New Roman" w:eastAsia="Times New Roman" w:hAnsi="Times New Roman" w:cs="Times New Roman"/>
          <w:bCs/>
          <w:i/>
          <w:sz w:val="20"/>
          <w:szCs w:val="20"/>
        </w:rPr>
        <w:t>Objective:</w:t>
      </w:r>
      <w:r w:rsidRPr="0004437A">
        <w:rPr>
          <w:rFonts w:ascii="Times New Roman" w:eastAsia="Times New Roman" w:hAnsi="Times New Roman" w:cs="Times New Roman"/>
          <w:sz w:val="20"/>
          <w:szCs w:val="20"/>
        </w:rPr>
        <w:t xml:space="preserve"> </w:t>
      </w:r>
      <w:r w:rsidRPr="0004437A">
        <w:rPr>
          <w:rFonts w:ascii="Times New Roman" w:eastAsia="Times New Roman" w:hAnsi="Times New Roman" w:cs="Times New Roman"/>
          <w:bCs/>
          <w:i/>
          <w:sz w:val="20"/>
          <w:szCs w:val="20"/>
        </w:rPr>
        <w:t>In this course, students will learn about different types of materials that are used in the construction industry to create buildings and structures.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ab/>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Building Materials</w:t>
      </w:r>
      <w:r w:rsidRPr="0004437A">
        <w:rPr>
          <w:rFonts w:ascii="Times New Roman" w:eastAsia="Times New Roman" w:hAnsi="Times New Roman" w:cs="Times New Roman"/>
          <w:sz w:val="20"/>
          <w:szCs w:val="20"/>
        </w:rPr>
        <w:t>: Properties and uses of common types of stones, bricks, tiles and hollow building blocks, Pozzolonic Material, Cement, lime and mortar, Properties, types and applications of other building materials like timber, protective coverings [Paints and varnishes], rubber, bitumen, tar and asphalt, glass, plastics and polymers, refractory materials etc.</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Plastering, Pointing, Painting, distempering, white washing, damp proofing, ventilation and air conditioning, Concept of thermal insulation, sound insulation, fire protection.</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Concrete</w:t>
      </w:r>
      <w:r w:rsidRPr="0004437A">
        <w:rPr>
          <w:rFonts w:ascii="Times New Roman" w:eastAsia="Times New Roman" w:hAnsi="Times New Roman" w:cs="Times New Roman"/>
          <w:sz w:val="20"/>
          <w:szCs w:val="20"/>
        </w:rPr>
        <w:t>: Cement, Sand, aggregates and water, Batching of concrete by weight and volume, Batching plant and equipment, workability, mix proportions and grades of concrete, types of mixers, transportation, pumping, placing and compacting of concrete. Admixtures, Formwork for RCC structures, Ready mix concrete, Pre-cast concrete.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Types of concrete</w:t>
      </w:r>
      <w:r w:rsidRPr="0004437A">
        <w:rPr>
          <w:rFonts w:ascii="Times New Roman" w:eastAsia="Times New Roman" w:hAnsi="Times New Roman" w:cs="Times New Roman"/>
          <w:sz w:val="20"/>
          <w:szCs w:val="20"/>
        </w:rPr>
        <w:t>: Special concrete, light weight concrete, high density concrete, vacuum concrete, shotcrete – steel fiber reinforced concrete, polymer concrete, Ferro cement, high performance concrete, self compacting concrete.</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Building construction</w:t>
      </w:r>
      <w:r w:rsidRPr="0004437A">
        <w:rPr>
          <w:rFonts w:ascii="Times New Roman" w:eastAsia="Times New Roman" w:hAnsi="Times New Roman" w:cs="Times New Roman"/>
          <w:sz w:val="20"/>
          <w:szCs w:val="20"/>
        </w:rPr>
        <w:t>: Components of building, shallow and deep foundations, Stone and brick masonry, type of bonds, load bearing walls, cavity wall, partition walls, finishing/coating materials for Roofs/floors/walls, construction and expansion joints, Introduction to Green building and LEED Classifications.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Stairs, lintels, trusses, arches, domes, doors and windows</w:t>
      </w:r>
      <w:r w:rsidRPr="0004437A">
        <w:rPr>
          <w:rFonts w:ascii="Times New Roman" w:eastAsia="Times New Roman" w:hAnsi="Times New Roman" w:cs="Times New Roman"/>
          <w:sz w:val="20"/>
          <w:szCs w:val="20"/>
        </w:rPr>
        <w:t>: Introduction, classification, types, material of construction.</w:t>
      </w:r>
    </w:p>
    <w:p w:rsidR="006636CC" w:rsidRPr="0004437A" w:rsidRDefault="006636CC" w:rsidP="006636CC">
      <w:pPr>
        <w:spacing w:after="0" w:line="240" w:lineRule="auto"/>
        <w:jc w:val="both"/>
        <w:rPr>
          <w:rFonts w:ascii="Times New Roman" w:eastAsia="Times New Roman" w:hAnsi="Times New Roman" w:cs="Times New Roman"/>
          <w:color w:val="FF0000"/>
          <w:sz w:val="20"/>
          <w:szCs w:val="20"/>
        </w:rPr>
      </w:pPr>
      <w:r w:rsidRPr="0004437A">
        <w:rPr>
          <w:rFonts w:ascii="Times New Roman" w:eastAsia="Times New Roman" w:hAnsi="Times New Roman" w:cs="Times New Roman"/>
          <w:b/>
          <w:sz w:val="20"/>
          <w:szCs w:val="20"/>
        </w:rPr>
        <w:t>Special Materials and Systems:</w:t>
      </w:r>
      <w:r w:rsidRPr="0004437A">
        <w:rPr>
          <w:rFonts w:ascii="Times New Roman" w:eastAsia="Times New Roman" w:hAnsi="Times New Roman" w:cs="Times New Roman"/>
          <w:sz w:val="20"/>
          <w:szCs w:val="20"/>
        </w:rPr>
        <w:t xml:space="preserve"> Smart materials and structures, geosynthetics, nano-materials and bio-materials, Fire resistant materials, Sound Insulation</w:t>
      </w:r>
      <w:r w:rsidRPr="0004437A">
        <w:rPr>
          <w:rFonts w:ascii="Times New Roman" w:eastAsia="Times New Roman" w:hAnsi="Times New Roman" w:cs="Times New Roman"/>
          <w:color w:val="FF0000"/>
          <w:sz w:val="20"/>
          <w:szCs w:val="20"/>
        </w:rPr>
        <w:t>.</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Text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M.L.Gambhir and Neha Jamwal, “Building Materials”,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Shushil kumar, “Building Construction”, Standard Publication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References Books</w:t>
      </w:r>
      <w:r w:rsidRPr="0004437A">
        <w:rPr>
          <w:rFonts w:ascii="Times New Roman" w:eastAsia="Times New Roman" w:hAnsi="Times New Roman" w:cs="Times New Roman"/>
          <w:sz w:val="20"/>
          <w:szCs w:val="20"/>
        </w:rPr>
        <w:t xml:space="preserve">: </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Building Materials, P.C.Varghese,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Building construction, P.C.Varghese,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Engineering materials S.C. Rangwala, Charotar Publishing House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Building Materials, Duggal, New Age Publication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Building and Construction Materials, M.L. Gambhir and Neha Jamwal, Mc-Graw Hill</w:t>
      </w:r>
    </w:p>
    <w:p w:rsidR="006636CC" w:rsidRPr="0004437A" w:rsidRDefault="006636CC" w:rsidP="006636CC">
      <w:pPr>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br w:type="page"/>
      </w:r>
    </w:p>
    <w:p w:rsidR="006636CC" w:rsidRPr="0004437A" w:rsidRDefault="006636CC" w:rsidP="006636CC">
      <w:pPr>
        <w:spacing w:after="0" w:line="240" w:lineRule="auto"/>
        <w:jc w:val="center"/>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u w:val="single"/>
          <w:lang w:bidi="hi-IN"/>
        </w:rPr>
        <w:lastRenderedPageBreak/>
        <w:t>SURVEYING</w:t>
      </w:r>
    </w:p>
    <w:p w:rsidR="006636CC" w:rsidRPr="0004437A" w:rsidRDefault="006636CC" w:rsidP="006636CC">
      <w:pPr>
        <w:spacing w:after="0" w:line="240" w:lineRule="auto"/>
        <w:jc w:val="center"/>
        <w:rPr>
          <w:rFonts w:ascii="Times New Roman" w:eastAsia="Times New Roman" w:hAnsi="Times New Roman" w:cs="Times New Roman"/>
          <w:b/>
          <w:bCs/>
          <w:sz w:val="20"/>
          <w:szCs w:val="20"/>
          <w:u w:val="single"/>
          <w:lang w:bidi="hi-IN"/>
        </w:rPr>
      </w:pPr>
    </w:p>
    <w:p w:rsidR="006636CC" w:rsidRPr="0004437A" w:rsidRDefault="006636CC" w:rsidP="006636CC">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w:t>
      </w:r>
      <w:r w:rsidR="00FF7411">
        <w:rPr>
          <w:rFonts w:ascii="Times New Roman" w:eastAsia="Times New Roman" w:hAnsi="Times New Roman" w:cs="Times New Roman"/>
          <w:b/>
          <w:bCs/>
          <w:sz w:val="20"/>
          <w:szCs w:val="20"/>
          <w:lang w:bidi="hi-IN"/>
        </w:rPr>
        <w:t>N</w:t>
      </w:r>
      <w:r>
        <w:rPr>
          <w:rFonts w:ascii="Times New Roman" w:eastAsia="Times New Roman" w:hAnsi="Times New Roman" w:cs="Times New Roman"/>
          <w:b/>
          <w:bCs/>
          <w:sz w:val="20"/>
          <w:szCs w:val="20"/>
          <w:lang w:bidi="hi-IN"/>
        </w:rPr>
        <w:t>-209</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L</w:t>
      </w:r>
      <w:r w:rsidRPr="0004437A">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04437A">
        <w:rPr>
          <w:rFonts w:ascii="Times New Roman" w:eastAsia="Times New Roman" w:hAnsi="Times New Roman" w:cs="Times New Roman"/>
          <w:b/>
          <w:bCs/>
          <w:sz w:val="20"/>
          <w:szCs w:val="20"/>
          <w:lang w:bidi="hi-IN"/>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Surveying</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3</w:t>
      </w:r>
      <w:r w:rsidRPr="0004437A">
        <w:rPr>
          <w:rFonts w:ascii="Times New Roman" w:eastAsia="Times New Roman" w:hAnsi="Times New Roman" w:cs="Times New Roman"/>
          <w:b/>
          <w:bCs/>
          <w:sz w:val="20"/>
          <w:szCs w:val="20"/>
          <w:lang w:bidi="hi-IN"/>
        </w:rPr>
        <w:tab/>
        <w:t>1</w:t>
      </w:r>
      <w:r w:rsidRPr="0004437A">
        <w:rPr>
          <w:rFonts w:ascii="Times New Roman" w:eastAsia="Times New Roman" w:hAnsi="Times New Roman" w:cs="Times New Roman"/>
          <w:b/>
          <w:bCs/>
          <w:sz w:val="20"/>
          <w:szCs w:val="20"/>
          <w:lang w:bidi="hi-IN"/>
        </w:rPr>
        <w:tab/>
        <w:t>4</w:t>
      </w:r>
    </w:p>
    <w:p w:rsidR="006636CC" w:rsidRPr="0004437A" w:rsidRDefault="00AD3748"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29" type="#_x0000_t202" style="position:absolute;margin-left:-1.2pt;margin-top:11pt;width:456pt;height:78.6pt;z-index:251663360">
            <v:textbox style="mso-next-textbox:#_x0000_s1029">
              <w:txbxContent>
                <w:p w:rsidR="00B162C8" w:rsidRDefault="00B162C8" w:rsidP="006636CC">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7411" w:rsidRDefault="00FF7411" w:rsidP="00FF7411">
      <w:pPr>
        <w:spacing w:after="0" w:line="240" w:lineRule="auto"/>
        <w:jc w:val="both"/>
        <w:rPr>
          <w:rFonts w:ascii="Times New Roman" w:eastAsia="Calibri" w:hAnsi="Times New Roman" w:cs="Mangal"/>
          <w:b/>
          <w:bCs/>
          <w:i/>
          <w:sz w:val="20"/>
          <w:szCs w:val="20"/>
          <w:lang w:val="en-IN" w:bidi="hi-IN"/>
        </w:rPr>
      </w:pPr>
    </w:p>
    <w:p w:rsidR="00FF7411" w:rsidRPr="00FF7411" w:rsidRDefault="00FF7411" w:rsidP="008437B5">
      <w:pPr>
        <w:spacing w:after="0" w:line="240" w:lineRule="auto"/>
        <w:jc w:val="both"/>
        <w:rPr>
          <w:rFonts w:ascii="Times New Roman" w:eastAsia="Times New Roman" w:hAnsi="Times New Roman" w:cs="Times New Roman"/>
          <w:i/>
          <w:sz w:val="20"/>
          <w:szCs w:val="20"/>
          <w:lang w:val="en-IN" w:bidi="hi-IN"/>
        </w:rPr>
      </w:pPr>
      <w:r w:rsidRPr="00FF7411">
        <w:rPr>
          <w:rFonts w:ascii="Times New Roman" w:eastAsia="Calibri" w:hAnsi="Times New Roman" w:cs="Times New Roman"/>
          <w:b/>
          <w:bCs/>
          <w:i/>
          <w:sz w:val="20"/>
          <w:szCs w:val="20"/>
          <w:lang w:val="en-IN" w:bidi="hi-IN"/>
        </w:rPr>
        <w:t>Objective:</w:t>
      </w:r>
      <w:r w:rsidRPr="00FF7411">
        <w:rPr>
          <w:rFonts w:ascii="Times New Roman" w:eastAsia="Times New Roman" w:hAnsi="Times New Roman" w:cs="Times New Roman"/>
          <w:sz w:val="20"/>
          <w:szCs w:val="20"/>
          <w:lang w:val="en-IN" w:bidi="hi-IN"/>
        </w:rPr>
        <w:t xml:space="preserve"> </w:t>
      </w:r>
      <w:r w:rsidRPr="00FF7411">
        <w:rPr>
          <w:rFonts w:ascii="Times New Roman" w:eastAsia="Times New Roman" w:hAnsi="Times New Roman" w:cs="Times New Roman"/>
          <w:i/>
          <w:sz w:val="20"/>
          <w:szCs w:val="20"/>
          <w:lang w:val="en-IN" w:bidi="hi-IN"/>
        </w:rPr>
        <w:t xml:space="preserve">The successful completion of the course will enable the students to understand angle and distance measurement; differential, profile, cross-section, and topographic leveling procedures using conventional equipments and use of GPS </w:t>
      </w:r>
      <w:r w:rsidR="002D062A">
        <w:rPr>
          <w:rFonts w:ascii="Times New Roman" w:eastAsia="Times New Roman" w:hAnsi="Times New Roman" w:cs="Times New Roman"/>
          <w:i/>
          <w:sz w:val="20"/>
          <w:szCs w:val="20"/>
          <w:lang w:val="en-IN" w:bidi="hi-IN"/>
        </w:rPr>
        <w:t>and</w:t>
      </w:r>
      <w:r w:rsidRPr="00FF7411">
        <w:rPr>
          <w:rFonts w:ascii="Times New Roman" w:eastAsia="Times New Roman" w:hAnsi="Times New Roman" w:cs="Times New Roman"/>
          <w:i/>
          <w:sz w:val="20"/>
          <w:szCs w:val="20"/>
          <w:lang w:val="en-IN" w:bidi="hi-IN"/>
        </w:rPr>
        <w:t xml:space="preserve"> DGPS and apply them to field conditions. </w:t>
      </w:r>
    </w:p>
    <w:p w:rsidR="00FF7411" w:rsidRPr="00FF7411" w:rsidRDefault="00FF7411" w:rsidP="008437B5">
      <w:pPr>
        <w:widowControl w:val="0"/>
        <w:autoSpaceDE w:val="0"/>
        <w:autoSpaceDN w:val="0"/>
        <w:adjustRightInd w:val="0"/>
        <w:spacing w:after="0" w:line="240" w:lineRule="auto"/>
        <w:jc w:val="both"/>
        <w:outlineLvl w:val="0"/>
        <w:rPr>
          <w:rFonts w:ascii="Times New Roman" w:eastAsia="Times New Roman" w:hAnsi="Times New Roman" w:cs="Times New Roman"/>
          <w:b/>
          <w:bCs/>
          <w:sz w:val="14"/>
          <w:szCs w:val="14"/>
        </w:rPr>
      </w:pPr>
    </w:p>
    <w:p w:rsidR="00FF7411" w:rsidRPr="00FF7411" w:rsidRDefault="00FF7411" w:rsidP="008437B5">
      <w:pPr>
        <w:widowControl w:val="0"/>
        <w:autoSpaceDE w:val="0"/>
        <w:autoSpaceDN w:val="0"/>
        <w:adjustRightInd w:val="0"/>
        <w:spacing w:after="0" w:line="240" w:lineRule="auto"/>
        <w:jc w:val="both"/>
        <w:outlineLvl w:val="0"/>
        <w:rPr>
          <w:rFonts w:ascii="Times New Roman" w:eastAsia="Times New Roman" w:hAnsi="Times New Roman" w:cs="Times New Roman"/>
          <w:b/>
          <w:bCs/>
          <w:sz w:val="20"/>
          <w:szCs w:val="20"/>
          <w:u w:val="single"/>
        </w:rPr>
      </w:pPr>
      <w:r w:rsidRPr="00FF7411">
        <w:rPr>
          <w:rFonts w:ascii="Times New Roman" w:eastAsia="Times New Roman" w:hAnsi="Times New Roman" w:cs="Times New Roman"/>
          <w:b/>
          <w:bCs/>
          <w:sz w:val="20"/>
          <w:szCs w:val="20"/>
          <w:u w:val="single"/>
        </w:rPr>
        <w:t xml:space="preserve">UNIT – I </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Linear Measurement:</w:t>
      </w:r>
      <w:r w:rsidRPr="00FF7411">
        <w:rPr>
          <w:rFonts w:ascii="Times New Roman" w:eastAsia="Calibri" w:hAnsi="Times New Roman" w:cs="Times New Roman"/>
          <w:sz w:val="20"/>
          <w:szCs w:val="20"/>
          <w:lang w:val="en-IN" w:bidi="hi-IN"/>
        </w:rPr>
        <w:t xml:space="preserve"> Introduction, Principles of chain survey, Use and adjustment of various instruments employed in chain survey, Errors and sources of error, Introduction to advance linear measuring instruments, Field book. </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Compass survey:</w:t>
      </w:r>
      <w:r w:rsidRPr="00FF7411">
        <w:rPr>
          <w:rFonts w:ascii="Times New Roman" w:eastAsia="Calibri" w:hAnsi="Times New Roman" w:cs="Times New Roman"/>
          <w:sz w:val="20"/>
          <w:szCs w:val="20"/>
          <w:lang w:val="en-IN" w:bidi="hi-IN"/>
        </w:rPr>
        <w:t xml:space="preserve"> Use and adjustment of prismatic and surveyor’s compass. Methods of surveying with a compass. Magnetic declination, Local attraction. Errors in prismatic survey, Distribution of closing error. </w:t>
      </w:r>
    </w:p>
    <w:p w:rsidR="00C9565B"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Plane table survey:</w:t>
      </w:r>
      <w:r w:rsidRPr="00FF7411">
        <w:rPr>
          <w:rFonts w:ascii="Times New Roman" w:eastAsia="Calibri" w:hAnsi="Times New Roman" w:cs="Times New Roman"/>
          <w:sz w:val="20"/>
          <w:szCs w:val="20"/>
          <w:lang w:val="en-IN" w:bidi="hi-IN"/>
        </w:rPr>
        <w:t xml:space="preserve"> Instruments employed in plane table survey. Use and adjustment of these instruments including simple alidade. Working operations like fixing, leveling, Centering and orientation. Methods of orientation. Various methods of plane table survey. Three point problems. Errors in plane table survey</w:t>
      </w:r>
      <w:r w:rsidRPr="00FF7411">
        <w:rPr>
          <w:rFonts w:ascii="Times New Roman" w:eastAsia="Calibri" w:hAnsi="Times New Roman" w:cs="Times New Roman"/>
          <w:sz w:val="20"/>
          <w:szCs w:val="20"/>
          <w:lang w:val="en-IN" w:bidi="hi-IN"/>
        </w:rPr>
        <w:tab/>
      </w:r>
      <w:r w:rsidR="00C9565B">
        <w:rPr>
          <w:rFonts w:ascii="Times New Roman" w:eastAsia="Calibri" w:hAnsi="Times New Roman" w:cs="Times New Roman"/>
          <w:sz w:val="20"/>
          <w:szCs w:val="20"/>
          <w:lang w:val="en-IN" w:bidi="hi-IN"/>
        </w:rPr>
        <w:t>.</w:t>
      </w:r>
    </w:p>
    <w:p w:rsidR="00FF7411" w:rsidRPr="00FF7411" w:rsidRDefault="00C9565B" w:rsidP="00C9565B">
      <w:pPr>
        <w:spacing w:after="0" w:line="240" w:lineRule="auto"/>
        <w:ind w:firstLine="720"/>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[T1,T2]</w:t>
      </w:r>
      <w:r w:rsidR="00FF7411" w:rsidRPr="00FF7411">
        <w:rPr>
          <w:rFonts w:ascii="Times New Roman" w:eastAsia="Calibri" w:hAnsi="Times New Roman" w:cs="Times New Roman"/>
          <w:b/>
          <w:bCs/>
          <w:sz w:val="20"/>
          <w:szCs w:val="20"/>
          <w:lang w:val="en-IN" w:bidi="hi-IN"/>
        </w:rPr>
        <w:t>[No. of Hours: 12]</w:t>
      </w:r>
    </w:p>
    <w:p w:rsidR="00FF7411" w:rsidRPr="00FF7411" w:rsidRDefault="00FF7411" w:rsidP="008437B5">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u w:val="single"/>
        </w:rPr>
      </w:pPr>
      <w:r w:rsidRPr="00FF7411">
        <w:rPr>
          <w:rFonts w:ascii="Times New Roman" w:eastAsia="Times New Roman" w:hAnsi="Times New Roman" w:cs="Times New Roman"/>
          <w:b/>
          <w:bCs/>
          <w:sz w:val="20"/>
          <w:szCs w:val="20"/>
          <w:u w:val="single"/>
        </w:rPr>
        <w:t xml:space="preserve">UNIT – II </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 xml:space="preserve">Leveling: </w:t>
      </w:r>
      <w:r w:rsidRPr="00FF7411">
        <w:rPr>
          <w:rFonts w:ascii="Times New Roman" w:eastAsia="Calibri" w:hAnsi="Times New Roman" w:cs="Times New Roman"/>
          <w:sz w:val="20"/>
          <w:szCs w:val="20"/>
          <w:lang w:val="en-IN" w:bidi="hi-IN"/>
        </w:rPr>
        <w:t>Definition and working principles of a leveling instrument and its various parts with reference to the bubble tube and the telescope. Use and adjustment of dumpy and tilting levels. Longitudinal leveling. Cross section leveling, Fly leveling and reciprocal leveling. Errors in leveling. Curvature and refraction correction. Advanced leveling instruments.</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Contouring:</w:t>
      </w:r>
      <w:r w:rsidRPr="00FF7411">
        <w:rPr>
          <w:rFonts w:ascii="Times New Roman" w:eastAsia="Calibri" w:hAnsi="Times New Roman" w:cs="Times New Roman"/>
          <w:sz w:val="20"/>
          <w:szCs w:val="20"/>
          <w:lang w:val="en-IN" w:bidi="hi-IN"/>
        </w:rPr>
        <w:t xml:space="preserve"> Definition of contours, Contour interval, Characteristics of contours. Direct and indirect methods of contouring, Estimation of volumes of the earthwork by means of contour lines and section. Plane table contouring using clinometer, Topographic maps.</w:t>
      </w:r>
    </w:p>
    <w:p w:rsid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 xml:space="preserve">Theodolite survey: </w:t>
      </w:r>
      <w:r w:rsidRPr="00FF7411">
        <w:rPr>
          <w:rFonts w:ascii="Times New Roman" w:eastAsia="Calibri" w:hAnsi="Times New Roman" w:cs="Times New Roman"/>
          <w:sz w:val="20"/>
          <w:szCs w:val="20"/>
          <w:lang w:val="en-IN" w:bidi="hi-IN"/>
        </w:rPr>
        <w:t>Study of theodolite, Temporary and permanent adjustments, Measurement of horizontal angles, Methods of repetition and reiteration, Measurement of vertical angles, Advanced electronic and laser theodolites.</w:t>
      </w:r>
    </w:p>
    <w:p w:rsidR="00DA1F24" w:rsidRPr="00FF7411" w:rsidRDefault="00DA1F24" w:rsidP="00DA1F24">
      <w:pPr>
        <w:spacing w:after="0" w:line="240" w:lineRule="auto"/>
        <w:ind w:firstLine="720"/>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[T1,T2]</w:t>
      </w:r>
      <w:r w:rsidRPr="00FF7411">
        <w:rPr>
          <w:rFonts w:ascii="Times New Roman" w:eastAsia="Calibri" w:hAnsi="Times New Roman" w:cs="Times New Roman"/>
          <w:b/>
          <w:bCs/>
          <w:sz w:val="20"/>
          <w:szCs w:val="20"/>
          <w:lang w:val="en-IN" w:bidi="hi-IN"/>
        </w:rPr>
        <w:t>[No. of Hours: 1</w:t>
      </w:r>
      <w:r w:rsidR="006F68DE">
        <w:rPr>
          <w:rFonts w:ascii="Times New Roman" w:eastAsia="Calibri" w:hAnsi="Times New Roman" w:cs="Times New Roman"/>
          <w:b/>
          <w:bCs/>
          <w:sz w:val="20"/>
          <w:szCs w:val="20"/>
          <w:lang w:val="en-IN" w:bidi="hi-IN"/>
        </w:rPr>
        <w:t>1</w:t>
      </w:r>
      <w:r w:rsidRPr="00FF7411">
        <w:rPr>
          <w:rFonts w:ascii="Times New Roman" w:eastAsia="Calibri" w:hAnsi="Times New Roman" w:cs="Times New Roman"/>
          <w:b/>
          <w:bCs/>
          <w:sz w:val="20"/>
          <w:szCs w:val="20"/>
          <w:lang w:val="en-IN" w:bidi="hi-IN"/>
        </w:rPr>
        <w:t>]</w:t>
      </w:r>
    </w:p>
    <w:p w:rsidR="00FF7411" w:rsidRPr="00FF7411" w:rsidRDefault="00FF7411" w:rsidP="008437B5">
      <w:pPr>
        <w:spacing w:after="0" w:line="240" w:lineRule="auto"/>
        <w:jc w:val="both"/>
        <w:rPr>
          <w:rFonts w:ascii="Times New Roman" w:eastAsia="Calibri" w:hAnsi="Times New Roman" w:cs="Times New Roman"/>
          <w:b/>
          <w:bCs/>
          <w:sz w:val="20"/>
          <w:szCs w:val="20"/>
          <w:u w:val="single"/>
          <w:lang w:val="en-IN" w:bidi="hi-IN"/>
        </w:rPr>
      </w:pPr>
      <w:r w:rsidRPr="00FF7411">
        <w:rPr>
          <w:rFonts w:ascii="Times New Roman" w:eastAsia="Calibri" w:hAnsi="Times New Roman" w:cs="Times New Roman"/>
          <w:b/>
          <w:bCs/>
          <w:sz w:val="20"/>
          <w:szCs w:val="20"/>
          <w:u w:val="single"/>
          <w:lang w:val="en-IN" w:bidi="hi-IN"/>
        </w:rPr>
        <w:t xml:space="preserve">UNIT – III </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Tacheometric surveying:</w:t>
      </w:r>
      <w:r w:rsidRPr="00FF7411">
        <w:rPr>
          <w:rFonts w:ascii="Times New Roman" w:eastAsia="Calibri" w:hAnsi="Times New Roman" w:cs="Times New Roman"/>
          <w:sz w:val="20"/>
          <w:szCs w:val="20"/>
          <w:lang w:val="en-IN" w:bidi="hi-IN"/>
        </w:rPr>
        <w:t xml:space="preserve"> Stadia system, Fixed and movable hair methods, Staff held vertical and normal, Instrument constants, Analytic lens, Tangential system, Direct reading tachometer, Subtense bar.</w:t>
      </w:r>
      <w:r w:rsidRPr="00FF7411">
        <w:rPr>
          <w:rFonts w:ascii="Times New Roman" w:eastAsia="Calibri" w:hAnsi="Times New Roman" w:cs="Times New Roman"/>
          <w:sz w:val="20"/>
          <w:szCs w:val="20"/>
          <w:lang w:val="en-IN" w:bidi="hi-IN"/>
        </w:rPr>
        <w:tab/>
      </w:r>
    </w:p>
    <w:p w:rsidR="008F6CA7"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Curves:</w:t>
      </w:r>
      <w:r w:rsidRPr="00FF7411">
        <w:rPr>
          <w:rFonts w:ascii="Times New Roman" w:eastAsia="Calibri" w:hAnsi="Times New Roman" w:cs="Times New Roman"/>
          <w:sz w:val="20"/>
          <w:szCs w:val="20"/>
          <w:lang w:val="en-IN" w:bidi="hi-IN"/>
        </w:rPr>
        <w:t xml:space="preserve"> Types of curves, Elements of a curve, Simple curves, Different methods of setting out. Introduction to compound, reverse, Transition and vertical curves.</w:t>
      </w:r>
    </w:p>
    <w:p w:rsidR="008F6CA7" w:rsidRPr="00FF7411" w:rsidRDefault="008F6CA7" w:rsidP="008F6CA7">
      <w:pPr>
        <w:spacing w:after="0" w:line="240" w:lineRule="auto"/>
        <w:ind w:firstLine="720"/>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[T1,T2]</w:t>
      </w:r>
      <w:r w:rsidRPr="00FF7411">
        <w:rPr>
          <w:rFonts w:ascii="Times New Roman" w:eastAsia="Calibri" w:hAnsi="Times New Roman" w:cs="Times New Roman"/>
          <w:b/>
          <w:bCs/>
          <w:sz w:val="20"/>
          <w:szCs w:val="20"/>
          <w:lang w:val="en-IN" w:bidi="hi-IN"/>
        </w:rPr>
        <w:t>[No. of Hours: 1</w:t>
      </w:r>
      <w:r w:rsidR="005D4B00">
        <w:rPr>
          <w:rFonts w:ascii="Times New Roman" w:eastAsia="Calibri" w:hAnsi="Times New Roman" w:cs="Times New Roman"/>
          <w:b/>
          <w:bCs/>
          <w:sz w:val="20"/>
          <w:szCs w:val="20"/>
          <w:lang w:val="en-IN" w:bidi="hi-IN"/>
        </w:rPr>
        <w:t>0</w:t>
      </w:r>
      <w:r w:rsidRPr="00FF7411">
        <w:rPr>
          <w:rFonts w:ascii="Times New Roman" w:eastAsia="Calibri" w:hAnsi="Times New Roman" w:cs="Times New Roman"/>
          <w:b/>
          <w:bCs/>
          <w:sz w:val="20"/>
          <w:szCs w:val="20"/>
          <w:lang w:val="en-IN" w:bidi="hi-IN"/>
        </w:rPr>
        <w:t>]</w:t>
      </w:r>
    </w:p>
    <w:p w:rsidR="00FF7411" w:rsidRPr="00FF7411" w:rsidRDefault="00FF7411" w:rsidP="008437B5">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u w:val="single"/>
        </w:rPr>
      </w:pPr>
      <w:r w:rsidRPr="00FF7411">
        <w:rPr>
          <w:rFonts w:ascii="Times New Roman" w:eastAsia="Times New Roman" w:hAnsi="Times New Roman" w:cs="Times New Roman"/>
          <w:b/>
          <w:bCs/>
          <w:sz w:val="20"/>
          <w:szCs w:val="20"/>
          <w:u w:val="single"/>
        </w:rPr>
        <w:t xml:space="preserve">UNIT – IV </w:t>
      </w:r>
      <w:r w:rsidRPr="00FF7411">
        <w:rPr>
          <w:rFonts w:ascii="Times New Roman" w:eastAsia="Times New Roman" w:hAnsi="Times New Roman" w:cs="Times New Roman"/>
          <w:sz w:val="20"/>
          <w:szCs w:val="20"/>
        </w:rPr>
        <w:t xml:space="preserve"> </w:t>
      </w:r>
    </w:p>
    <w:p w:rsidR="00FF7411" w:rsidRPr="00FF7411" w:rsidRDefault="00FF7411" w:rsidP="008437B5">
      <w:pPr>
        <w:spacing w:after="0" w:line="240" w:lineRule="auto"/>
        <w:jc w:val="both"/>
        <w:rPr>
          <w:rFonts w:ascii="Times New Roman" w:eastAsia="Calibri" w:hAnsi="Times New Roman" w:cs="Times New Roman"/>
          <w:b/>
          <w:sz w:val="20"/>
          <w:szCs w:val="20"/>
          <w:lang w:val="en-IN" w:bidi="hi-IN"/>
        </w:rPr>
      </w:pPr>
      <w:r w:rsidRPr="00FF7411">
        <w:rPr>
          <w:rFonts w:ascii="Times New Roman" w:eastAsia="Calibri" w:hAnsi="Times New Roman" w:cs="Times New Roman"/>
          <w:b/>
          <w:sz w:val="20"/>
          <w:szCs w:val="20"/>
          <w:lang w:val="en-IN" w:bidi="hi-IN"/>
        </w:rPr>
        <w:t xml:space="preserve">Survey Adjustments and Theory of  Errors : </w:t>
      </w:r>
      <w:r w:rsidRPr="00FF7411">
        <w:rPr>
          <w:rFonts w:ascii="Times New Roman" w:eastAsia="Calibri" w:hAnsi="Times New Roman" w:cs="Times New Roman"/>
          <w:sz w:val="20"/>
          <w:szCs w:val="20"/>
          <w:lang w:val="en-IN" w:bidi="hi-IN"/>
        </w:rPr>
        <w:t>Types of errors, law of errors, law of weights, distribution of error and field measurements, Probability cures, method of lest squares, determination of most probable value by normal adjustment and method of correlates, most probable error. Triangulation adjustments</w:t>
      </w:r>
      <w:r w:rsidRPr="00FF7411">
        <w:rPr>
          <w:rFonts w:ascii="Times New Roman" w:eastAsia="Calibri" w:hAnsi="Times New Roman" w:cs="Times New Roman"/>
          <w:b/>
          <w:sz w:val="20"/>
          <w:szCs w:val="20"/>
          <w:lang w:val="en-IN" w:bidi="hi-IN"/>
        </w:rPr>
        <w:t xml:space="preserve"> .</w:t>
      </w:r>
    </w:p>
    <w:p w:rsid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sz w:val="20"/>
          <w:szCs w:val="20"/>
          <w:lang w:val="en-IN" w:bidi="hi-IN"/>
        </w:rPr>
        <w:t>Introduction to modern surveying instruments like Total station, GPS and DGPS.</w:t>
      </w:r>
    </w:p>
    <w:p w:rsidR="005D4B00" w:rsidRPr="00FF7411" w:rsidRDefault="005D4B00" w:rsidP="005D4B00">
      <w:pPr>
        <w:spacing w:after="0" w:line="240" w:lineRule="auto"/>
        <w:ind w:firstLine="720"/>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[T1,T2]</w:t>
      </w:r>
      <w:r w:rsidRPr="00FF7411">
        <w:rPr>
          <w:rFonts w:ascii="Times New Roman" w:eastAsia="Calibri" w:hAnsi="Times New Roman" w:cs="Times New Roman"/>
          <w:b/>
          <w:bCs/>
          <w:sz w:val="20"/>
          <w:szCs w:val="20"/>
          <w:lang w:val="en-IN" w:bidi="hi-IN"/>
        </w:rPr>
        <w:t>[No. of Hours: 1</w:t>
      </w:r>
      <w:r>
        <w:rPr>
          <w:rFonts w:ascii="Times New Roman" w:eastAsia="Calibri" w:hAnsi="Times New Roman" w:cs="Times New Roman"/>
          <w:b/>
          <w:bCs/>
          <w:sz w:val="20"/>
          <w:szCs w:val="20"/>
          <w:lang w:val="en-IN" w:bidi="hi-IN"/>
        </w:rPr>
        <w:t>0</w:t>
      </w:r>
      <w:r w:rsidRPr="00FF7411">
        <w:rPr>
          <w:rFonts w:ascii="Times New Roman" w:eastAsia="Calibri" w:hAnsi="Times New Roman" w:cs="Times New Roman"/>
          <w:b/>
          <w:bCs/>
          <w:sz w:val="20"/>
          <w:szCs w:val="20"/>
          <w:lang w:val="en-IN" w:bidi="hi-IN"/>
        </w:rPr>
        <w:t>]</w:t>
      </w:r>
    </w:p>
    <w:p w:rsidR="00FF7411" w:rsidRPr="00FF7411" w:rsidRDefault="00FF7411" w:rsidP="008437B5">
      <w:pPr>
        <w:spacing w:after="0" w:line="240" w:lineRule="auto"/>
        <w:jc w:val="both"/>
        <w:rPr>
          <w:rFonts w:ascii="Times New Roman" w:eastAsia="Calibri" w:hAnsi="Times New Roman" w:cs="Times New Roman"/>
          <w:b/>
          <w:bCs/>
          <w:sz w:val="18"/>
          <w:szCs w:val="18"/>
          <w:lang w:val="en-IN" w:bidi="hi-IN"/>
        </w:rPr>
      </w:pPr>
      <w:r w:rsidRPr="00FF7411">
        <w:rPr>
          <w:rFonts w:ascii="Times New Roman" w:eastAsia="Calibri" w:hAnsi="Times New Roman" w:cs="Times New Roman"/>
          <w:b/>
          <w:bCs/>
          <w:sz w:val="18"/>
          <w:szCs w:val="18"/>
          <w:lang w:val="en-IN" w:bidi="hi-IN"/>
        </w:rPr>
        <w:t>Text Books:</w:t>
      </w:r>
    </w:p>
    <w:p w:rsidR="00FF7411" w:rsidRPr="00FF7411" w:rsidRDefault="0026494F" w:rsidP="0026494F">
      <w:pPr>
        <w:spacing w:after="0" w:line="240" w:lineRule="auto"/>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[T1]</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 xml:space="preserve">Punmia B.C.,  Jain A.K. </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 xml:space="preserve"> Jain A.K., “Surveying”, Volume I </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II, Laxmi Publications (P) Ltd., New Delhi.</w:t>
      </w:r>
    </w:p>
    <w:p w:rsidR="00FF7411" w:rsidRPr="00FF7411" w:rsidRDefault="0026494F" w:rsidP="0026494F">
      <w:pPr>
        <w:spacing w:after="0" w:line="240" w:lineRule="auto"/>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[T2]</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Chandra A.M., “Surveying”, New Age International (P) Ltd., New Delhi.</w:t>
      </w:r>
    </w:p>
    <w:p w:rsidR="0026494F" w:rsidRDefault="0026494F" w:rsidP="008437B5">
      <w:pPr>
        <w:spacing w:after="0" w:line="240" w:lineRule="auto"/>
        <w:jc w:val="both"/>
        <w:rPr>
          <w:rFonts w:ascii="Times New Roman" w:eastAsia="Calibri" w:hAnsi="Times New Roman" w:cs="Times New Roman"/>
          <w:b/>
          <w:bCs/>
          <w:sz w:val="18"/>
          <w:szCs w:val="18"/>
          <w:lang w:val="en-IN" w:bidi="hi-IN"/>
        </w:rPr>
      </w:pPr>
    </w:p>
    <w:p w:rsidR="00FF7411" w:rsidRPr="00FF7411" w:rsidRDefault="00FF7411" w:rsidP="008437B5">
      <w:pPr>
        <w:spacing w:after="0" w:line="240" w:lineRule="auto"/>
        <w:jc w:val="both"/>
        <w:rPr>
          <w:rFonts w:ascii="Times New Roman" w:eastAsia="Calibri" w:hAnsi="Times New Roman" w:cs="Times New Roman"/>
          <w:sz w:val="18"/>
          <w:szCs w:val="18"/>
          <w:lang w:val="en-IN" w:bidi="hi-IN"/>
        </w:rPr>
      </w:pPr>
      <w:r w:rsidRPr="00FF7411">
        <w:rPr>
          <w:rFonts w:ascii="Times New Roman" w:eastAsia="Calibri" w:hAnsi="Times New Roman" w:cs="Times New Roman"/>
          <w:b/>
          <w:bCs/>
          <w:sz w:val="18"/>
          <w:szCs w:val="18"/>
          <w:lang w:val="en-IN" w:bidi="hi-IN"/>
        </w:rPr>
        <w:t>Reference Books:</w:t>
      </w:r>
    </w:p>
    <w:p w:rsidR="00FF7411" w:rsidRPr="00FF7411" w:rsidRDefault="0026494F" w:rsidP="0026494F">
      <w:pPr>
        <w:spacing w:after="0" w:line="240" w:lineRule="auto"/>
        <w:ind w:left="720" w:hanging="720"/>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[R1]</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 xml:space="preserve">Clark D., “Plane and Geodetic surveying for Engineers”, Volume I </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 xml:space="preserve"> II,</w:t>
      </w:r>
      <w:r w:rsidR="00D96C02">
        <w:rPr>
          <w:rFonts w:ascii="Times New Roman" w:eastAsia="Calibri" w:hAnsi="Times New Roman" w:cs="Times New Roman"/>
          <w:sz w:val="18"/>
          <w:szCs w:val="18"/>
          <w:lang w:val="en-IN" w:bidi="hi-IN"/>
        </w:rPr>
        <w:t xml:space="preserve"> CBS Publishers </w:t>
      </w:r>
      <w:r w:rsidR="002D062A">
        <w:rPr>
          <w:rFonts w:ascii="Times New Roman" w:eastAsia="Calibri" w:hAnsi="Times New Roman" w:cs="Times New Roman"/>
          <w:sz w:val="18"/>
          <w:szCs w:val="18"/>
          <w:lang w:val="en-IN" w:bidi="hi-IN"/>
        </w:rPr>
        <w:t>and</w:t>
      </w:r>
      <w:r w:rsidR="00D96C02">
        <w:rPr>
          <w:rFonts w:ascii="Times New Roman" w:eastAsia="Calibri" w:hAnsi="Times New Roman" w:cs="Times New Roman"/>
          <w:sz w:val="18"/>
          <w:szCs w:val="18"/>
          <w:lang w:val="en-IN" w:bidi="hi-IN"/>
        </w:rPr>
        <w:t xml:space="preserve"> Distributors</w:t>
      </w:r>
    </w:p>
    <w:p w:rsidR="00FF7411" w:rsidRPr="00FF7411" w:rsidRDefault="0026494F" w:rsidP="0026494F">
      <w:pPr>
        <w:spacing w:after="0" w:line="240" w:lineRule="auto"/>
        <w:ind w:left="720" w:hanging="720"/>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[R2]</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Bhavikatti S.S., “Surveying and Levelling”, Volume I</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 xml:space="preserve"> II, I.K. International Publishing House (P) Ltd., </w:t>
      </w:r>
    </w:p>
    <w:p w:rsidR="00FF7411" w:rsidRPr="00FF7411" w:rsidRDefault="0026494F" w:rsidP="0026494F">
      <w:pPr>
        <w:spacing w:after="0" w:line="240" w:lineRule="auto"/>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[R3]</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 xml:space="preserve">Thomas W.N., “Surveying”, E. Arnold, University of California. </w:t>
      </w:r>
    </w:p>
    <w:p w:rsidR="00D157FC" w:rsidRDefault="0026494F" w:rsidP="0026494F">
      <w:pPr>
        <w:spacing w:after="0" w:line="240" w:lineRule="auto"/>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[R4]</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 xml:space="preserve">Arora K.R., “Surveying”, Volume I </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 xml:space="preserve"> II, Standard Book House,” New Delh</w:t>
      </w:r>
      <w:r w:rsidR="000411BD" w:rsidRPr="008437B5">
        <w:rPr>
          <w:rFonts w:ascii="Times New Roman" w:eastAsia="Calibri" w:hAnsi="Times New Roman" w:cs="Times New Roman"/>
          <w:sz w:val="18"/>
          <w:szCs w:val="18"/>
          <w:lang w:val="en-IN" w:bidi="hi-IN"/>
        </w:rPr>
        <w:t>i</w:t>
      </w:r>
    </w:p>
    <w:p w:rsidR="00D157FC" w:rsidRDefault="00D157FC">
      <w:pPr>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br w:type="page"/>
      </w:r>
    </w:p>
    <w:p w:rsidR="00216616" w:rsidRPr="0004437A" w:rsidRDefault="00216616" w:rsidP="00216616">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ENVIRONMENTAL CHEMISTRY AND MICROBIOLOGY</w:t>
      </w:r>
    </w:p>
    <w:p w:rsidR="00216616" w:rsidRPr="0004437A" w:rsidRDefault="00216616" w:rsidP="00216616">
      <w:pPr>
        <w:spacing w:after="0" w:line="240" w:lineRule="auto"/>
        <w:jc w:val="center"/>
        <w:rPr>
          <w:rFonts w:ascii="Times New Roman" w:eastAsia="Times New Roman" w:hAnsi="Times New Roman" w:cs="Times New Roman"/>
          <w:b/>
          <w:bCs/>
          <w:sz w:val="20"/>
          <w:szCs w:val="20"/>
          <w:u w:val="single"/>
          <w:lang w:bidi="hi-IN"/>
        </w:rPr>
      </w:pPr>
    </w:p>
    <w:p w:rsidR="00216616" w:rsidRPr="0004437A" w:rsidRDefault="00216616" w:rsidP="00216616">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ETEN-211</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L</w:t>
      </w:r>
      <w:r w:rsidRPr="0004437A">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04437A">
        <w:rPr>
          <w:rFonts w:ascii="Times New Roman" w:eastAsia="Times New Roman" w:hAnsi="Times New Roman" w:cs="Times New Roman"/>
          <w:b/>
          <w:bCs/>
          <w:sz w:val="20"/>
          <w:szCs w:val="20"/>
          <w:lang w:bidi="hi-IN"/>
        </w:rPr>
        <w:tab/>
        <w:t xml:space="preserve"> C</w:t>
      </w:r>
    </w:p>
    <w:p w:rsidR="00216616" w:rsidRPr="0004437A" w:rsidRDefault="00216616" w:rsidP="00216616">
      <w:pPr>
        <w:spacing w:after="0" w:line="240" w:lineRule="auto"/>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lang w:bidi="hi-IN"/>
        </w:rPr>
        <w:t>Paper:</w:t>
      </w:r>
      <w:r w:rsidRPr="00CC069D">
        <w:rPr>
          <w:rFonts w:ascii="Times New Roman" w:eastAsia="Times New Roman" w:hAnsi="Times New Roman" w:cs="Times New Roman"/>
          <w:b/>
          <w:bCs/>
          <w:sz w:val="20"/>
          <w:szCs w:val="20"/>
          <w:u w:val="single"/>
          <w:lang w:bidi="hi-IN"/>
        </w:rPr>
        <w:t xml:space="preserve"> </w:t>
      </w:r>
      <w:r w:rsidRPr="00CC069D">
        <w:rPr>
          <w:rFonts w:ascii="Times New Roman" w:eastAsia="Times New Roman" w:hAnsi="Times New Roman" w:cs="Times New Roman"/>
          <w:b/>
          <w:bCs/>
          <w:sz w:val="20"/>
          <w:szCs w:val="20"/>
          <w:lang w:bidi="hi-IN"/>
        </w:rPr>
        <w:t xml:space="preserve">Environmental Chemistry </w:t>
      </w:r>
      <w:r w:rsidR="00EC6ADE">
        <w:rPr>
          <w:rFonts w:ascii="Times New Roman" w:eastAsia="Times New Roman" w:hAnsi="Times New Roman" w:cs="Times New Roman"/>
          <w:b/>
          <w:bCs/>
          <w:sz w:val="20"/>
          <w:szCs w:val="20"/>
          <w:lang w:bidi="hi-IN"/>
        </w:rPr>
        <w:t>a</w:t>
      </w:r>
      <w:r w:rsidRPr="00CC069D">
        <w:rPr>
          <w:rFonts w:ascii="Times New Roman" w:eastAsia="Times New Roman" w:hAnsi="Times New Roman" w:cs="Times New Roman"/>
          <w:b/>
          <w:bCs/>
          <w:sz w:val="20"/>
          <w:szCs w:val="20"/>
          <w:lang w:bidi="hi-IN"/>
        </w:rPr>
        <w:t>nd Microbiology</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3</w:t>
      </w: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AD3748"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33" type="#_x0000_t202" style="position:absolute;margin-left:2.25pt;margin-top:2.5pt;width:456pt;height:78.6pt;z-index:251667456">
            <v:textbox style="mso-next-textbox:#_x0000_s1033">
              <w:txbxContent>
                <w:p w:rsidR="00B162C8" w:rsidRDefault="00B162C8" w:rsidP="00216616">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16616">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16616">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CC069D" w:rsidRDefault="00216616" w:rsidP="00216616">
      <w:pPr>
        <w:spacing w:after="0" w:line="240" w:lineRule="auto"/>
        <w:jc w:val="both"/>
        <w:rPr>
          <w:rFonts w:ascii="Times New Roman" w:eastAsia="Calibri" w:hAnsi="Times New Roman" w:cs="Times New Roman"/>
          <w:i/>
          <w:sz w:val="20"/>
          <w:szCs w:val="20"/>
          <w:lang w:val="en-IN" w:bidi="hi-IN"/>
        </w:rPr>
      </w:pPr>
      <w:r w:rsidRPr="00CC069D">
        <w:rPr>
          <w:rFonts w:ascii="Times New Roman" w:eastAsia="Calibri" w:hAnsi="Times New Roman" w:cs="Times New Roman"/>
          <w:bCs/>
          <w:i/>
          <w:sz w:val="20"/>
          <w:szCs w:val="20"/>
          <w:lang w:val="en-IN" w:bidi="hi-IN"/>
        </w:rPr>
        <w:t xml:space="preserve">Objective: </w:t>
      </w:r>
      <w:r w:rsidRPr="00CC069D">
        <w:rPr>
          <w:rFonts w:ascii="Times New Roman" w:eastAsiaTheme="minorHAnsi" w:hAnsi="Times New Roman" w:cs="Times New Roman"/>
          <w:i/>
          <w:sz w:val="20"/>
          <w:szCs w:val="20"/>
        </w:rPr>
        <w:t>To provide detail understating of various aspects of chemistry, in specialized areas of environment management and practices.</w:t>
      </w:r>
      <w:r w:rsidRPr="00CC069D">
        <w:rPr>
          <w:rFonts w:ascii="Times New Roman" w:eastAsia="Calibri" w:hAnsi="Times New Roman" w:cs="Times New Roman"/>
          <w:bCs/>
          <w:i/>
          <w:sz w:val="20"/>
          <w:szCs w:val="20"/>
          <w:lang w:val="en-IN" w:bidi="hi-IN"/>
        </w:rPr>
        <w:t xml:space="preserve"> Also develop</w:t>
      </w:r>
      <w:r w:rsidRPr="00CC069D">
        <w:rPr>
          <w:rFonts w:ascii="Times New Roman" w:eastAsia="Calibri" w:hAnsi="Times New Roman" w:cs="Times New Roman"/>
          <w:i/>
          <w:sz w:val="20"/>
          <w:szCs w:val="20"/>
          <w:lang w:val="en-IN" w:bidi="hi-IN"/>
        </w:rPr>
        <w:t xml:space="preserve"> understanding of role of microorganisms and their activities of environmental and geochemical significance. Further, also develop conceptual understanding of metabolic processes catalysed by microorganisms related to major elemental cycles, biogeochemical processes and organic contaminant degradation.</w:t>
      </w:r>
    </w:p>
    <w:p w:rsidR="00216616" w:rsidRPr="00CC069D" w:rsidRDefault="00216616" w:rsidP="00216616">
      <w:pPr>
        <w:spacing w:after="0" w:line="240" w:lineRule="auto"/>
        <w:jc w:val="both"/>
        <w:rPr>
          <w:rFonts w:ascii="Times New Roman" w:eastAsia="Calibri" w:hAnsi="Times New Roman" w:cs="Times New Roman"/>
          <w:b/>
          <w:bCs/>
          <w:sz w:val="20"/>
          <w:szCs w:val="20"/>
          <w:lang w:val="en-IN" w:bidi="hi-IN"/>
        </w:rPr>
      </w:pPr>
    </w:p>
    <w:p w:rsidR="00216616" w:rsidRPr="00CC069D" w:rsidRDefault="00216616" w:rsidP="00216616">
      <w:pPr>
        <w:spacing w:after="0" w:line="240" w:lineRule="auto"/>
        <w:jc w:val="both"/>
        <w:rPr>
          <w:rFonts w:ascii="Times New Roman" w:eastAsia="Calibri" w:hAnsi="Times New Roman" w:cs="Times New Roman"/>
          <w:b/>
          <w:bCs/>
          <w:sz w:val="20"/>
          <w:szCs w:val="20"/>
          <w:u w:val="single"/>
          <w:lang w:val="en-IN" w:bidi="hi-IN"/>
        </w:rPr>
      </w:pPr>
      <w:r w:rsidRPr="00CC069D">
        <w:rPr>
          <w:rFonts w:ascii="Times New Roman" w:eastAsia="Calibri" w:hAnsi="Times New Roman" w:cs="Times New Roman"/>
          <w:b/>
          <w:bCs/>
          <w:sz w:val="20"/>
          <w:szCs w:val="20"/>
          <w:u w:val="single"/>
          <w:lang w:val="en-IN" w:bidi="hi-IN"/>
        </w:rPr>
        <w:t xml:space="preserve">UNIT – I </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Fundamentals of chemical kinetics, Acid-base chemistry of natural waters, Acid deposition, Trace metals in water. Fundamentals of free radical chemistry,</w:t>
      </w:r>
      <w:r w:rsidRPr="00CC069D">
        <w:rPr>
          <w:rFonts w:ascii="Times New Roman" w:eastAsia="Calibri" w:hAnsi="Times New Roman" w:cs="Times New Roman"/>
          <w:b/>
          <w:bCs/>
          <w:sz w:val="20"/>
          <w:szCs w:val="20"/>
          <w:lang w:val="en-IN" w:bidi="hi-IN"/>
        </w:rPr>
        <w:t xml:space="preserve"> </w:t>
      </w:r>
      <w:r w:rsidRPr="00CC069D">
        <w:rPr>
          <w:rFonts w:ascii="Times New Roman" w:eastAsia="Calibri" w:hAnsi="Times New Roman" w:cs="Times New Roman"/>
          <w:sz w:val="20"/>
          <w:szCs w:val="20"/>
          <w:lang w:val="en-IN" w:bidi="hi-IN"/>
        </w:rPr>
        <w:t>Smog and aerosols. Stratospheric ozone depletion, Health aspects of ozone depletion, BOD and COD tests</w:t>
      </w:r>
    </w:p>
    <w:p w:rsidR="00216616" w:rsidRPr="00CC069D" w:rsidRDefault="00216616" w:rsidP="0021661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12]</w:t>
      </w:r>
    </w:p>
    <w:p w:rsidR="00216616" w:rsidRPr="00CC069D" w:rsidRDefault="00216616" w:rsidP="00216616">
      <w:pPr>
        <w:spacing w:after="0" w:line="240" w:lineRule="auto"/>
        <w:jc w:val="both"/>
        <w:rPr>
          <w:rFonts w:ascii="Times New Roman" w:eastAsia="Calibri" w:hAnsi="Times New Roman" w:cs="Times New Roman"/>
          <w:b/>
          <w:sz w:val="20"/>
          <w:szCs w:val="20"/>
          <w:lang w:val="en-IN" w:bidi="hi-IN"/>
        </w:rPr>
      </w:pPr>
      <w:r w:rsidRPr="00CC069D">
        <w:rPr>
          <w:rFonts w:ascii="Times New Roman" w:eastAsia="Calibri" w:hAnsi="Times New Roman" w:cs="Times New Roman"/>
          <w:b/>
          <w:bCs/>
          <w:sz w:val="20"/>
          <w:szCs w:val="20"/>
          <w:u w:val="single"/>
          <w:lang w:val="en-IN" w:bidi="hi-IN"/>
        </w:rPr>
        <w:t xml:space="preserve">UNIT – II </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Grab and Composite Sampling for natural water bodies and industrial Effluents, Monitoring techniques and toxic effects of organic compounds such as Phenols, Pesticides, Surfactants, Tannin, Lignin and Hydrocarbons.</w:t>
      </w:r>
    </w:p>
    <w:p w:rsidR="00216616" w:rsidRDefault="00216616" w:rsidP="00216616">
      <w:pPr>
        <w:spacing w:after="0" w:line="240" w:lineRule="auto"/>
        <w:jc w:val="both"/>
        <w:rPr>
          <w:rFonts w:ascii="Times New Roman" w:eastAsia="Calibri" w:hAnsi="Times New Roman" w:cs="Times New Roman"/>
          <w:b/>
          <w:bCs/>
          <w:sz w:val="20"/>
          <w:szCs w:val="20"/>
          <w:lang w:val="en-IN" w:bidi="hi-IN"/>
        </w:rPr>
      </w:pPr>
      <w:r w:rsidRPr="00CC069D">
        <w:rPr>
          <w:rFonts w:ascii="Times New Roman" w:eastAsia="Calibri" w:hAnsi="Times New Roman" w:cs="Times New Roman"/>
          <w:sz w:val="20"/>
          <w:szCs w:val="20"/>
          <w:lang w:val="en-IN" w:bidi="hi-IN"/>
        </w:rPr>
        <w:t xml:space="preserve">Environmental toxicity and analysis: Principles of toxicity and standards, Analysis of Chromium,, Cobalt, Manganese, Nickel, Copper, Mercury, Arsenic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Organo-metallic compounds. Chemical speciation of (Cu, Pb, As, Hg, Cr).</w:t>
      </w:r>
      <w:r w:rsidRPr="00CC069D">
        <w:rPr>
          <w:rFonts w:ascii="Times New Roman" w:eastAsia="Calibri" w:hAnsi="Times New Roman" w:cs="Times New Roman"/>
          <w:b/>
          <w:bCs/>
          <w:sz w:val="20"/>
          <w:szCs w:val="20"/>
          <w:lang w:val="en-IN" w:bidi="hi-IN"/>
        </w:rPr>
        <w:t xml:space="preserve">  </w:t>
      </w:r>
    </w:p>
    <w:p w:rsidR="00216616" w:rsidRPr="00CC069D" w:rsidRDefault="00216616" w:rsidP="0021661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12]</w:t>
      </w:r>
    </w:p>
    <w:p w:rsidR="00216616" w:rsidRPr="00CC069D" w:rsidRDefault="00216616" w:rsidP="00216616">
      <w:pPr>
        <w:spacing w:after="0" w:line="240" w:lineRule="auto"/>
        <w:jc w:val="both"/>
        <w:rPr>
          <w:rFonts w:ascii="Times New Roman" w:eastAsia="Calibri" w:hAnsi="Times New Roman" w:cs="Times New Roman"/>
          <w:b/>
          <w:bCs/>
          <w:sz w:val="20"/>
          <w:szCs w:val="20"/>
          <w:lang w:val="en-IN" w:bidi="hi-IN"/>
        </w:rPr>
      </w:pPr>
      <w:r w:rsidRPr="00CC069D">
        <w:rPr>
          <w:rFonts w:ascii="Times New Roman" w:eastAsia="Calibri" w:hAnsi="Times New Roman" w:cs="Times New Roman"/>
          <w:b/>
          <w:bCs/>
          <w:sz w:val="20"/>
          <w:szCs w:val="20"/>
          <w:u w:val="single"/>
          <w:lang w:val="en-IN" w:bidi="hi-IN"/>
        </w:rPr>
        <w:t xml:space="preserve">UNIT – III </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 xml:space="preserve">Microorganisms in water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wastewater engineering: Characteristics of water and sewage, Microbial examination</w:t>
      </w:r>
      <w:r w:rsidRPr="00CC069D">
        <w:rPr>
          <w:rFonts w:ascii="Times New Roman" w:eastAsia="Calibri" w:hAnsi="Times New Roman" w:cs="Times New Roman"/>
          <w:b/>
          <w:sz w:val="20"/>
          <w:szCs w:val="20"/>
          <w:lang w:val="en-IN" w:bidi="hi-IN"/>
        </w:rPr>
        <w:t xml:space="preserve"> </w:t>
      </w:r>
      <w:r w:rsidRPr="00CC069D">
        <w:rPr>
          <w:rFonts w:ascii="Times New Roman" w:eastAsia="Calibri" w:hAnsi="Times New Roman" w:cs="Times New Roman"/>
          <w:sz w:val="20"/>
          <w:szCs w:val="20"/>
          <w:lang w:val="en-IN" w:bidi="hi-IN"/>
        </w:rPr>
        <w:t xml:space="preserve">of water and wastewater, Taste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odours, coliform, bacteria tests, Heterotrophic Plate Count (HPC).  Bacterial growth, Kinetics of bacterial growth, Acclimatization of waste and microbial inhibition. </w:t>
      </w:r>
    </w:p>
    <w:p w:rsidR="00216616"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 xml:space="preserve">Biologically degradable Plastics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surface active substances. Microorganism in air pollution control (Bio filters and bio scrubbers).</w:t>
      </w:r>
    </w:p>
    <w:p w:rsidR="00216616" w:rsidRPr="00CC069D" w:rsidRDefault="00216616" w:rsidP="0021661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CC069D">
        <w:rPr>
          <w:rFonts w:ascii="Times New Roman" w:eastAsia="Calibri" w:hAnsi="Times New Roman" w:cs="Times New Roman"/>
          <w:b/>
          <w:sz w:val="20"/>
          <w:szCs w:val="20"/>
          <w:lang w:val="en-IN" w:bidi="hi-IN"/>
        </w:rPr>
        <w:t>]</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b/>
          <w:sz w:val="20"/>
          <w:szCs w:val="20"/>
          <w:u w:val="single"/>
          <w:lang w:val="en-IN" w:bidi="hi-IN"/>
        </w:rPr>
        <w:t xml:space="preserve">UNIT – IV </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Bioremediation and Biorestoration: Use of microbes for improving soil fertility, Restoration of soils contaminated with heavy metals/pesticides and other toxic organic chemicals.</w:t>
      </w:r>
    </w:p>
    <w:p w:rsidR="00216616"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 xml:space="preserve">Biochemistry and Microbiology of Landfills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Composting, Recycling and processing of organic residues, Xenobiotics.</w:t>
      </w:r>
    </w:p>
    <w:p w:rsidR="00216616" w:rsidRPr="00CC069D" w:rsidRDefault="00216616" w:rsidP="0021661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CC069D">
        <w:rPr>
          <w:rFonts w:ascii="Times New Roman" w:eastAsia="Calibri" w:hAnsi="Times New Roman" w:cs="Times New Roman"/>
          <w:b/>
          <w:sz w:val="20"/>
          <w:szCs w:val="20"/>
          <w:lang w:val="en-IN" w:bidi="hi-IN"/>
        </w:rPr>
        <w:t>]</w:t>
      </w:r>
    </w:p>
    <w:p w:rsidR="00216616" w:rsidRPr="00CC069D" w:rsidRDefault="00216616" w:rsidP="00216616">
      <w:pPr>
        <w:spacing w:after="0" w:line="240" w:lineRule="auto"/>
        <w:jc w:val="both"/>
        <w:rPr>
          <w:rFonts w:ascii="Times New Roman" w:eastAsia="Calibri" w:hAnsi="Times New Roman" w:cs="Times New Roman"/>
          <w:b/>
          <w:bCs/>
          <w:sz w:val="20"/>
          <w:szCs w:val="20"/>
          <w:lang w:val="en-IN" w:bidi="hi-IN"/>
        </w:rPr>
      </w:pPr>
      <w:r w:rsidRPr="00CC069D">
        <w:rPr>
          <w:rFonts w:ascii="Times New Roman" w:eastAsia="Calibri" w:hAnsi="Times New Roman" w:cs="Times New Roman"/>
          <w:b/>
          <w:bCs/>
          <w:sz w:val="20"/>
          <w:szCs w:val="20"/>
          <w:lang w:val="en-IN" w:bidi="hi-IN"/>
        </w:rPr>
        <w:t>Text Books:</w:t>
      </w:r>
    </w:p>
    <w:p w:rsidR="00216616" w:rsidRPr="00CC069D" w:rsidRDefault="00216616" w:rsidP="00216616">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bCs/>
          <w:sz w:val="20"/>
          <w:szCs w:val="20"/>
          <w:lang w:val="en-IN" w:bidi="hi-IN"/>
        </w:rPr>
        <w:t>[T1]</w:t>
      </w:r>
      <w:r>
        <w:rPr>
          <w:rFonts w:ascii="Times New Roman" w:eastAsia="Calibri" w:hAnsi="Times New Roman" w:cs="Times New Roman"/>
          <w:bCs/>
          <w:sz w:val="20"/>
          <w:szCs w:val="20"/>
          <w:lang w:val="en-IN" w:bidi="hi-IN"/>
        </w:rPr>
        <w:tab/>
      </w:r>
      <w:r w:rsidRPr="00CC069D">
        <w:rPr>
          <w:rFonts w:ascii="Times New Roman" w:eastAsia="Calibri" w:hAnsi="Times New Roman" w:cs="Times New Roman"/>
          <w:bCs/>
          <w:sz w:val="20"/>
          <w:szCs w:val="20"/>
          <w:lang w:val="en-IN" w:bidi="hi-IN"/>
        </w:rPr>
        <w:t xml:space="preserve">Sawyer C.N., McCarty P.L. </w:t>
      </w:r>
      <w:r w:rsidR="002D062A">
        <w:rPr>
          <w:rFonts w:ascii="Times New Roman" w:eastAsia="Calibri" w:hAnsi="Times New Roman" w:cs="Times New Roman"/>
          <w:bCs/>
          <w:sz w:val="20"/>
          <w:szCs w:val="20"/>
          <w:lang w:val="en-IN" w:bidi="hi-IN"/>
        </w:rPr>
        <w:t>and</w:t>
      </w:r>
      <w:r w:rsidRPr="00CC069D">
        <w:rPr>
          <w:rFonts w:ascii="Times New Roman" w:eastAsia="Calibri" w:hAnsi="Times New Roman" w:cs="Times New Roman"/>
          <w:bCs/>
          <w:sz w:val="20"/>
          <w:szCs w:val="20"/>
          <w:lang w:val="en-IN" w:bidi="hi-IN"/>
        </w:rPr>
        <w:t xml:space="preserve"> Parkin G.F., “Chemistry for Environmental Engineering and Science”, </w:t>
      </w:r>
      <w:r w:rsidRPr="00CC069D">
        <w:rPr>
          <w:rFonts w:ascii="Times New Roman" w:eastAsia="Calibri" w:hAnsi="Times New Roman" w:cs="Times New Roman"/>
          <w:sz w:val="20"/>
          <w:szCs w:val="20"/>
          <w:lang w:val="en-IN" w:bidi="hi-IN"/>
        </w:rPr>
        <w:t>Tata McGraw Hill Publishing Company Ltd., New Delhi.</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Pr="00CC069D">
        <w:rPr>
          <w:rFonts w:ascii="Times New Roman" w:eastAsia="Calibri" w:hAnsi="Times New Roman" w:cs="Times New Roman"/>
          <w:sz w:val="20"/>
          <w:szCs w:val="20"/>
          <w:lang w:val="en-IN" w:bidi="hi-IN"/>
        </w:rPr>
        <w:t xml:space="preserve">Goel P.K., “Water Pollution, Causes , Effects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control”, New Age International (P) Ltd., New Delhi</w:t>
      </w:r>
      <w:r w:rsidRPr="00CC069D">
        <w:rPr>
          <w:rFonts w:ascii="Times New Roman" w:eastAsia="Calibri" w:hAnsi="Times New Roman" w:cs="Times New Roman"/>
          <w:i/>
          <w:iCs/>
          <w:color w:val="004000"/>
          <w:sz w:val="20"/>
          <w:szCs w:val="20"/>
          <w:lang w:val="en-IN" w:bidi="hi-IN"/>
        </w:rPr>
        <w:t>.</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b/>
          <w:bCs/>
          <w:sz w:val="20"/>
          <w:szCs w:val="20"/>
          <w:lang w:val="en-IN" w:bidi="hi-IN"/>
        </w:rPr>
        <w:t>Reference Books</w:t>
      </w:r>
    </w:p>
    <w:p w:rsidR="00216616" w:rsidRPr="00CC069D" w:rsidRDefault="00216616" w:rsidP="00216616">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[R1]</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De A.K., “Environmental Chemistry ", New Age International (P) Ltd., New Delhi</w:t>
      </w:r>
      <w:r w:rsidRPr="00CC069D">
        <w:rPr>
          <w:rFonts w:ascii="Times New Roman" w:eastAsia="Calibri" w:hAnsi="Times New Roman" w:cs="Times New Roman"/>
          <w:i/>
          <w:iCs/>
          <w:color w:val="004000"/>
          <w:sz w:val="20"/>
          <w:szCs w:val="20"/>
        </w:rPr>
        <w:t xml:space="preserve">. </w:t>
      </w:r>
    </w:p>
    <w:p w:rsidR="00216616" w:rsidRPr="00CC069D" w:rsidRDefault="00216616" w:rsidP="00216616">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[R2]</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Khopkar S.M., “Environmental Pollution Analysis”, New Age International (P) Ltd., New Delhi.</w:t>
      </w:r>
    </w:p>
    <w:p w:rsidR="00216616" w:rsidRPr="00CC069D" w:rsidRDefault="00216616" w:rsidP="00216616">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[R3]</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 xml:space="preserve">Bhatia S.C., “Environmental Chemistry”, CBS Publishers </w:t>
      </w:r>
      <w:r w:rsidR="002D062A">
        <w:rPr>
          <w:rFonts w:ascii="Times New Roman" w:eastAsia="Calibri" w:hAnsi="Times New Roman" w:cs="Times New Roman"/>
          <w:sz w:val="20"/>
          <w:szCs w:val="20"/>
        </w:rPr>
        <w:t>and</w:t>
      </w:r>
      <w:r w:rsidRPr="00CC069D">
        <w:rPr>
          <w:rFonts w:ascii="Times New Roman" w:eastAsia="Calibri" w:hAnsi="Times New Roman" w:cs="Times New Roman"/>
          <w:sz w:val="20"/>
          <w:szCs w:val="20"/>
        </w:rPr>
        <w:t xml:space="preserve"> Distributors, New Delhi.</w:t>
      </w:r>
    </w:p>
    <w:p w:rsidR="00216616" w:rsidRPr="00CC069D" w:rsidRDefault="00216616" w:rsidP="00216616">
      <w:pPr>
        <w:spacing w:after="0" w:line="240" w:lineRule="auto"/>
        <w:ind w:left="720" w:hanging="720"/>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[R4]</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Pelczar M.J.,  Chan E.C.S., Krieg N.R., “Microbiology”, Tata McGraw Hill Education (P) Ltd</w:t>
      </w:r>
      <w:bookmarkStart w:id="0" w:name="9"/>
      <w:bookmarkEnd w:id="0"/>
      <w:r w:rsidRPr="00CC069D">
        <w:rPr>
          <w:rFonts w:ascii="Times New Roman" w:eastAsia="Calibri" w:hAnsi="Times New Roman" w:cs="Times New Roman"/>
          <w:sz w:val="20"/>
          <w:szCs w:val="20"/>
        </w:rPr>
        <w:t>., New Delhi.</w:t>
      </w:r>
    </w:p>
    <w:p w:rsidR="00216616" w:rsidRPr="00CC069D" w:rsidRDefault="00216616" w:rsidP="00216616">
      <w:pPr>
        <w:spacing w:after="0" w:line="240" w:lineRule="auto"/>
        <w:ind w:left="720" w:hanging="720"/>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[R5]</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 xml:space="preserve">Dara S.S., “A Textbook of Environmental Chemistry and Pollution Control”, S. Chand </w:t>
      </w:r>
      <w:r w:rsidR="002D062A">
        <w:rPr>
          <w:rFonts w:ascii="Times New Roman" w:eastAsia="Calibri" w:hAnsi="Times New Roman" w:cs="Times New Roman"/>
          <w:sz w:val="20"/>
          <w:szCs w:val="20"/>
        </w:rPr>
        <w:t>and</w:t>
      </w:r>
      <w:r w:rsidRPr="00CC069D">
        <w:rPr>
          <w:rFonts w:ascii="Times New Roman" w:eastAsia="Calibri" w:hAnsi="Times New Roman" w:cs="Times New Roman"/>
          <w:sz w:val="20"/>
          <w:szCs w:val="20"/>
        </w:rPr>
        <w:t xml:space="preserve"> Company Ltd., New Delhi.</w:t>
      </w:r>
    </w:p>
    <w:p w:rsidR="00216616" w:rsidRDefault="00216616" w:rsidP="00216616">
      <w:pPr>
        <w:spacing w:after="0" w:line="240" w:lineRule="auto"/>
        <w:ind w:left="720" w:hanging="720"/>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[R6]</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Pani B., “Textbook of Environmental Chemistry”, I.K. International Publishing House (P) Ltd., New Delhi.</w:t>
      </w:r>
    </w:p>
    <w:p w:rsidR="008F1C3D" w:rsidRPr="008F1C3D" w:rsidRDefault="008F1C3D" w:rsidP="008F1C3D">
      <w:pPr>
        <w:spacing w:after="0" w:line="240" w:lineRule="auto"/>
        <w:jc w:val="center"/>
        <w:rPr>
          <w:rFonts w:ascii="Times New Roman" w:eastAsia="Calibri" w:hAnsi="Times New Roman" w:cs="Times New Roman"/>
          <w:b/>
          <w:bCs/>
          <w:sz w:val="20"/>
          <w:szCs w:val="20"/>
          <w:u w:val="single"/>
          <w:lang w:bidi="hi-IN"/>
        </w:rPr>
      </w:pPr>
      <w:r w:rsidRPr="008F1C3D">
        <w:rPr>
          <w:rFonts w:ascii="Times New Roman" w:eastAsia="Calibri" w:hAnsi="Times New Roman" w:cs="Times New Roman"/>
          <w:b/>
          <w:bCs/>
          <w:sz w:val="20"/>
          <w:szCs w:val="20"/>
          <w:u w:val="single"/>
          <w:lang w:bidi="hi-IN"/>
        </w:rPr>
        <w:t xml:space="preserve">NUMERICAL </w:t>
      </w:r>
      <w:r w:rsidR="00D924A0">
        <w:rPr>
          <w:rFonts w:ascii="Times New Roman" w:eastAsia="Calibri" w:hAnsi="Times New Roman" w:cs="Times New Roman"/>
          <w:b/>
          <w:bCs/>
          <w:sz w:val="20"/>
          <w:szCs w:val="20"/>
          <w:u w:val="single"/>
          <w:lang w:bidi="hi-IN"/>
        </w:rPr>
        <w:t xml:space="preserve">ANALYSIS </w:t>
      </w:r>
      <w:r w:rsidR="003A139D">
        <w:rPr>
          <w:rFonts w:ascii="Times New Roman" w:eastAsia="Calibri" w:hAnsi="Times New Roman" w:cs="Times New Roman"/>
          <w:b/>
          <w:bCs/>
          <w:sz w:val="20"/>
          <w:szCs w:val="20"/>
          <w:u w:val="single"/>
          <w:lang w:bidi="hi-IN"/>
        </w:rPr>
        <w:t>AND</w:t>
      </w:r>
      <w:r w:rsidR="003A139D" w:rsidRPr="008F1C3D">
        <w:rPr>
          <w:rFonts w:ascii="Times New Roman" w:eastAsia="Calibri" w:hAnsi="Times New Roman" w:cs="Times New Roman"/>
          <w:b/>
          <w:bCs/>
          <w:sz w:val="20"/>
          <w:szCs w:val="20"/>
          <w:u w:val="single"/>
          <w:lang w:bidi="hi-IN"/>
        </w:rPr>
        <w:t xml:space="preserve"> </w:t>
      </w:r>
      <w:r w:rsidRPr="008F1C3D">
        <w:rPr>
          <w:rFonts w:ascii="Times New Roman" w:eastAsia="Calibri" w:hAnsi="Times New Roman" w:cs="Times New Roman"/>
          <w:b/>
          <w:bCs/>
          <w:sz w:val="20"/>
          <w:szCs w:val="20"/>
          <w:u w:val="single"/>
          <w:lang w:bidi="hi-IN"/>
        </w:rPr>
        <w:t>STATISTICAL TECHNIQUES LAB</w:t>
      </w:r>
    </w:p>
    <w:p w:rsidR="008F1C3D" w:rsidRPr="008F1C3D" w:rsidRDefault="008F1C3D" w:rsidP="008F1C3D">
      <w:pPr>
        <w:spacing w:after="0" w:line="240" w:lineRule="auto"/>
        <w:rPr>
          <w:rFonts w:ascii="Times New Roman" w:eastAsia="Calibri" w:hAnsi="Times New Roman" w:cs="Times New Roman"/>
          <w:b/>
          <w:sz w:val="20"/>
          <w:szCs w:val="20"/>
          <w:lang w:val="en-IN" w:bidi="hi-IN"/>
        </w:rPr>
      </w:pP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Paper Code: ETMA-253</w:t>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t>L</w:t>
      </w:r>
      <w:r w:rsidRPr="008F1C3D">
        <w:rPr>
          <w:rFonts w:ascii="Times New Roman" w:eastAsia="Calibri" w:hAnsi="Times New Roman" w:cs="Times New Roman"/>
          <w:b/>
          <w:sz w:val="20"/>
          <w:szCs w:val="20"/>
          <w:lang w:val="en-IN" w:bidi="hi-IN"/>
        </w:rPr>
        <w:tab/>
        <w:t>T/P</w:t>
      </w:r>
      <w:r w:rsidRPr="008F1C3D">
        <w:rPr>
          <w:rFonts w:ascii="Times New Roman" w:eastAsia="Calibri" w:hAnsi="Times New Roman" w:cs="Times New Roman"/>
          <w:b/>
          <w:sz w:val="20"/>
          <w:szCs w:val="20"/>
          <w:lang w:val="en-IN" w:bidi="hi-IN"/>
        </w:rPr>
        <w:tab/>
        <w:t>C</w:t>
      </w: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 xml:space="preserve">Paper: Numerical </w:t>
      </w:r>
      <w:r w:rsidR="0006149F">
        <w:rPr>
          <w:rFonts w:ascii="Times New Roman" w:eastAsia="Calibri" w:hAnsi="Times New Roman" w:cs="Times New Roman"/>
          <w:b/>
          <w:sz w:val="20"/>
          <w:szCs w:val="20"/>
          <w:lang w:val="en-IN" w:bidi="hi-IN"/>
        </w:rPr>
        <w:t xml:space="preserve">Analysis </w:t>
      </w:r>
      <w:r w:rsidR="002D062A">
        <w:rPr>
          <w:rFonts w:ascii="Times New Roman" w:eastAsia="Calibri" w:hAnsi="Times New Roman" w:cs="Times New Roman"/>
          <w:b/>
          <w:sz w:val="20"/>
          <w:szCs w:val="20"/>
          <w:lang w:val="en-IN" w:bidi="hi-IN"/>
        </w:rPr>
        <w:t>and</w:t>
      </w:r>
      <w:r w:rsidRPr="008F1C3D">
        <w:rPr>
          <w:rFonts w:ascii="Times New Roman" w:eastAsia="Calibri" w:hAnsi="Times New Roman" w:cs="Times New Roman"/>
          <w:b/>
          <w:sz w:val="20"/>
          <w:szCs w:val="20"/>
          <w:lang w:val="en-IN" w:bidi="hi-IN"/>
        </w:rPr>
        <w:t xml:space="preserve"> Statistical Techniques </w:t>
      </w:r>
      <w:r w:rsidRPr="008F1C3D">
        <w:rPr>
          <w:rFonts w:ascii="Times New Roman" w:eastAsia="Calibri" w:hAnsi="Times New Roman" w:cs="Times New Roman"/>
          <w:b/>
          <w:bCs/>
          <w:sz w:val="20"/>
          <w:szCs w:val="20"/>
          <w:lang w:bidi="hi-IN"/>
        </w:rPr>
        <w:t>Lab</w:t>
      </w:r>
      <w:r w:rsidRPr="008F1C3D">
        <w:rPr>
          <w:rFonts w:ascii="Times New Roman" w:eastAsia="Calibri" w:hAnsi="Times New Roman" w:cs="Times New Roman"/>
          <w:b/>
          <w:bCs/>
          <w:sz w:val="20"/>
          <w:szCs w:val="20"/>
          <w:lang w:bidi="hi-IN"/>
        </w:rPr>
        <w:tab/>
      </w:r>
      <w:r w:rsidRPr="008F1C3D">
        <w:rPr>
          <w:rFonts w:ascii="Times New Roman" w:eastAsia="Calibri" w:hAnsi="Times New Roman" w:cs="Times New Roman"/>
          <w:b/>
          <w:bCs/>
          <w:sz w:val="20"/>
          <w:szCs w:val="20"/>
          <w:lang w:bidi="hi-IN"/>
        </w:rPr>
        <w:tab/>
      </w:r>
      <w:r w:rsidR="008B1D3D">
        <w:rPr>
          <w:rFonts w:ascii="Times New Roman" w:eastAsia="Calibri" w:hAnsi="Times New Roman" w:cs="Times New Roman"/>
          <w:b/>
          <w:sz w:val="20"/>
          <w:szCs w:val="20"/>
          <w:lang w:val="en-IN" w:bidi="hi-IN"/>
        </w:rPr>
        <w:tab/>
      </w:r>
      <w:r w:rsidR="008B1D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0</w:t>
      </w:r>
      <w:r w:rsidRPr="008F1C3D">
        <w:rPr>
          <w:rFonts w:ascii="Times New Roman" w:eastAsia="Calibri" w:hAnsi="Times New Roman" w:cs="Times New Roman"/>
          <w:b/>
          <w:sz w:val="20"/>
          <w:szCs w:val="20"/>
          <w:lang w:val="en-IN" w:bidi="hi-IN"/>
        </w:rPr>
        <w:tab/>
        <w:t>2</w:t>
      </w:r>
      <w:r w:rsidRPr="008F1C3D">
        <w:rPr>
          <w:rFonts w:ascii="Times New Roman" w:eastAsia="Calibri" w:hAnsi="Times New Roman" w:cs="Times New Roman"/>
          <w:b/>
          <w:sz w:val="20"/>
          <w:szCs w:val="20"/>
          <w:lang w:val="en-IN" w:bidi="hi-IN"/>
        </w:rPr>
        <w:tab/>
        <w:t>1</w:t>
      </w:r>
      <w:r w:rsidRPr="008F1C3D">
        <w:rPr>
          <w:rFonts w:ascii="Times New Roman" w:eastAsia="Calibri" w:hAnsi="Times New Roman" w:cs="Times New Roman"/>
          <w:b/>
          <w:sz w:val="20"/>
          <w:szCs w:val="20"/>
          <w:lang w:val="en-IN" w:bidi="hi-IN"/>
        </w:rPr>
        <w:tab/>
        <w:t xml:space="preserve">                  </w:t>
      </w: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 xml:space="preserve"> List of experiments:-</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 xml:space="preserve">Solution of algebraic and transcendental equation. </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Algebra of matrices: Addition, multiplication, transpose etc.</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Inverse of a system of linear equations using Gauss-Jordan method.</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Numerical Integration.</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Solution of ordinary differential equations using Runge-Kutta Method.</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Solution of Initial value problem.</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Calculation of eigen values and eigen vectors of a matrix.</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Plotting of Unit step function and square wave function.</w:t>
      </w:r>
    </w:p>
    <w:p w:rsidR="008F1C3D" w:rsidRPr="008F1C3D" w:rsidRDefault="001E53F5" w:rsidP="001E53F5">
      <w:pPr>
        <w:tabs>
          <w:tab w:val="left" w:pos="7007"/>
        </w:tabs>
        <w:spacing w:after="0" w:line="240" w:lineRule="auto"/>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ab/>
      </w:r>
    </w:p>
    <w:p w:rsidR="008F1C3D" w:rsidRPr="008F1C3D" w:rsidRDefault="008F1C3D" w:rsidP="008F1C3D">
      <w:pPr>
        <w:spacing w:after="0" w:line="240" w:lineRule="auto"/>
        <w:jc w:val="both"/>
        <w:rPr>
          <w:rFonts w:ascii="Times New Roman" w:eastAsia="Calibri" w:hAnsi="Times New Roman" w:cs="Times New Roman"/>
          <w:sz w:val="20"/>
          <w:szCs w:val="20"/>
          <w:lang w:val="en-IN" w:bidi="hi-IN"/>
        </w:rPr>
      </w:pPr>
      <w:r w:rsidRPr="008F1C3D">
        <w:rPr>
          <w:rFonts w:ascii="Times New Roman" w:eastAsia="Calibri" w:hAnsi="Times New Roman" w:cs="Times New Roman"/>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8F1C3D" w:rsidRPr="008F1C3D" w:rsidRDefault="008F1C3D" w:rsidP="008F1C3D">
      <w:pPr>
        <w:spacing w:after="0" w:line="240" w:lineRule="auto"/>
        <w:rPr>
          <w:rFonts w:ascii="Times New Roman" w:eastAsia="Calibri" w:hAnsi="Times New Roman" w:cs="Times New Roman"/>
          <w:sz w:val="20"/>
          <w:szCs w:val="20"/>
          <w:lang w:val="en-IN" w:bidi="hi-IN"/>
        </w:rPr>
      </w:pPr>
    </w:p>
    <w:p w:rsidR="008F1C3D" w:rsidRPr="008F1C3D" w:rsidRDefault="008F1C3D" w:rsidP="008F1C3D">
      <w:pPr>
        <w:spacing w:after="0" w:line="240" w:lineRule="auto"/>
        <w:rPr>
          <w:rFonts w:ascii="Times New Roman" w:eastAsia="Calibri" w:hAnsi="Times New Roman" w:cs="Times New Roman"/>
          <w:sz w:val="20"/>
          <w:szCs w:val="20"/>
          <w:lang w:val="en-IN" w:bidi="hi-IN"/>
        </w:rPr>
      </w:pP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Text Books: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[T1]</w:t>
      </w:r>
      <w:r w:rsidRPr="008F1C3D">
        <w:rPr>
          <w:rFonts w:ascii="Times New Roman" w:eastAsia="Calibri" w:hAnsi="Times New Roman" w:cs="Mangal"/>
          <w:sz w:val="20"/>
          <w:szCs w:val="20"/>
          <w:lang w:val="en-IN" w:bidi="hi-IN"/>
        </w:rPr>
        <w:tab/>
        <w:t>B.S. Grewal., “Numerical Methods in Engg. And Science”, Khanna Publications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[T2]</w:t>
      </w:r>
      <w:r w:rsidRPr="008F1C3D">
        <w:rPr>
          <w:rFonts w:ascii="Times New Roman" w:eastAsia="Calibri" w:hAnsi="Times New Roman" w:cs="Mangal"/>
          <w:sz w:val="20"/>
          <w:szCs w:val="20"/>
          <w:lang w:val="en-IN" w:bidi="hi-IN"/>
        </w:rPr>
        <w:tab/>
        <w:t xml:space="preserve">P. Dechaumphai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N. Wansophark, “Numerical Methods in Engg.: Theories with Matlab, Fortran, C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Pascal Programs”, Narosa Publications</w:t>
      </w:r>
    </w:p>
    <w:p w:rsidR="008F1C3D" w:rsidRPr="008F1C3D" w:rsidRDefault="008F1C3D" w:rsidP="008F1C3D">
      <w:pPr>
        <w:spacing w:after="0" w:line="240" w:lineRule="auto"/>
        <w:rPr>
          <w:rFonts w:ascii="Times New Roman" w:eastAsia="Calibri" w:hAnsi="Times New Roman" w:cs="Times New Roman"/>
          <w:b/>
          <w:sz w:val="20"/>
          <w:szCs w:val="20"/>
          <w:lang w:val="en-IN" w:bidi="hi-IN"/>
        </w:rPr>
      </w:pP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Reference Books: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[R1]</w:t>
      </w:r>
      <w:r w:rsidRPr="008F1C3D">
        <w:rPr>
          <w:rFonts w:ascii="Times New Roman" w:eastAsia="Calibri" w:hAnsi="Times New Roman" w:cs="Mangal"/>
          <w:sz w:val="20"/>
          <w:szCs w:val="20"/>
          <w:lang w:val="en-IN" w:bidi="hi-IN"/>
        </w:rPr>
        <w:tab/>
        <w:t xml:space="preserve">P.B. Patil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U.P. Verma, “Numerical Computational Methods”, Narosa Publications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[R2]</w:t>
      </w:r>
      <w:r w:rsidRPr="008F1C3D">
        <w:rPr>
          <w:rFonts w:ascii="Times New Roman" w:eastAsia="Calibri" w:hAnsi="Times New Roman" w:cs="Mangal"/>
          <w:sz w:val="20"/>
          <w:szCs w:val="20"/>
          <w:lang w:val="en-IN" w:bidi="hi-IN"/>
        </w:rPr>
        <w:tab/>
        <w:t xml:space="preserve">John C. Polking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David Arnold, “Ordinary Differential Equations using MATLAB”, Pearson Publications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[R3]</w:t>
      </w:r>
      <w:r w:rsidRPr="008F1C3D">
        <w:rPr>
          <w:rFonts w:ascii="Times New Roman" w:eastAsia="Calibri" w:hAnsi="Times New Roman" w:cs="Mangal"/>
          <w:sz w:val="20"/>
          <w:szCs w:val="20"/>
          <w:lang w:val="en-IN" w:bidi="hi-IN"/>
        </w:rPr>
        <w:tab/>
        <w:t>Rudra Pratap, “Getting Started With MatLab” Oxford University Press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[R4]</w:t>
      </w:r>
      <w:r w:rsidRPr="008F1C3D">
        <w:rPr>
          <w:rFonts w:ascii="Times New Roman" w:eastAsia="Calibri" w:hAnsi="Times New Roman" w:cs="Mangal"/>
          <w:sz w:val="20"/>
          <w:szCs w:val="20"/>
          <w:lang w:val="en-IN" w:bidi="hi-IN"/>
        </w:rPr>
        <w:tab/>
        <w:t>Byrom Gottfried, “Programming With C” Shaum’s Outline</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[R5]</w:t>
      </w:r>
      <w:r w:rsidRPr="008F1C3D">
        <w:rPr>
          <w:rFonts w:ascii="Times New Roman" w:eastAsia="Calibri" w:hAnsi="Times New Roman" w:cs="Mangal"/>
          <w:sz w:val="20"/>
          <w:szCs w:val="20"/>
          <w:lang w:val="en-IN" w:bidi="hi-IN"/>
        </w:rPr>
        <w:tab/>
        <w:t xml:space="preserve">Santosh Kumar, “Computer based Numerical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Statistical Techniques”, S. Chand Publications. </w:t>
      </w:r>
    </w:p>
    <w:p w:rsidR="008F1C3D" w:rsidRPr="008F1C3D" w:rsidRDefault="008F1C3D" w:rsidP="008F1C3D">
      <w:pPr>
        <w:spacing w:after="0" w:line="240" w:lineRule="auto"/>
        <w:contextualSpacing/>
        <w:rPr>
          <w:rFonts w:ascii="Times New Roman" w:eastAsia="Calibri" w:hAnsi="Times New Roman" w:cs="Times New Roman"/>
          <w:sz w:val="20"/>
          <w:szCs w:val="20"/>
        </w:rPr>
      </w:pPr>
    </w:p>
    <w:p w:rsidR="008F1C3D" w:rsidRPr="008F1C3D" w:rsidRDefault="008F1C3D" w:rsidP="008F1C3D">
      <w:pPr>
        <w:spacing w:after="0" w:line="240" w:lineRule="auto"/>
        <w:jc w:val="both"/>
        <w:rPr>
          <w:rFonts w:ascii="Times New Roman" w:eastAsia="Times New Roman" w:hAnsi="Times New Roman" w:cs="Times New Roman"/>
          <w:sz w:val="20"/>
          <w:szCs w:val="20"/>
        </w:rPr>
      </w:pPr>
    </w:p>
    <w:p w:rsidR="00D924A0" w:rsidRDefault="00D924A0" w:rsidP="00D924A0">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8F1C3D" w:rsidRPr="008F1C3D" w:rsidRDefault="008F1C3D" w:rsidP="008F1C3D">
      <w:pPr>
        <w:spacing w:after="0" w:line="240" w:lineRule="auto"/>
        <w:rPr>
          <w:rFonts w:ascii="Times New Roman" w:eastAsia="Times New Roman" w:hAnsi="Times New Roman" w:cs="Times New Roman"/>
          <w:b/>
          <w:bCs/>
          <w:color w:val="000000" w:themeColor="text1"/>
          <w:sz w:val="20"/>
          <w:szCs w:val="20"/>
          <w:u w:val="single"/>
        </w:rPr>
      </w:pPr>
      <w:r w:rsidRPr="008F1C3D">
        <w:rPr>
          <w:rFonts w:ascii="Times New Roman" w:eastAsia="Times New Roman" w:hAnsi="Times New Roman" w:cs="Times New Roman"/>
          <w:b/>
          <w:bCs/>
          <w:color w:val="000000" w:themeColor="text1"/>
          <w:sz w:val="20"/>
          <w:szCs w:val="20"/>
          <w:u w:val="single"/>
        </w:rPr>
        <w:br w:type="page"/>
      </w:r>
    </w:p>
    <w:p w:rsidR="00216616" w:rsidRPr="0004437A" w:rsidRDefault="00216616" w:rsidP="00216616">
      <w:pPr>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FLUID MECHANICS LAB</w:t>
      </w:r>
    </w:p>
    <w:p w:rsidR="00216616" w:rsidRPr="0004437A" w:rsidRDefault="00216616" w:rsidP="00216616">
      <w:pPr>
        <w:spacing w:after="0" w:line="240" w:lineRule="auto"/>
        <w:jc w:val="center"/>
        <w:rPr>
          <w:rFonts w:ascii="Times New Roman" w:eastAsia="Times New Roman" w:hAnsi="Times New Roman" w:cs="Times New Roman"/>
          <w:sz w:val="20"/>
          <w:szCs w:val="20"/>
          <w:u w:val="single"/>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ETCE-253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T/P</w:t>
      </w:r>
      <w:r w:rsidRPr="0004437A">
        <w:rPr>
          <w:rFonts w:ascii="Times New Roman" w:eastAsia="Times New Roman" w:hAnsi="Times New Roman" w:cs="Times New Roman"/>
          <w:b/>
          <w:bCs/>
          <w:sz w:val="20"/>
          <w:szCs w:val="20"/>
        </w:rPr>
        <w:tab/>
        <w:t xml:space="preserve"> C</w:t>
      </w: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Fluid Mechanics Lab</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2</w:t>
      </w:r>
      <w:r w:rsidRPr="0004437A">
        <w:rPr>
          <w:rFonts w:ascii="Times New Roman" w:eastAsia="Times New Roman" w:hAnsi="Times New Roman" w:cs="Times New Roman"/>
          <w:b/>
          <w:bCs/>
          <w:sz w:val="20"/>
          <w:szCs w:val="20"/>
        </w:rPr>
        <w:tab/>
        <w:t>1</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Course Outline:</w:t>
      </w:r>
    </w:p>
    <w:p w:rsidR="00216616" w:rsidRPr="0004437A" w:rsidRDefault="00216616" w:rsidP="00216616">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Based on theory 8-10 experiments are to be performed. The list is provided below:</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LIST OF EXPERIEMNTS:</w:t>
      </w:r>
    </w:p>
    <w:p w:rsidR="00216616" w:rsidRPr="0004437A" w:rsidRDefault="00216616" w:rsidP="00216616">
      <w:pPr>
        <w:spacing w:after="0" w:line="240" w:lineRule="auto"/>
        <w:jc w:val="both"/>
        <w:rPr>
          <w:rFonts w:ascii="Times New Roman" w:eastAsia="Times New Roman" w:hAnsi="Times New Roman" w:cs="Times New Roman"/>
          <w:b/>
          <w:sz w:val="20"/>
          <w:szCs w:val="20"/>
        </w:rPr>
      </w:pP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metacentric height</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a venturimeter</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frictional losses in pipes of different diameters.</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minor losses in pipes</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a, V- notch and rectangular notch</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Reynolds dye experiment for flow characterization</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c</w:t>
      </w:r>
      <w:r w:rsidRPr="0004437A">
        <w:rPr>
          <w:rFonts w:ascii="Times New Roman" w:eastAsia="Times New Roman" w:hAnsi="Times New Roman" w:cs="Times New Roman"/>
          <w:sz w:val="20"/>
          <w:szCs w:val="20"/>
          <w:vertAlign w:val="subscript"/>
        </w:rPr>
        <w:t>c</w:t>
      </w:r>
      <w:r w:rsidRPr="0004437A">
        <w:rPr>
          <w:rFonts w:ascii="Times New Roman" w:eastAsia="Times New Roman" w:hAnsi="Times New Roman" w:cs="Times New Roman"/>
          <w:sz w:val="20"/>
          <w:szCs w:val="20"/>
        </w:rPr>
        <w:t>, c</w:t>
      </w:r>
      <w:r w:rsidRPr="0004437A">
        <w:rPr>
          <w:rFonts w:ascii="Times New Roman" w:eastAsia="Times New Roman" w:hAnsi="Times New Roman" w:cs="Times New Roman"/>
          <w:sz w:val="20"/>
          <w:szCs w:val="20"/>
          <w:vertAlign w:val="subscript"/>
        </w:rPr>
        <w:t>v</w:t>
      </w:r>
      <w:r w:rsidRPr="0004437A">
        <w:rPr>
          <w:rFonts w:ascii="Times New Roman" w:eastAsia="Times New Roman" w:hAnsi="Times New Roman" w:cs="Times New Roman"/>
          <w:sz w:val="20"/>
          <w:szCs w:val="20"/>
        </w:rPr>
        <w:t xml:space="preserve"> and c</w:t>
      </w:r>
      <w:r w:rsidRPr="0004437A">
        <w:rPr>
          <w:rFonts w:ascii="Times New Roman" w:eastAsia="Times New Roman" w:hAnsi="Times New Roman" w:cs="Times New Roman"/>
          <w:sz w:val="20"/>
          <w:szCs w:val="20"/>
          <w:vertAlign w:val="subscript"/>
        </w:rPr>
        <w:t>d</w:t>
      </w:r>
      <w:r w:rsidRPr="0004437A">
        <w:rPr>
          <w:rFonts w:ascii="Times New Roman" w:eastAsia="Times New Roman" w:hAnsi="Times New Roman" w:cs="Times New Roman"/>
          <w:sz w:val="20"/>
          <w:szCs w:val="20"/>
        </w:rPr>
        <w:t xml:space="preserve"> of an orifice</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Verification of Bernoulli’s theorem</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orifice meter</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Verify the impulse momentum equation [impact of jet]</w:t>
      </w:r>
    </w:p>
    <w:p w:rsidR="00216616" w:rsidRPr="0004437A" w:rsidRDefault="00216616" w:rsidP="00216616">
      <w:pPr>
        <w:spacing w:after="0" w:line="240" w:lineRule="auto"/>
        <w:rPr>
          <w:rFonts w:ascii="Times New Roman" w:eastAsia="Times New Roman" w:hAnsi="Times New Roman" w:cs="Times New Roman"/>
          <w:sz w:val="20"/>
          <w:szCs w:val="20"/>
        </w:rPr>
      </w:pPr>
    </w:p>
    <w:p w:rsidR="00216616" w:rsidRPr="0004437A" w:rsidRDefault="00216616" w:rsidP="00216616">
      <w:pPr>
        <w:spacing w:after="0" w:line="240" w:lineRule="auto"/>
        <w:rPr>
          <w:rFonts w:ascii="Times New Roman" w:eastAsia="Times New Roman" w:hAnsi="Times New Roman" w:cs="Times New Roman"/>
          <w:sz w:val="20"/>
          <w:szCs w:val="20"/>
        </w:rPr>
      </w:pPr>
    </w:p>
    <w:p w:rsidR="00216616" w:rsidRDefault="00216616" w:rsidP="00216616">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br w:type="page"/>
      </w:r>
    </w:p>
    <w:p w:rsidR="00216616" w:rsidRPr="0004437A" w:rsidRDefault="00216616" w:rsidP="00216616">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CIVIL ENGINEERING DRAWING USING CAD LAB</w:t>
      </w:r>
    </w:p>
    <w:p w:rsidR="00216616" w:rsidRPr="0004437A" w:rsidRDefault="00216616" w:rsidP="00216616">
      <w:pPr>
        <w:autoSpaceDE w:val="0"/>
        <w:autoSpaceDN w:val="0"/>
        <w:adjustRightInd w:val="0"/>
        <w:spacing w:after="0" w:line="240" w:lineRule="auto"/>
        <w:jc w:val="center"/>
        <w:rPr>
          <w:rFonts w:ascii="Times New Roman" w:eastAsia="Times New Roman" w:hAnsi="Times New Roman" w:cs="Times New Roman"/>
          <w:b/>
          <w:bCs/>
          <w:sz w:val="20"/>
          <w:szCs w:val="20"/>
          <w:u w:val="single"/>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ETCE-255</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T/P</w:t>
      </w:r>
      <w:r w:rsidRPr="0004437A">
        <w:rPr>
          <w:rFonts w:ascii="Times New Roman" w:eastAsia="Times New Roman" w:hAnsi="Times New Roman" w:cs="Times New Roman"/>
          <w:b/>
          <w:bCs/>
          <w:sz w:val="20"/>
          <w:szCs w:val="20"/>
        </w:rPr>
        <w:tab/>
        <w:t xml:space="preserve"> C</w:t>
      </w: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Civil Engineering Drawing using CAD Lab</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2</w:t>
      </w:r>
      <w:r w:rsidRPr="0004437A">
        <w:rPr>
          <w:rFonts w:ascii="Times New Roman" w:eastAsia="Times New Roman" w:hAnsi="Times New Roman" w:cs="Times New Roman"/>
          <w:b/>
          <w:bCs/>
          <w:sz w:val="20"/>
          <w:szCs w:val="20"/>
        </w:rPr>
        <w:tab/>
        <w:t>1</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Course Outline:</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Drawing work using CAD: Plan, elevation, section and views of residential buildings, different types of roofs, sanitary and water supply works, road works, culverts, bridges, wells, and irrigation works, etc.</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BF20C8" w:rsidRDefault="00BF20C8" w:rsidP="00BF20C8">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Default="00216616" w:rsidP="00216616">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216616" w:rsidRPr="0004437A" w:rsidRDefault="00216616" w:rsidP="00216616">
      <w:pPr>
        <w:spacing w:after="0" w:line="240" w:lineRule="auto"/>
        <w:jc w:val="center"/>
        <w:rPr>
          <w:rFonts w:ascii="Times New Roman" w:eastAsia="Times New Roman" w:hAnsi="Times New Roman" w:cs="Times New Roman"/>
          <w:b/>
          <w:sz w:val="20"/>
          <w:szCs w:val="20"/>
          <w:u w:val="single"/>
        </w:rPr>
      </w:pPr>
      <w:r w:rsidRPr="0004437A">
        <w:rPr>
          <w:rFonts w:ascii="Times New Roman" w:eastAsia="Times New Roman" w:hAnsi="Times New Roman" w:cs="Times New Roman"/>
          <w:b/>
          <w:sz w:val="20"/>
          <w:szCs w:val="20"/>
          <w:u w:val="single"/>
        </w:rPr>
        <w:lastRenderedPageBreak/>
        <w:t>SURVEYING LAB</w:t>
      </w:r>
    </w:p>
    <w:p w:rsidR="00216616" w:rsidRPr="0004437A" w:rsidRDefault="00216616" w:rsidP="00216616">
      <w:pPr>
        <w:spacing w:after="0" w:line="240" w:lineRule="auto"/>
        <w:jc w:val="center"/>
        <w:rPr>
          <w:rFonts w:ascii="Times New Roman" w:eastAsia="Times New Roman" w:hAnsi="Times New Roman" w:cs="Times New Roman"/>
          <w:sz w:val="20"/>
          <w:szCs w:val="20"/>
          <w:u w:val="single"/>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C</w:t>
      </w:r>
      <w:r w:rsidRPr="0004437A">
        <w:rPr>
          <w:rFonts w:ascii="Times New Roman" w:eastAsia="Times New Roman" w:hAnsi="Times New Roman" w:cs="Times New Roman"/>
          <w:b/>
          <w:sz w:val="20"/>
          <w:szCs w:val="20"/>
        </w:rPr>
        <w:t>ode: ETE</w:t>
      </w:r>
      <w:r w:rsidR="0041113F">
        <w:rPr>
          <w:rFonts w:ascii="Times New Roman" w:eastAsia="Times New Roman" w:hAnsi="Times New Roman" w:cs="Times New Roman"/>
          <w:b/>
          <w:sz w:val="20"/>
          <w:szCs w:val="20"/>
        </w:rPr>
        <w:t>N</w:t>
      </w:r>
      <w:r w:rsidRPr="0004437A">
        <w:rPr>
          <w:rFonts w:ascii="Times New Roman" w:eastAsia="Times New Roman" w:hAnsi="Times New Roman" w:cs="Times New Roman"/>
          <w:b/>
          <w:sz w:val="20"/>
          <w:szCs w:val="20"/>
        </w:rPr>
        <w:t>-257</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L</w:t>
      </w:r>
      <w:r w:rsidRPr="0004437A">
        <w:rPr>
          <w:rFonts w:ascii="Times New Roman" w:eastAsia="Times New Roman" w:hAnsi="Times New Roman" w:cs="Times New Roman"/>
          <w:b/>
          <w:sz w:val="20"/>
          <w:szCs w:val="20"/>
        </w:rPr>
        <w:tab/>
        <w:t>T/P</w:t>
      </w:r>
      <w:r w:rsidRPr="0004437A">
        <w:rPr>
          <w:rFonts w:ascii="Times New Roman" w:eastAsia="Times New Roman" w:hAnsi="Times New Roman" w:cs="Times New Roman"/>
          <w:b/>
          <w:sz w:val="20"/>
          <w:szCs w:val="20"/>
        </w:rPr>
        <w:tab/>
        <w:t>C</w:t>
      </w: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Paper: Surveying Lab</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0</w:t>
      </w:r>
      <w:r w:rsidRPr="0004437A">
        <w:rPr>
          <w:rFonts w:ascii="Times New Roman" w:eastAsia="Times New Roman" w:hAnsi="Times New Roman" w:cs="Times New Roman"/>
          <w:b/>
          <w:sz w:val="20"/>
          <w:szCs w:val="20"/>
        </w:rPr>
        <w:tab/>
        <w:t>2</w:t>
      </w:r>
      <w:r w:rsidRPr="0004437A">
        <w:rPr>
          <w:rFonts w:ascii="Times New Roman" w:eastAsia="Times New Roman" w:hAnsi="Times New Roman" w:cs="Times New Roman"/>
          <w:b/>
          <w:sz w:val="20"/>
          <w:szCs w:val="20"/>
        </w:rPr>
        <w:tab/>
        <w:t>1</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Based on theory courses</w:t>
      </w:r>
      <w:r w:rsidR="006A29A5">
        <w:rPr>
          <w:rFonts w:ascii="Times New Roman" w:eastAsia="Times New Roman" w:hAnsi="Times New Roman" w:cs="Times New Roman"/>
          <w:b/>
          <w:sz w:val="20"/>
          <w:szCs w:val="20"/>
        </w:rPr>
        <w:t xml:space="preserve"> ET</w:t>
      </w:r>
      <w:r w:rsidRPr="0004437A">
        <w:rPr>
          <w:rFonts w:ascii="Times New Roman" w:eastAsia="Times New Roman" w:hAnsi="Times New Roman" w:cs="Times New Roman"/>
          <w:b/>
          <w:sz w:val="20"/>
          <w:szCs w:val="20"/>
        </w:rPr>
        <w:t>E</w:t>
      </w:r>
      <w:r w:rsidR="006A29A5">
        <w:rPr>
          <w:rFonts w:ascii="Times New Roman" w:eastAsia="Times New Roman" w:hAnsi="Times New Roman" w:cs="Times New Roman"/>
          <w:b/>
          <w:sz w:val="20"/>
          <w:szCs w:val="20"/>
        </w:rPr>
        <w:t>N</w:t>
      </w:r>
      <w:r w:rsidRPr="0004437A">
        <w:rPr>
          <w:rFonts w:ascii="Times New Roman" w:eastAsia="Times New Roman" w:hAnsi="Times New Roman" w:cs="Times New Roman"/>
          <w:b/>
          <w:sz w:val="20"/>
          <w:szCs w:val="20"/>
        </w:rPr>
        <w:t xml:space="preserve"> 209 (10- 12 experiments)</w:t>
      </w:r>
    </w:p>
    <w:p w:rsidR="00216616" w:rsidRPr="0004437A" w:rsidRDefault="00216616" w:rsidP="00216616">
      <w:pPr>
        <w:spacing w:after="0" w:line="360" w:lineRule="auto"/>
        <w:jc w:val="both"/>
        <w:rPr>
          <w:rFonts w:ascii="Times New Roman" w:eastAsia="Times New Roman" w:hAnsi="Times New Roman" w:cs="Times New Roman"/>
          <w:b/>
          <w:sz w:val="20"/>
          <w:szCs w:val="20"/>
        </w:rPr>
      </w:pP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Linear measurement using tape, chain and tacheometric methods.</w:t>
      </w:r>
    </w:p>
    <w:p w:rsidR="00216616" w:rsidRPr="0004437A" w:rsidRDefault="007D258D"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Leveling</w:t>
      </w:r>
      <w:r w:rsidR="00216616" w:rsidRPr="0004437A">
        <w:rPr>
          <w:rFonts w:ascii="Times New Roman" w:eastAsia="Times New Roman" w:hAnsi="Times New Roman" w:cs="Times New Roman"/>
          <w:color w:val="000000"/>
          <w:sz w:val="20"/>
          <w:szCs w:val="20"/>
        </w:rPr>
        <w:t xml:space="preserve"> using Autolevel</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Plotting of the area using radiation, intersection and linear measurement.</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Solution to three point problem using Plane table.</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Measurement of horizontal and vertical angles by Vernier Theodolite.</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Measurement of horizontal and vertical angles using Electronic Theodolite.</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Preparation of close traverse of about 1km periphery using Total Station.</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Adjustment of close traverse.</w:t>
      </w:r>
    </w:p>
    <w:p w:rsidR="00216616" w:rsidRPr="0004437A" w:rsidRDefault="00216616" w:rsidP="00F623E7">
      <w:pPr>
        <w:numPr>
          <w:ilvl w:val="0"/>
          <w:numId w:val="2"/>
        </w:numPr>
        <w:tabs>
          <w:tab w:val="clear" w:pos="644"/>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Adjustment of angles of a given triangulation network.</w:t>
      </w:r>
    </w:p>
    <w:p w:rsidR="00216616" w:rsidRPr="0004437A" w:rsidRDefault="00216616" w:rsidP="00F623E7">
      <w:pPr>
        <w:numPr>
          <w:ilvl w:val="0"/>
          <w:numId w:val="2"/>
        </w:numPr>
        <w:tabs>
          <w:tab w:val="clear" w:pos="644"/>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Use of DGPS for drawing a map of roads covering an area of about 5 sq. kms.</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Traverse computation using appropriate softwares like Autoplotter.</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Computation of missing side/ angle of a polygon (triangle/ quadrilateral) and error estimation.</w:t>
      </w:r>
    </w:p>
    <w:p w:rsidR="00216616" w:rsidRPr="0004437A" w:rsidRDefault="00216616" w:rsidP="0097039D">
      <w:pPr>
        <w:spacing w:after="0" w:line="360" w:lineRule="auto"/>
        <w:jc w:val="both"/>
        <w:rPr>
          <w:rFonts w:ascii="Times New Roman" w:eastAsia="Times New Roman" w:hAnsi="Times New Roman" w:cs="Times New Roman"/>
          <w:color w:val="000000"/>
          <w:sz w:val="20"/>
          <w:szCs w:val="20"/>
        </w:rPr>
      </w:pPr>
    </w:p>
    <w:p w:rsidR="00216616" w:rsidRDefault="00216616" w:rsidP="00216616">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216616" w:rsidRDefault="00216616" w:rsidP="0021661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216616" w:rsidRDefault="00216616" w:rsidP="00216616">
      <w:pPr>
        <w:spacing w:after="0" w:line="240" w:lineRule="auto"/>
        <w:jc w:val="center"/>
        <w:rPr>
          <w:rFonts w:ascii="Times New Roman" w:eastAsia="Calibri" w:hAnsi="Times New Roman" w:cs="Times New Roman"/>
          <w:b/>
          <w:sz w:val="20"/>
          <w:szCs w:val="20"/>
          <w:u w:val="single"/>
          <w:lang w:val="en-IN" w:bidi="hi-IN"/>
        </w:rPr>
      </w:pPr>
      <w:r w:rsidRPr="00D94F0E">
        <w:rPr>
          <w:rFonts w:ascii="Times New Roman" w:eastAsia="Calibri" w:hAnsi="Times New Roman" w:cs="Times New Roman"/>
          <w:b/>
          <w:sz w:val="20"/>
          <w:szCs w:val="20"/>
          <w:u w:val="single"/>
          <w:lang w:val="en-IN" w:bidi="hi-IN"/>
        </w:rPr>
        <w:lastRenderedPageBreak/>
        <w:t xml:space="preserve">WATER </w:t>
      </w:r>
      <w:r w:rsidR="00EA3EB6">
        <w:rPr>
          <w:rFonts w:ascii="Times New Roman" w:eastAsia="Calibri" w:hAnsi="Times New Roman" w:cs="Times New Roman"/>
          <w:b/>
          <w:sz w:val="20"/>
          <w:szCs w:val="20"/>
          <w:u w:val="single"/>
          <w:lang w:val="en-IN" w:bidi="hi-IN"/>
        </w:rPr>
        <w:t>AND</w:t>
      </w:r>
      <w:r w:rsidR="00EA3EB6" w:rsidRPr="00D94F0E">
        <w:rPr>
          <w:rFonts w:ascii="Times New Roman" w:eastAsia="Calibri" w:hAnsi="Times New Roman" w:cs="Times New Roman"/>
          <w:b/>
          <w:sz w:val="20"/>
          <w:szCs w:val="20"/>
          <w:u w:val="single"/>
          <w:lang w:val="en-IN" w:bidi="hi-IN"/>
        </w:rPr>
        <w:t xml:space="preserve"> </w:t>
      </w:r>
      <w:r w:rsidRPr="00D94F0E">
        <w:rPr>
          <w:rFonts w:ascii="Times New Roman" w:eastAsia="Calibri" w:hAnsi="Times New Roman" w:cs="Times New Roman"/>
          <w:b/>
          <w:sz w:val="20"/>
          <w:szCs w:val="20"/>
          <w:u w:val="single"/>
          <w:lang w:val="en-IN" w:bidi="hi-IN"/>
        </w:rPr>
        <w:t xml:space="preserve">WASTEWATER ANALYSIS LAB </w:t>
      </w:r>
    </w:p>
    <w:p w:rsidR="00216616" w:rsidRPr="00D94F0E" w:rsidRDefault="00216616" w:rsidP="00216616">
      <w:pPr>
        <w:spacing w:after="0" w:line="240" w:lineRule="auto"/>
        <w:jc w:val="center"/>
        <w:rPr>
          <w:rFonts w:ascii="Times New Roman" w:eastAsia="Times New Roman" w:hAnsi="Times New Roman" w:cs="Times New Roman"/>
          <w:sz w:val="20"/>
          <w:szCs w:val="20"/>
          <w:u w:val="single"/>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C</w:t>
      </w:r>
      <w:r w:rsidRPr="0004437A">
        <w:rPr>
          <w:rFonts w:ascii="Times New Roman" w:eastAsia="Times New Roman" w:hAnsi="Times New Roman" w:cs="Times New Roman"/>
          <w:b/>
          <w:sz w:val="20"/>
          <w:szCs w:val="20"/>
        </w:rPr>
        <w:t>ode: ETE</w:t>
      </w:r>
      <w:r w:rsidR="00790F8A">
        <w:rPr>
          <w:rFonts w:ascii="Times New Roman" w:eastAsia="Times New Roman" w:hAnsi="Times New Roman" w:cs="Times New Roman"/>
          <w:b/>
          <w:sz w:val="20"/>
          <w:szCs w:val="20"/>
        </w:rPr>
        <w:t>N</w:t>
      </w:r>
      <w:r w:rsidRPr="0004437A">
        <w:rPr>
          <w:rFonts w:ascii="Times New Roman" w:eastAsia="Times New Roman" w:hAnsi="Times New Roman" w:cs="Times New Roman"/>
          <w:b/>
          <w:sz w:val="20"/>
          <w:szCs w:val="20"/>
        </w:rPr>
        <w:t>-25</w:t>
      </w:r>
      <w:r>
        <w:rPr>
          <w:rFonts w:ascii="Times New Roman" w:eastAsia="Times New Roman" w:hAnsi="Times New Roman" w:cs="Times New Roman"/>
          <w:b/>
          <w:sz w:val="20"/>
          <w:szCs w:val="20"/>
        </w:rPr>
        <w:t>9</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L</w:t>
      </w:r>
      <w:r w:rsidRPr="0004437A">
        <w:rPr>
          <w:rFonts w:ascii="Times New Roman" w:eastAsia="Times New Roman" w:hAnsi="Times New Roman" w:cs="Times New Roman"/>
          <w:b/>
          <w:sz w:val="20"/>
          <w:szCs w:val="20"/>
        </w:rPr>
        <w:tab/>
        <w:t>T/P</w:t>
      </w:r>
      <w:r w:rsidRPr="0004437A">
        <w:rPr>
          <w:rFonts w:ascii="Times New Roman" w:eastAsia="Times New Roman" w:hAnsi="Times New Roman" w:cs="Times New Roman"/>
          <w:b/>
          <w:sz w:val="20"/>
          <w:szCs w:val="20"/>
        </w:rPr>
        <w:tab/>
        <w:t>C</w:t>
      </w:r>
    </w:p>
    <w:p w:rsidR="00216616" w:rsidRDefault="00216616" w:rsidP="00216616">
      <w:pPr>
        <w:spacing w:after="0" w:line="240" w:lineRule="auto"/>
        <w:jc w:val="both"/>
        <w:rPr>
          <w:rFonts w:ascii="Times New Roman" w:eastAsia="Calibri" w:hAnsi="Times New Roman" w:cs="Times New Roman"/>
          <w:b/>
          <w:sz w:val="20"/>
          <w:szCs w:val="20"/>
          <w:lang w:val="en-IN" w:bidi="hi-IN"/>
        </w:rPr>
      </w:pPr>
      <w:r w:rsidRPr="0004437A">
        <w:rPr>
          <w:rFonts w:ascii="Times New Roman" w:eastAsia="Times New Roman" w:hAnsi="Times New Roman" w:cs="Times New Roman"/>
          <w:b/>
          <w:sz w:val="20"/>
          <w:szCs w:val="20"/>
        </w:rPr>
        <w:t xml:space="preserve">Paper: </w:t>
      </w:r>
      <w:r w:rsidRPr="00D94F0E">
        <w:rPr>
          <w:rFonts w:ascii="Times New Roman" w:eastAsia="Calibri" w:hAnsi="Times New Roman" w:cs="Times New Roman"/>
          <w:b/>
          <w:sz w:val="20"/>
          <w:szCs w:val="20"/>
          <w:lang w:val="en-IN" w:bidi="hi-IN"/>
        </w:rPr>
        <w:t xml:space="preserve">Water </w:t>
      </w:r>
      <w:r w:rsidR="002D062A">
        <w:rPr>
          <w:rFonts w:ascii="Times New Roman" w:eastAsia="Calibri" w:hAnsi="Times New Roman" w:cs="Times New Roman"/>
          <w:b/>
          <w:sz w:val="20"/>
          <w:szCs w:val="20"/>
          <w:lang w:val="en-IN" w:bidi="hi-IN"/>
        </w:rPr>
        <w:t>and</w:t>
      </w:r>
      <w:r w:rsidRPr="00D94F0E">
        <w:rPr>
          <w:rFonts w:ascii="Times New Roman" w:eastAsia="Calibri" w:hAnsi="Times New Roman" w:cs="Times New Roman"/>
          <w:b/>
          <w:sz w:val="20"/>
          <w:szCs w:val="20"/>
          <w:lang w:val="en-IN" w:bidi="hi-IN"/>
        </w:rPr>
        <w:t xml:space="preserve"> Wastewater Analysis Lab</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t>0</w:t>
      </w:r>
      <w:r>
        <w:rPr>
          <w:rFonts w:ascii="Times New Roman" w:eastAsia="Calibri" w:hAnsi="Times New Roman" w:cs="Times New Roman"/>
          <w:b/>
          <w:sz w:val="20"/>
          <w:szCs w:val="20"/>
          <w:lang w:val="en-IN" w:bidi="hi-IN"/>
        </w:rPr>
        <w:tab/>
        <w:t>2</w:t>
      </w:r>
      <w:r>
        <w:rPr>
          <w:rFonts w:ascii="Times New Roman" w:eastAsia="Calibri" w:hAnsi="Times New Roman" w:cs="Times New Roman"/>
          <w:b/>
          <w:sz w:val="20"/>
          <w:szCs w:val="20"/>
          <w:lang w:val="en-IN" w:bidi="hi-IN"/>
        </w:rPr>
        <w:tab/>
        <w:t>1</w:t>
      </w:r>
    </w:p>
    <w:p w:rsidR="00216616" w:rsidRDefault="00216616" w:rsidP="00216616">
      <w:pPr>
        <w:spacing w:after="0" w:line="240" w:lineRule="auto"/>
        <w:jc w:val="both"/>
        <w:rPr>
          <w:rFonts w:ascii="Times New Roman" w:eastAsia="Calibri" w:hAnsi="Times New Roman" w:cs="Times New Roman"/>
          <w:b/>
          <w:sz w:val="20"/>
          <w:szCs w:val="20"/>
          <w:lang w:val="en-IN" w:bidi="hi-IN"/>
        </w:rPr>
      </w:pPr>
    </w:p>
    <w:p w:rsidR="00216616" w:rsidRPr="00057022" w:rsidRDefault="00216616" w:rsidP="00216616">
      <w:pPr>
        <w:spacing w:after="0" w:line="240" w:lineRule="auto"/>
        <w:jc w:val="both"/>
        <w:rPr>
          <w:rFonts w:ascii="Times New Roman" w:eastAsia="Calibri" w:hAnsi="Times New Roman" w:cs="Times New Roman"/>
          <w:b/>
          <w:sz w:val="20"/>
          <w:szCs w:val="20"/>
          <w:u w:val="single"/>
          <w:lang w:val="en-IN" w:bidi="hi-IN"/>
        </w:rPr>
      </w:pPr>
      <w:r w:rsidRPr="00057022">
        <w:rPr>
          <w:rFonts w:ascii="Times New Roman" w:eastAsia="Calibri" w:hAnsi="Times New Roman" w:cs="Times New Roman"/>
          <w:b/>
          <w:sz w:val="20"/>
          <w:szCs w:val="20"/>
          <w:u w:val="single"/>
          <w:lang w:val="en-IN" w:bidi="hi-IN"/>
        </w:rPr>
        <w:t>List of Experiments:</w:t>
      </w:r>
    </w:p>
    <w:p w:rsidR="00216616" w:rsidRPr="00D94F0E" w:rsidRDefault="00216616" w:rsidP="00216616">
      <w:pPr>
        <w:spacing w:after="0" w:line="240" w:lineRule="auto"/>
        <w:jc w:val="both"/>
        <w:rPr>
          <w:rFonts w:ascii="Times New Roman" w:eastAsia="Calibri" w:hAnsi="Times New Roman" w:cs="Times New Roman"/>
          <w:b/>
          <w:sz w:val="20"/>
          <w:szCs w:val="20"/>
          <w:lang w:val="en-IN" w:bidi="hi-IN"/>
        </w:rPr>
      </w:pPr>
      <w:r w:rsidRPr="00D94F0E">
        <w:rPr>
          <w:rFonts w:ascii="Times New Roman" w:eastAsia="Calibri" w:hAnsi="Times New Roman" w:cs="Times New Roman"/>
          <w:b/>
          <w:sz w:val="20"/>
          <w:szCs w:val="20"/>
          <w:lang w:val="en-IN" w:bidi="hi-IN"/>
        </w:rPr>
        <w:t xml:space="preserve">                                             </w:t>
      </w:r>
      <w:r w:rsidRPr="00D94F0E">
        <w:rPr>
          <w:rFonts w:ascii="Times New Roman" w:eastAsia="Calibri" w:hAnsi="Times New Roman" w:cs="Times New Roman"/>
          <w:b/>
          <w:sz w:val="20"/>
          <w:szCs w:val="20"/>
          <w:lang w:val="en-IN" w:bidi="hi-IN"/>
        </w:rPr>
        <w:tab/>
      </w:r>
      <w:r w:rsidRPr="00D94F0E">
        <w:rPr>
          <w:rFonts w:ascii="Times New Roman" w:eastAsia="Calibri" w:hAnsi="Times New Roman" w:cs="Times New Roman"/>
          <w:b/>
          <w:sz w:val="20"/>
          <w:szCs w:val="20"/>
          <w:lang w:val="en-IN" w:bidi="hi-IN"/>
        </w:rPr>
        <w:tab/>
      </w:r>
      <w:r w:rsidRPr="00D94F0E">
        <w:rPr>
          <w:rFonts w:ascii="Times New Roman" w:eastAsia="Calibri" w:hAnsi="Times New Roman" w:cs="Times New Roman"/>
          <w:b/>
          <w:sz w:val="20"/>
          <w:szCs w:val="20"/>
          <w:lang w:val="en-IN" w:bidi="hi-IN"/>
        </w:rPr>
        <w:tab/>
        <w:t xml:space="preserve">                                                                                                                                                                                                                                        </w:t>
      </w:r>
    </w:p>
    <w:p w:rsidR="00216616" w:rsidRPr="00D94F0E" w:rsidRDefault="00216616" w:rsidP="00216616">
      <w:pPr>
        <w:spacing w:after="0" w:line="240" w:lineRule="auto"/>
        <w:jc w:val="both"/>
        <w:rPr>
          <w:rFonts w:ascii="Times New Roman" w:eastAsia="Calibri" w:hAnsi="Times New Roman" w:cs="Times New Roman"/>
          <w:b/>
          <w:sz w:val="20"/>
          <w:szCs w:val="20"/>
          <w:lang w:val="en-IN" w:bidi="hi-IN"/>
        </w:rPr>
      </w:pPr>
      <w:r w:rsidRPr="00D94F0E">
        <w:rPr>
          <w:rFonts w:ascii="Times New Roman" w:eastAsia="Calibri" w:hAnsi="Times New Roman" w:cs="Times New Roman"/>
          <w:b/>
          <w:sz w:val="20"/>
          <w:szCs w:val="20"/>
          <w:lang w:val="en-IN" w:bidi="hi-IN"/>
        </w:rPr>
        <w:t>Based on theory courses ETEN 203 (8-10 experiments)</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Determination of COD of the wastewater sample.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Determination of BOD of the wastewater sample.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 xml:space="preserve">Determination of Total kjeldahl Nitrogen (TKN), Ammoniacal nitrogen </w:t>
      </w:r>
      <w:r w:rsidR="002D062A">
        <w:rPr>
          <w:rFonts w:ascii="Times New Roman" w:eastAsia="Calibri" w:hAnsi="Times New Roman" w:cs="Times New Roman"/>
          <w:color w:val="000000"/>
          <w:sz w:val="20"/>
          <w:szCs w:val="20"/>
        </w:rPr>
        <w:t>and</w:t>
      </w:r>
      <w:r w:rsidRPr="00D94F0E">
        <w:rPr>
          <w:rFonts w:ascii="Times New Roman" w:eastAsia="Calibri" w:hAnsi="Times New Roman" w:cs="Times New Roman"/>
          <w:color w:val="000000"/>
          <w:sz w:val="20"/>
          <w:szCs w:val="20"/>
        </w:rPr>
        <w:t xml:space="preserve"> Organic Nitrogen in wastewater sample.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 xml:space="preserve">Determination of Phosphate </w:t>
      </w:r>
      <w:r w:rsidR="002D062A">
        <w:rPr>
          <w:rFonts w:ascii="Times New Roman" w:eastAsia="Calibri" w:hAnsi="Times New Roman" w:cs="Times New Roman"/>
          <w:color w:val="000000"/>
          <w:sz w:val="20"/>
          <w:szCs w:val="20"/>
        </w:rPr>
        <w:t>and</w:t>
      </w:r>
      <w:r w:rsidRPr="00D94F0E">
        <w:rPr>
          <w:rFonts w:ascii="Times New Roman" w:eastAsia="Calibri" w:hAnsi="Times New Roman" w:cs="Times New Roman"/>
          <w:color w:val="000000"/>
          <w:sz w:val="20"/>
          <w:szCs w:val="20"/>
        </w:rPr>
        <w:t xml:space="preserve"> Orthophosphate using UV/Visible Spectrophotometer.</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Optimization of coagulant dose with Jar Test for the treatment of water/ wastewater/ effluent.</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Optimization of pH for precipitation of hydroxides of Chromium and Zinc.</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 xml:space="preserve">Determination of Chromium and Zinc in industrial wastewaters Determination of effect of pH and time on adsorption of textile dye on Activated carbon. </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Development of Adsorption Isotherms for batch operations.</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Presumptive test for detection of microorganisms.</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Confirmative test for confirmation of E. Coli.</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Plate count test for E. Coli/ Pathogenic Bacteria.</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Determination of Nitrate in the given wastewater sample using UV/Visible Spectrophotometer/ Ion Selective electrode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Determination of fluoride concentration in the given waste water sample using UV/Visible Spectrophotometer/ Ion Selective electrode.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Estimation of chloride, residual chlorine and chlorine demand of a given water sample.</w:t>
      </w:r>
    </w:p>
    <w:p w:rsidR="00216616" w:rsidRPr="00D94F0E" w:rsidRDefault="00216616" w:rsidP="00216616">
      <w:pPr>
        <w:spacing w:after="0" w:line="240" w:lineRule="auto"/>
        <w:ind w:left="360"/>
        <w:jc w:val="both"/>
        <w:rPr>
          <w:rFonts w:ascii="Times New Roman" w:eastAsia="Calibri" w:hAnsi="Times New Roman" w:cs="Times New Roman"/>
          <w:color w:val="000000"/>
          <w:sz w:val="20"/>
          <w:szCs w:val="20"/>
          <w:lang w:val="en-IN" w:bidi="hi-IN"/>
        </w:rPr>
      </w:pPr>
    </w:p>
    <w:p w:rsidR="00216616" w:rsidRPr="00D94F0E" w:rsidRDefault="00216616" w:rsidP="00216616">
      <w:pPr>
        <w:spacing w:after="0" w:line="240" w:lineRule="auto"/>
        <w:jc w:val="both"/>
        <w:rPr>
          <w:rFonts w:ascii="Times New Roman" w:eastAsia="Calibri" w:hAnsi="Times New Roman" w:cs="Times New Roman"/>
          <w:b/>
          <w:bCs/>
          <w:sz w:val="20"/>
          <w:szCs w:val="20"/>
          <w:lang w:val="en-IN" w:bidi="hi-IN"/>
        </w:rPr>
      </w:pPr>
      <w:r w:rsidRPr="00D94F0E">
        <w:rPr>
          <w:rFonts w:ascii="Times New Roman" w:eastAsia="Calibri" w:hAnsi="Times New Roman" w:cs="Times New Roman"/>
          <w:b/>
          <w:bCs/>
          <w:sz w:val="20"/>
          <w:szCs w:val="20"/>
          <w:lang w:val="en-IN" w:bidi="hi-IN"/>
        </w:rPr>
        <w:t>Reference Books</w:t>
      </w:r>
    </w:p>
    <w:p w:rsidR="00216616" w:rsidRPr="00D94F0E" w:rsidRDefault="00216616" w:rsidP="00F623E7">
      <w:pPr>
        <w:numPr>
          <w:ilvl w:val="0"/>
          <w:numId w:val="3"/>
        </w:numPr>
        <w:spacing w:after="0" w:line="240" w:lineRule="auto"/>
        <w:contextualSpacing/>
        <w:jc w:val="both"/>
        <w:rPr>
          <w:rFonts w:ascii="Times New Roman" w:eastAsia="Calibri" w:hAnsi="Times New Roman" w:cs="Times New Roman"/>
          <w:sz w:val="20"/>
          <w:szCs w:val="20"/>
        </w:rPr>
      </w:pPr>
      <w:r w:rsidRPr="00D94F0E">
        <w:rPr>
          <w:rFonts w:ascii="Times New Roman" w:eastAsia="Calibri" w:hAnsi="Times New Roman" w:cs="Times New Roman"/>
          <w:sz w:val="20"/>
          <w:szCs w:val="20"/>
        </w:rPr>
        <w:t>American Public Health Association, “Standard Methods for Examination of Water and Wastewater”, American Water Works Association, Water Environment Federation.</w:t>
      </w:r>
    </w:p>
    <w:p w:rsidR="00216616" w:rsidRPr="00D94F0E" w:rsidRDefault="00216616" w:rsidP="00F623E7">
      <w:pPr>
        <w:numPr>
          <w:ilvl w:val="0"/>
          <w:numId w:val="3"/>
        </w:numPr>
        <w:spacing w:after="0" w:line="240" w:lineRule="auto"/>
        <w:jc w:val="both"/>
        <w:rPr>
          <w:rFonts w:ascii="Times New Roman" w:eastAsia="Calibri" w:hAnsi="Times New Roman" w:cs="Times New Roman"/>
          <w:sz w:val="20"/>
          <w:szCs w:val="20"/>
          <w:lang w:val="en-IN" w:bidi="hi-IN"/>
        </w:rPr>
      </w:pPr>
      <w:r w:rsidRPr="00D94F0E">
        <w:rPr>
          <w:rFonts w:ascii="Times New Roman" w:eastAsia="Calibri" w:hAnsi="Times New Roman" w:cs="Times New Roman"/>
          <w:bCs/>
          <w:sz w:val="20"/>
          <w:szCs w:val="20"/>
          <w:lang w:val="en-IN" w:bidi="hi-IN"/>
        </w:rPr>
        <w:t xml:space="preserve">Sawyer C.N., McCarty P.L. </w:t>
      </w:r>
      <w:r w:rsidR="002D062A">
        <w:rPr>
          <w:rFonts w:ascii="Times New Roman" w:eastAsia="Calibri" w:hAnsi="Times New Roman" w:cs="Times New Roman"/>
          <w:bCs/>
          <w:sz w:val="20"/>
          <w:szCs w:val="20"/>
          <w:lang w:val="en-IN" w:bidi="hi-IN"/>
        </w:rPr>
        <w:t>and</w:t>
      </w:r>
      <w:r w:rsidRPr="00D94F0E">
        <w:rPr>
          <w:rFonts w:ascii="Times New Roman" w:eastAsia="Calibri" w:hAnsi="Times New Roman" w:cs="Times New Roman"/>
          <w:bCs/>
          <w:sz w:val="20"/>
          <w:szCs w:val="20"/>
          <w:lang w:val="en-IN" w:bidi="hi-IN"/>
        </w:rPr>
        <w:t xml:space="preserve"> Parkin G.F., “Chemistry for Environmental Engineering and Science”, </w:t>
      </w:r>
      <w:r w:rsidRPr="00D94F0E">
        <w:rPr>
          <w:rFonts w:ascii="Times New Roman" w:eastAsia="Calibri" w:hAnsi="Times New Roman" w:cs="Times New Roman"/>
          <w:sz w:val="20"/>
          <w:szCs w:val="20"/>
          <w:lang w:val="en-IN" w:bidi="hi-IN"/>
        </w:rPr>
        <w:t>Tata McGraw Hill Publishing Company Ltd., New Delhi.</w:t>
      </w:r>
    </w:p>
    <w:p w:rsidR="00216616" w:rsidRPr="00D94F0E" w:rsidRDefault="00216616" w:rsidP="00F623E7">
      <w:pPr>
        <w:numPr>
          <w:ilvl w:val="0"/>
          <w:numId w:val="3"/>
        </w:numPr>
        <w:spacing w:after="0" w:line="240" w:lineRule="auto"/>
        <w:jc w:val="both"/>
        <w:rPr>
          <w:rFonts w:ascii="Times New Roman" w:eastAsia="Calibri" w:hAnsi="Times New Roman" w:cs="Times New Roman"/>
          <w:sz w:val="20"/>
          <w:szCs w:val="20"/>
          <w:lang w:val="en-IN" w:bidi="hi-IN"/>
        </w:rPr>
      </w:pPr>
      <w:r w:rsidRPr="00D94F0E">
        <w:rPr>
          <w:rFonts w:ascii="Times New Roman" w:eastAsia="Calibri" w:hAnsi="Times New Roman" w:cs="Times New Roman"/>
          <w:sz w:val="20"/>
          <w:szCs w:val="20"/>
          <w:lang w:val="en-IN" w:bidi="hi-IN"/>
        </w:rPr>
        <w:t>De A.K., “Environmental Chemistry ", New Age International Ltd., New Delhi, 1995</w:t>
      </w:r>
      <w:r w:rsidRPr="00D94F0E">
        <w:rPr>
          <w:rFonts w:ascii="Times New Roman" w:eastAsia="Calibri" w:hAnsi="Times New Roman" w:cs="Times New Roman"/>
          <w:i/>
          <w:iCs/>
          <w:color w:val="004000"/>
          <w:sz w:val="20"/>
          <w:szCs w:val="20"/>
          <w:lang w:val="en-IN" w:bidi="hi-IN"/>
        </w:rPr>
        <w:t xml:space="preserve">. </w:t>
      </w:r>
    </w:p>
    <w:p w:rsidR="00216616" w:rsidRPr="00D94F0E" w:rsidRDefault="00216616" w:rsidP="00F623E7">
      <w:pPr>
        <w:numPr>
          <w:ilvl w:val="0"/>
          <w:numId w:val="3"/>
        </w:numPr>
        <w:spacing w:after="0" w:line="240" w:lineRule="auto"/>
        <w:contextualSpacing/>
        <w:jc w:val="both"/>
        <w:rPr>
          <w:rFonts w:ascii="Times New Roman" w:eastAsia="Calibri" w:hAnsi="Times New Roman" w:cs="Times New Roman"/>
          <w:sz w:val="20"/>
          <w:szCs w:val="20"/>
        </w:rPr>
      </w:pPr>
      <w:r w:rsidRPr="00D94F0E">
        <w:rPr>
          <w:rFonts w:ascii="Times New Roman" w:eastAsia="Calibri" w:hAnsi="Times New Roman" w:cs="Times New Roman"/>
          <w:sz w:val="20"/>
          <w:szCs w:val="20"/>
        </w:rPr>
        <w:t>CPCB, “ Guide on Water and Wastewater analysis”.</w:t>
      </w:r>
    </w:p>
    <w:p w:rsidR="00216616" w:rsidRPr="00D94F0E" w:rsidRDefault="00216616" w:rsidP="00216616">
      <w:pPr>
        <w:spacing w:after="0" w:line="240" w:lineRule="auto"/>
        <w:ind w:left="720"/>
        <w:contextualSpacing/>
        <w:jc w:val="both"/>
        <w:rPr>
          <w:rFonts w:ascii="Times New Roman" w:eastAsia="Calibri" w:hAnsi="Times New Roman" w:cs="Times New Roman"/>
          <w:sz w:val="20"/>
          <w:szCs w:val="20"/>
        </w:rPr>
      </w:pPr>
    </w:p>
    <w:p w:rsidR="00216616" w:rsidRPr="00CC069D" w:rsidRDefault="00216616" w:rsidP="00216616">
      <w:pPr>
        <w:spacing w:after="0" w:line="240" w:lineRule="auto"/>
        <w:ind w:left="720" w:hanging="720"/>
        <w:contextualSpacing/>
        <w:jc w:val="both"/>
        <w:rPr>
          <w:rFonts w:ascii="Times New Roman" w:eastAsia="Calibri" w:hAnsi="Times New Roman" w:cs="Times New Roman"/>
          <w:sz w:val="20"/>
          <w:szCs w:val="20"/>
        </w:rPr>
      </w:pPr>
    </w:p>
    <w:p w:rsidR="00216616" w:rsidRDefault="00216616" w:rsidP="00216616">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830415" w:rsidRDefault="00830415">
      <w:pPr>
        <w:rPr>
          <w:rFonts w:ascii="Times New Roman" w:hAnsi="Times New Roman" w:cs="Times New Roman"/>
          <w:sz w:val="20"/>
          <w:szCs w:val="20"/>
        </w:rPr>
      </w:pPr>
      <w:r>
        <w:rPr>
          <w:rFonts w:ascii="Times New Roman" w:hAnsi="Times New Roman" w:cs="Times New Roman"/>
          <w:sz w:val="20"/>
          <w:szCs w:val="20"/>
        </w:rPr>
        <w:br w:type="page"/>
      </w:r>
    </w:p>
    <w:p w:rsidR="0022315A" w:rsidRDefault="0022315A" w:rsidP="0022315A">
      <w:pPr>
        <w:spacing w:after="0" w:line="240" w:lineRule="auto"/>
        <w:jc w:val="center"/>
        <w:rPr>
          <w:rFonts w:ascii="Times New Roman" w:eastAsia="Times New Roman" w:hAnsi="Times New Roman" w:cs="Times New Roman"/>
          <w:b/>
          <w:bCs/>
          <w:sz w:val="20"/>
          <w:u w:val="single"/>
        </w:rPr>
      </w:pPr>
      <w:r w:rsidRPr="005714CD">
        <w:rPr>
          <w:rFonts w:ascii="Times New Roman" w:eastAsia="Times New Roman" w:hAnsi="Times New Roman" w:cs="Times New Roman"/>
          <w:b/>
          <w:bCs/>
          <w:sz w:val="20"/>
          <w:u w:val="single"/>
        </w:rPr>
        <w:lastRenderedPageBreak/>
        <w:t>PHYSIO-CHEMICAL TREATMENT PROCESSES</w:t>
      </w:r>
    </w:p>
    <w:p w:rsidR="0022315A" w:rsidRPr="005714CD" w:rsidRDefault="0022315A" w:rsidP="0022315A">
      <w:pPr>
        <w:spacing w:after="0" w:line="240" w:lineRule="auto"/>
        <w:jc w:val="center"/>
        <w:rPr>
          <w:rFonts w:ascii="Times New Roman" w:eastAsia="Times New Roman" w:hAnsi="Times New Roman" w:cs="Times New Roman"/>
          <w:b/>
          <w:bCs/>
          <w:sz w:val="20"/>
          <w:u w:val="single"/>
        </w:rPr>
      </w:pP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bCs/>
          <w:sz w:val="20"/>
        </w:rPr>
        <w:t>Paper Code:  ETEN</w:t>
      </w:r>
      <w:r>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202</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L</w:t>
      </w:r>
      <w:r>
        <w:rPr>
          <w:rFonts w:ascii="Times New Roman" w:eastAsia="Times New Roman" w:hAnsi="Times New Roman" w:cs="Times New Roman"/>
          <w:b/>
          <w:bCs/>
          <w:sz w:val="20"/>
        </w:rPr>
        <w:tab/>
        <w:t>T/P</w:t>
      </w:r>
      <w:r>
        <w:rPr>
          <w:rFonts w:ascii="Times New Roman" w:eastAsia="Times New Roman" w:hAnsi="Times New Roman" w:cs="Times New Roman"/>
          <w:b/>
          <w:bCs/>
          <w:sz w:val="20"/>
        </w:rPr>
        <w:tab/>
        <w:t xml:space="preserve">C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Paper: Physico-Chemical Treatment Processes</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3</w:t>
      </w:r>
      <w:r>
        <w:rPr>
          <w:rFonts w:ascii="Times New Roman" w:eastAsia="Times New Roman" w:hAnsi="Times New Roman" w:cs="Times New Roman"/>
          <w:b/>
          <w:bCs/>
          <w:sz w:val="20"/>
        </w:rPr>
        <w:tab/>
        <w:t>1</w:t>
      </w:r>
      <w:r>
        <w:rPr>
          <w:rFonts w:ascii="Times New Roman" w:eastAsia="Times New Roman" w:hAnsi="Times New Roman" w:cs="Times New Roman"/>
          <w:b/>
          <w:bCs/>
          <w:sz w:val="20"/>
        </w:rPr>
        <w:tab/>
        <w:t>4</w:t>
      </w:r>
      <w:r w:rsidRPr="00014A6A">
        <w:rPr>
          <w:rFonts w:ascii="Times New Roman" w:eastAsia="Times New Roman" w:hAnsi="Times New Roman" w:cs="Times New Roman"/>
          <w:b/>
          <w:bCs/>
          <w:sz w:val="20"/>
        </w:rPr>
        <w:t xml:space="preserve">     </w:t>
      </w:r>
    </w:p>
    <w:p w:rsidR="0022315A" w:rsidRDefault="00AD3748" w:rsidP="0022315A">
      <w:pPr>
        <w:spacing w:after="0" w:line="240" w:lineRule="auto"/>
        <w:jc w:val="both"/>
        <w:rPr>
          <w:rFonts w:ascii="Times New Roman" w:eastAsia="Times New Roman" w:hAnsi="Times New Roman" w:cs="Times New Roman"/>
          <w:b/>
          <w:bCs/>
          <w:sz w:val="20"/>
        </w:rPr>
      </w:pPr>
      <w:r w:rsidRPr="00AD3748">
        <w:rPr>
          <w:rFonts w:ascii="Times New Roman" w:eastAsia="Times New Roman" w:hAnsi="Times New Roman" w:cs="Times New Roman"/>
          <w:b/>
          <w:bCs/>
          <w:noProof/>
          <w:sz w:val="20"/>
          <w:lang w:val="en-IN" w:eastAsia="en-IN" w:bidi="hi-IN"/>
        </w:rPr>
        <w:pict>
          <v:shape id="_x0000_s1042" type="#_x0000_t202" style="position:absolute;left:0;text-align:left;margin-left:-.85pt;margin-top:8.75pt;width:457.75pt;height:78.55pt;z-index:251671552">
            <v:textbox style="mso-next-textbox:#_x0000_s1042">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Cs/>
          <w:i/>
          <w:sz w:val="20"/>
        </w:rPr>
      </w:pPr>
    </w:p>
    <w:p w:rsidR="0022315A" w:rsidRPr="00014A6A" w:rsidRDefault="0022315A" w:rsidP="0022315A">
      <w:pPr>
        <w:spacing w:after="0" w:line="240" w:lineRule="auto"/>
        <w:jc w:val="both"/>
        <w:rPr>
          <w:rFonts w:ascii="Times New Roman" w:eastAsia="Times New Roman" w:hAnsi="Times New Roman" w:cs="Times New Roman"/>
          <w:bCs/>
          <w:i/>
          <w:sz w:val="20"/>
        </w:rPr>
      </w:pPr>
      <w:r w:rsidRPr="00014A6A">
        <w:rPr>
          <w:rFonts w:ascii="Times New Roman" w:eastAsia="Times New Roman" w:hAnsi="Times New Roman" w:cs="Times New Roman"/>
          <w:bCs/>
          <w:i/>
          <w:sz w:val="20"/>
        </w:rPr>
        <w:t xml:space="preserve">Objective: </w:t>
      </w:r>
    </w:p>
    <w:p w:rsidR="0022315A" w:rsidRPr="00014A6A" w:rsidRDefault="0022315A" w:rsidP="00F623E7">
      <w:pPr>
        <w:numPr>
          <w:ilvl w:val="0"/>
          <w:numId w:val="8"/>
        </w:numPr>
        <w:spacing w:after="0" w:line="240" w:lineRule="auto"/>
        <w:ind w:left="709" w:hanging="709"/>
        <w:contextualSpacing/>
        <w:jc w:val="both"/>
        <w:rPr>
          <w:rFonts w:ascii="Times New Roman" w:eastAsia="Times New Roman" w:hAnsi="Times New Roman" w:cs="Times New Roman"/>
          <w:i/>
          <w:sz w:val="20"/>
        </w:rPr>
      </w:pPr>
      <w:r w:rsidRPr="00014A6A">
        <w:rPr>
          <w:rFonts w:ascii="Times New Roman" w:eastAsia="Times New Roman" w:hAnsi="Times New Roman" w:cs="Times New Roman"/>
          <w:i/>
          <w:sz w:val="20"/>
        </w:rPr>
        <w:t>To become familiar with conventional and advanced physical and chemical processes used to purify water, wastewater and air emissions</w:t>
      </w:r>
      <w:r w:rsidRPr="00014A6A">
        <w:rPr>
          <w:rFonts w:ascii="Times New Roman" w:eastAsia="Times New Roman" w:hAnsi="Times New Roman" w:cs="Times New Roman"/>
          <w:iCs/>
          <w:sz w:val="20"/>
        </w:rPr>
        <w:t>.</w:t>
      </w:r>
      <w:r w:rsidRPr="00014A6A">
        <w:rPr>
          <w:rFonts w:ascii="Times New Roman" w:eastAsia="Times New Roman" w:hAnsi="Times New Roman" w:cs="Times New Roman"/>
          <w:i/>
          <w:sz w:val="20"/>
        </w:rPr>
        <w:t xml:space="preserve"> </w:t>
      </w:r>
    </w:p>
    <w:p w:rsidR="0022315A" w:rsidRPr="00014A6A" w:rsidRDefault="0022315A" w:rsidP="00F623E7">
      <w:pPr>
        <w:numPr>
          <w:ilvl w:val="0"/>
          <w:numId w:val="8"/>
        </w:numPr>
        <w:spacing w:after="0" w:line="240" w:lineRule="auto"/>
        <w:ind w:left="0" w:firstLine="0"/>
        <w:contextualSpacing/>
        <w:jc w:val="both"/>
        <w:rPr>
          <w:rFonts w:ascii="Times New Roman" w:eastAsia="Times New Roman" w:hAnsi="Times New Roman" w:cs="Times New Roman"/>
          <w:i/>
          <w:sz w:val="20"/>
        </w:rPr>
      </w:pPr>
      <w:r w:rsidRPr="00014A6A">
        <w:rPr>
          <w:rFonts w:ascii="Times New Roman" w:eastAsia="Times New Roman" w:hAnsi="Times New Roman" w:cs="Times New Roman"/>
          <w:i/>
          <w:sz w:val="20"/>
        </w:rPr>
        <w:t xml:space="preserve">To understand the basic principles of design and operation of a variety of treatment processes; </w:t>
      </w:r>
    </w:p>
    <w:p w:rsidR="0022315A" w:rsidRPr="00014A6A" w:rsidRDefault="0022315A" w:rsidP="00F623E7">
      <w:pPr>
        <w:numPr>
          <w:ilvl w:val="0"/>
          <w:numId w:val="8"/>
        </w:numPr>
        <w:spacing w:after="0" w:line="240" w:lineRule="auto"/>
        <w:ind w:left="709" w:hanging="709"/>
        <w:contextualSpacing/>
        <w:jc w:val="both"/>
        <w:rPr>
          <w:rFonts w:ascii="Times New Roman" w:eastAsia="Times New Roman" w:hAnsi="Times New Roman" w:cs="Times New Roman"/>
          <w:sz w:val="20"/>
        </w:rPr>
      </w:pPr>
      <w:r w:rsidRPr="00014A6A">
        <w:rPr>
          <w:rFonts w:ascii="Times New Roman" w:eastAsia="Times New Roman" w:hAnsi="Times New Roman" w:cs="Times New Roman"/>
          <w:i/>
          <w:sz w:val="20"/>
        </w:rPr>
        <w:t>To be able to calculate basic process parameters such as needed disinfection contact times, sizing of sedimentation basins, filter flow rates, number of membrane modules needed for treatment of a given feed flow rate, etc</w:t>
      </w:r>
      <w:r w:rsidRPr="00014A6A">
        <w:rPr>
          <w:rFonts w:ascii="Times New Roman" w:eastAsia="Times New Roman" w:hAnsi="Times New Roman" w:cs="Times New Roman"/>
          <w:sz w:val="20"/>
        </w:rPr>
        <w:t>.</w:t>
      </w:r>
    </w:p>
    <w:p w:rsidR="0022315A" w:rsidRPr="00014A6A" w:rsidRDefault="0022315A" w:rsidP="0022315A">
      <w:pPr>
        <w:spacing w:after="0" w:line="240" w:lineRule="auto"/>
        <w:jc w:val="both"/>
        <w:rPr>
          <w:rFonts w:ascii="Times New Roman" w:eastAsia="Times New Roman" w:hAnsi="Times New Roman" w:cs="Times New Roman"/>
          <w:b/>
          <w:bCs/>
          <w:sz w:val="20"/>
          <w:u w:val="single"/>
        </w:rPr>
      </w:pPr>
    </w:p>
    <w:p w:rsidR="0022315A" w:rsidRPr="00CA0A2F" w:rsidRDefault="0022315A" w:rsidP="0022315A">
      <w:pPr>
        <w:spacing w:after="0" w:line="240" w:lineRule="auto"/>
        <w:jc w:val="both"/>
        <w:rPr>
          <w:rFonts w:ascii="Times New Roman" w:eastAsia="Times New Roman" w:hAnsi="Times New Roman" w:cs="Times New Roman"/>
          <w:b/>
          <w:bCs/>
          <w:sz w:val="20"/>
          <w:szCs w:val="20"/>
          <w:u w:val="single"/>
        </w:rPr>
      </w:pPr>
      <w:r w:rsidRPr="00CA0A2F">
        <w:rPr>
          <w:rFonts w:ascii="Times New Roman" w:eastAsia="Times New Roman" w:hAnsi="Times New Roman" w:cs="Times New Roman"/>
          <w:b/>
          <w:bCs/>
          <w:sz w:val="20"/>
          <w:szCs w:val="20"/>
          <w:u w:val="single"/>
        </w:rPr>
        <w:t xml:space="preserve">UNIT – I </w:t>
      </w:r>
    </w:p>
    <w:p w:rsidR="0022315A" w:rsidRPr="00CA0A2F" w:rsidRDefault="0022315A" w:rsidP="0022315A">
      <w:pPr>
        <w:pStyle w:val="NoSpacing"/>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Unit operations and their applications in treatment of water, Sewage, Industrial effluent and emissions.</w:t>
      </w:r>
      <w:r>
        <w:rPr>
          <w:rFonts w:ascii="Times New Roman" w:eastAsia="Times New Roman" w:hAnsi="Times New Roman" w:cs="Times New Roman"/>
          <w:sz w:val="20"/>
          <w:szCs w:val="20"/>
        </w:rPr>
        <w:t xml:space="preserve"> </w:t>
      </w:r>
      <w:r w:rsidRPr="00CA0A2F">
        <w:rPr>
          <w:rFonts w:ascii="Times New Roman" w:eastAsia="Times New Roman" w:hAnsi="Times New Roman" w:cs="Times New Roman"/>
          <w:sz w:val="20"/>
          <w:szCs w:val="20"/>
        </w:rPr>
        <w:t>Mixing and Flocculation:</w:t>
      </w: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sz w:val="20"/>
          <w:szCs w:val="20"/>
        </w:rPr>
        <w:t>Gravitational, Mechanical and Pneumatic devices</w:t>
      </w: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sz w:val="20"/>
          <w:szCs w:val="20"/>
        </w:rPr>
        <w:t>Types of impellers.</w:t>
      </w:r>
      <w:r>
        <w:rPr>
          <w:rFonts w:ascii="Times New Roman" w:eastAsia="Times New Roman" w:hAnsi="Times New Roman" w:cs="Times New Roman"/>
          <w:sz w:val="20"/>
          <w:szCs w:val="20"/>
        </w:rPr>
        <w:t xml:space="preserve"> </w:t>
      </w:r>
      <w:r w:rsidRPr="00CA0A2F">
        <w:rPr>
          <w:rFonts w:ascii="Times New Roman" w:eastAsia="Times New Roman" w:hAnsi="Times New Roman" w:cs="Times New Roman"/>
          <w:sz w:val="20"/>
          <w:szCs w:val="20"/>
        </w:rPr>
        <w:t>Sedimentation:</w:t>
      </w: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sz w:val="20"/>
          <w:szCs w:val="20"/>
        </w:rPr>
        <w:t xml:space="preserve">Discrete settling, Flocculent settling, Hindered or Zone settling, Compression settling. Long tube settling tests, sedimentation equipment, Batch flow and continuous flow operations. Principles, Design concepts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suitability of gravity settlers and sludge thickners. Flotation and aerosol separation</w:t>
      </w:r>
      <w:r w:rsidRPr="00CA0A2F">
        <w:rPr>
          <w:rFonts w:ascii="Times New Roman" w:eastAsia="Times New Roman" w:hAnsi="Times New Roman" w:cs="Times New Roman"/>
          <w:bCs/>
          <w:sz w:val="20"/>
          <w:szCs w:val="20"/>
        </w:rPr>
        <w:t>:</w:t>
      </w: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sz w:val="20"/>
          <w:szCs w:val="20"/>
        </w:rPr>
        <w:t xml:space="preserve">Methods of flotation, chemical agents promoting flotation, gas particle contact. Aerosol characteristics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their separation, Particle characteristics. </w:t>
      </w:r>
    </w:p>
    <w:p w:rsidR="0022315A" w:rsidRPr="00C23CD7" w:rsidRDefault="0022315A" w:rsidP="0022315A">
      <w:pPr>
        <w:spacing w:after="0" w:line="240" w:lineRule="auto"/>
        <w:jc w:val="right"/>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      </w:t>
      </w:r>
      <w:r w:rsidRPr="00CA0A2F">
        <w:rPr>
          <w:rFonts w:ascii="Times New Roman" w:eastAsia="Times New Roman" w:hAnsi="Times New Roman" w:cs="Times New Roman"/>
          <w:sz w:val="20"/>
          <w:szCs w:val="20"/>
        </w:rPr>
        <w:tab/>
        <w:t xml:space="preserve">          </w:t>
      </w: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12]</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b/>
          <w:bCs/>
          <w:color w:val="404040"/>
          <w:sz w:val="20"/>
          <w:szCs w:val="20"/>
          <w:u w:val="single"/>
        </w:rPr>
        <w:t xml:space="preserve">UNIT – II </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Flow through beds of solids : </w:t>
      </w:r>
      <w:r w:rsidRPr="00CA0A2F">
        <w:rPr>
          <w:rFonts w:ascii="Times New Roman" w:eastAsia="Times New Roman" w:hAnsi="Times New Roman" w:cs="Times New Roman"/>
          <w:caps/>
          <w:sz w:val="20"/>
          <w:szCs w:val="20"/>
        </w:rPr>
        <w:t> s</w:t>
      </w:r>
      <w:r w:rsidRPr="00CA0A2F">
        <w:rPr>
          <w:rFonts w:ascii="Times New Roman" w:eastAsia="Times New Roman" w:hAnsi="Times New Roman" w:cs="Times New Roman"/>
          <w:sz w:val="20"/>
          <w:szCs w:val="20"/>
        </w:rPr>
        <w:t>low  sand  filters,  Rapid sand filters, Pressure filters,  Ion  exchange  units, Adsorption towers, Flow  through expanded  beds,  Flow through porous plates and membranes.</w:t>
      </w:r>
    </w:p>
    <w:p w:rsidR="0022315A" w:rsidRPr="00CA0A2F" w:rsidRDefault="0022315A" w:rsidP="0022315A">
      <w:pPr>
        <w:spacing w:after="0" w:line="240" w:lineRule="auto"/>
        <w:jc w:val="both"/>
        <w:rPr>
          <w:rFonts w:ascii="Times New Roman" w:eastAsia="Times New Roman" w:hAnsi="Times New Roman" w:cs="Times New Roman"/>
          <w:b/>
          <w:sz w:val="20"/>
          <w:szCs w:val="20"/>
        </w:rPr>
      </w:pP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Gas transfer: </w:t>
      </w:r>
      <w:r w:rsidRPr="00CA0A2F">
        <w:rPr>
          <w:rFonts w:ascii="Times New Roman" w:eastAsia="Times New Roman" w:hAnsi="Times New Roman" w:cs="Times New Roman"/>
          <w:spacing w:val="15"/>
          <w:sz w:val="20"/>
          <w:szCs w:val="20"/>
        </w:rPr>
        <w:t>Mechanism of transfer, Film coefficients and equilibrium</w:t>
      </w:r>
      <w:r w:rsidRPr="00CA0A2F">
        <w:rPr>
          <w:rFonts w:ascii="Times New Roman" w:eastAsia="Times New Roman" w:hAnsi="Times New Roman" w:cs="Times New Roman"/>
          <w:sz w:val="20"/>
          <w:szCs w:val="20"/>
        </w:rPr>
        <w:t xml:space="preserve"> relationships, Gas dispersion.  Principles, Design concepts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suitability of packed columns, Tray columns, Spray units etc.</w:t>
      </w:r>
    </w:p>
    <w:p w:rsidR="0022315A" w:rsidRPr="006A4DE5" w:rsidRDefault="0022315A" w:rsidP="0022315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Times New Roman" w:eastAsia="Calibri" w:hAnsi="Times New Roman" w:cs="Times New Roman"/>
          <w:b/>
          <w:sz w:val="20"/>
          <w:szCs w:val="20"/>
          <w:lang w:val="en-IN" w:bidi="hi-IN"/>
        </w:rPr>
        <w:t>[T1,T2][No. of Hours 11</w:t>
      </w:r>
      <w:r w:rsidRPr="00CC069D">
        <w:rPr>
          <w:rFonts w:ascii="Times New Roman" w:eastAsia="Calibri" w:hAnsi="Times New Roman" w:cs="Times New Roman"/>
          <w:b/>
          <w:sz w:val="20"/>
          <w:szCs w:val="20"/>
          <w:lang w:val="en-IN" w:bidi="hi-IN"/>
        </w:rPr>
        <w:t>]</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b/>
          <w:bCs/>
          <w:color w:val="404040"/>
          <w:sz w:val="20"/>
          <w:szCs w:val="20"/>
          <w:u w:val="single"/>
        </w:rPr>
        <w:t xml:space="preserve">UNIT – III </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Principles, Design concepts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suitability of Adsorption (fixed bed and moving bed), absorption and desorption.</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Membrane System: Reverse Osmosis, Electrodialysis, Ultrafiltartion, Nanofiltration.</w:t>
      </w:r>
    </w:p>
    <w:p w:rsidR="0022315A" w:rsidRPr="00CA0A2F" w:rsidRDefault="0022315A" w:rsidP="0022315A">
      <w:pPr>
        <w:spacing w:after="0" w:line="240" w:lineRule="auto"/>
        <w:jc w:val="both"/>
        <w:rPr>
          <w:rFonts w:ascii="Times New Roman" w:eastAsia="Times New Roman" w:hAnsi="Times New Roman" w:cs="Times New Roman"/>
          <w:b/>
          <w:bCs/>
          <w:sz w:val="20"/>
          <w:szCs w:val="20"/>
        </w:rPr>
      </w:pP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b/>
          <w:bCs/>
          <w:sz w:val="20"/>
          <w:szCs w:val="20"/>
        </w:rPr>
        <w:tab/>
        <w:t xml:space="preserve"> </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 </w:t>
      </w:r>
      <w:r>
        <w:rPr>
          <w:rFonts w:ascii="Times New Roman" w:eastAsia="Times New Roman" w:hAnsi="Times New Roman" w:cs="Times New Roman"/>
          <w:b/>
          <w:bCs/>
          <w:sz w:val="20"/>
          <w:szCs w:val="20"/>
        </w:rPr>
        <w:tab/>
        <w:t xml:space="preserve">       </w:t>
      </w: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CC069D">
        <w:rPr>
          <w:rFonts w:ascii="Times New Roman" w:eastAsia="Calibri" w:hAnsi="Times New Roman" w:cs="Times New Roman"/>
          <w:b/>
          <w:sz w:val="20"/>
          <w:szCs w:val="20"/>
          <w:lang w:val="en-IN" w:bidi="hi-IN"/>
        </w:rPr>
        <w:t>]</w:t>
      </w:r>
    </w:p>
    <w:p w:rsidR="0022315A" w:rsidRPr="00CA0A2F" w:rsidRDefault="0022315A" w:rsidP="0022315A">
      <w:pPr>
        <w:spacing w:after="0" w:line="240" w:lineRule="auto"/>
        <w:jc w:val="both"/>
        <w:rPr>
          <w:rFonts w:ascii="Times New Roman" w:eastAsia="Times New Roman" w:hAnsi="Times New Roman" w:cs="Times New Roman"/>
          <w:b/>
          <w:bCs/>
          <w:sz w:val="20"/>
          <w:szCs w:val="20"/>
        </w:rPr>
      </w:pPr>
      <w:r w:rsidRPr="00CA0A2F">
        <w:rPr>
          <w:rFonts w:ascii="Times New Roman" w:eastAsia="Times New Roman" w:hAnsi="Times New Roman" w:cs="Times New Roman"/>
          <w:b/>
          <w:bCs/>
          <w:color w:val="404040"/>
          <w:sz w:val="20"/>
          <w:szCs w:val="20"/>
          <w:u w:val="single"/>
        </w:rPr>
        <w:t xml:space="preserve">UNIT – IV </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Principles, Design concepts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suitability of centrifugal separators, Impingement separators, Electrostatic precipitators and scrubbers, Chemical precipitation, Vacuum filtration and hydraulic press.</w:t>
      </w:r>
    </w:p>
    <w:p w:rsidR="0022315A" w:rsidRPr="00550276"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t xml:space="preserve">        </w:t>
      </w: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w:t>
      </w:r>
      <w:r w:rsidR="003743FE">
        <w:rPr>
          <w:rFonts w:ascii="Times New Roman" w:eastAsia="Calibri" w:hAnsi="Times New Roman" w:cs="Times New Roman"/>
          <w:b/>
          <w:sz w:val="20"/>
          <w:szCs w:val="20"/>
          <w:lang w:val="en-IN" w:bidi="hi-IN"/>
        </w:rPr>
        <w:t>1</w:t>
      </w:r>
      <w:r w:rsidRPr="00CC069D">
        <w:rPr>
          <w:rFonts w:ascii="Times New Roman" w:eastAsia="Calibri" w:hAnsi="Times New Roman" w:cs="Times New Roman"/>
          <w:b/>
          <w:sz w:val="20"/>
          <w:szCs w:val="20"/>
          <w:lang w:val="en-IN" w:bidi="hi-IN"/>
        </w:rPr>
        <w:t>]</w:t>
      </w:r>
    </w:p>
    <w:p w:rsidR="0022315A" w:rsidRPr="00CA0A2F" w:rsidRDefault="0022315A" w:rsidP="0022315A">
      <w:pPr>
        <w:spacing w:after="0" w:line="240" w:lineRule="auto"/>
        <w:jc w:val="both"/>
        <w:rPr>
          <w:rFonts w:ascii="Times New Roman" w:eastAsia="Times New Roman" w:hAnsi="Times New Roman" w:cs="Times New Roman"/>
          <w:b/>
          <w:bCs/>
          <w:sz w:val="20"/>
          <w:szCs w:val="20"/>
        </w:rPr>
      </w:pPr>
      <w:r w:rsidRPr="00CA0A2F">
        <w:rPr>
          <w:rFonts w:ascii="Times New Roman" w:eastAsia="Times New Roman" w:hAnsi="Times New Roman" w:cs="Times New Roman"/>
          <w:b/>
          <w:bCs/>
          <w:sz w:val="20"/>
          <w:szCs w:val="20"/>
        </w:rPr>
        <w:t>Text Books:</w:t>
      </w:r>
    </w:p>
    <w:p w:rsidR="0022315A" w:rsidRPr="00CA0A2F" w:rsidRDefault="0022315A" w:rsidP="0063159F">
      <w:pP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Davis M.L., Cornwell D.A., “Introduction to Environmental</w:t>
      </w:r>
      <w:r w:rsidR="0063159F">
        <w:rPr>
          <w:rFonts w:ascii="Times New Roman" w:eastAsia="Times New Roman" w:hAnsi="Times New Roman" w:cs="Times New Roman"/>
          <w:sz w:val="20"/>
          <w:szCs w:val="20"/>
        </w:rPr>
        <w:t xml:space="preserve"> Engineering”, Tata McGraw Hill </w:t>
      </w:r>
      <w:r w:rsidRPr="00CA0A2F">
        <w:rPr>
          <w:rFonts w:ascii="Times New Roman" w:eastAsia="Times New Roman" w:hAnsi="Times New Roman" w:cs="Times New Roman"/>
          <w:sz w:val="20"/>
          <w:szCs w:val="20"/>
        </w:rPr>
        <w:t>Education (P) Ltd., New Delhi.</w:t>
      </w:r>
    </w:p>
    <w:p w:rsidR="0022315A" w:rsidRPr="00CA0A2F" w:rsidRDefault="0022315A" w:rsidP="0063159F">
      <w:pPr>
        <w:spacing w:after="0" w:line="240" w:lineRule="auto"/>
        <w:ind w:left="709" w:hanging="709"/>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Peavy H.S., Rowe D.R., Tchobanoglous G., “Environmental Engineering”, Tata McGraw Hill Education (P) Ltd., New Delhi.</w:t>
      </w:r>
    </w:p>
    <w:p w:rsidR="0022315A" w:rsidRDefault="0022315A" w:rsidP="0022315A">
      <w:pPr>
        <w:spacing w:after="0" w:line="240" w:lineRule="auto"/>
        <w:jc w:val="both"/>
        <w:rPr>
          <w:rFonts w:ascii="Times New Roman" w:eastAsia="Times New Roman" w:hAnsi="Times New Roman" w:cs="Times New Roman"/>
          <w:b/>
          <w:bCs/>
          <w:sz w:val="20"/>
          <w:szCs w:val="20"/>
        </w:rPr>
      </w:pPr>
      <w:r w:rsidRPr="00CA0A2F">
        <w:rPr>
          <w:rFonts w:ascii="Times New Roman" w:eastAsia="Times New Roman" w:hAnsi="Times New Roman" w:cs="Times New Roman"/>
          <w:b/>
          <w:bCs/>
          <w:sz w:val="20"/>
          <w:szCs w:val="20"/>
        </w:rPr>
        <w:t>Reference Books</w:t>
      </w:r>
      <w:r>
        <w:rPr>
          <w:rFonts w:ascii="Times New Roman" w:eastAsia="Times New Roman" w:hAnsi="Times New Roman" w:cs="Times New Roman"/>
          <w:b/>
          <w:bCs/>
          <w:sz w:val="20"/>
          <w:szCs w:val="20"/>
        </w:rPr>
        <w:t>:</w:t>
      </w:r>
    </w:p>
    <w:p w:rsidR="0022315A" w:rsidRPr="00CA0A2F" w:rsidRDefault="0022315A" w:rsidP="0022315A">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Sincero A.P.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Sincero G.A., “Environmental Engineering- a Design Approach”, PHI</w:t>
      </w:r>
    </w:p>
    <w:p w:rsidR="0022315A" w:rsidRPr="00CA0A2F" w:rsidRDefault="0022315A" w:rsidP="0022315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Qasim S.R., “Water Works Engineering”, PHI Learning (P) Ltd., New Delhi.</w:t>
      </w:r>
    </w:p>
    <w:p w:rsidR="0022315A" w:rsidRPr="00CA0A2F"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Droste R.L., “Theory and Practice of Water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Wastewater Treatment”, Wiley India (P) Ltd.,</w:t>
      </w:r>
    </w:p>
    <w:p w:rsidR="0022315A"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Hammer M.J. and Hammer M.J., Jr., “Water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Wastewater Technology”, </w:t>
      </w:r>
    </w:p>
    <w:p w:rsidR="0022315A" w:rsidRPr="00CA0A2F"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Metcalf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Eddy, “Wastewater Engineering- Treatment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reuse,” T</w:t>
      </w:r>
      <w:r>
        <w:rPr>
          <w:rFonts w:ascii="Times New Roman" w:eastAsia="Times New Roman" w:hAnsi="Times New Roman" w:cs="Times New Roman"/>
          <w:sz w:val="20"/>
          <w:szCs w:val="20"/>
        </w:rPr>
        <w:t>MH</w:t>
      </w:r>
    </w:p>
    <w:p w:rsidR="0022315A" w:rsidRPr="00CA0A2F"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Arceivala S.J.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Asolekar S.R., “Wastewater Treatment for Pollution Control and Reuse”, T</w:t>
      </w:r>
      <w:r>
        <w:rPr>
          <w:rFonts w:ascii="Times New Roman" w:eastAsia="Times New Roman" w:hAnsi="Times New Roman" w:cs="Times New Roman"/>
          <w:sz w:val="20"/>
          <w:szCs w:val="20"/>
        </w:rPr>
        <w:t>MH</w:t>
      </w:r>
      <w:r w:rsidRPr="00CA0A2F">
        <w:rPr>
          <w:rFonts w:ascii="Times New Roman" w:eastAsia="Times New Roman" w:hAnsi="Times New Roman" w:cs="Times New Roman"/>
          <w:sz w:val="20"/>
          <w:szCs w:val="20"/>
        </w:rPr>
        <w:t xml:space="preserve"> </w:t>
      </w:r>
    </w:p>
    <w:p w:rsidR="0022315A" w:rsidRPr="00CA0A2F"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[R7]</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Weber W.J., “Environmental Systems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Processes: Principles, Modeling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Design”, John Wiley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Sons.</w:t>
      </w:r>
    </w:p>
    <w:p w:rsidR="00A87A75" w:rsidRDefault="00A87A75">
      <w:pPr>
        <w:rPr>
          <w:rFonts w:ascii="Times New Roman" w:eastAsia="Times New Roman" w:hAnsi="Times New Roman" w:cs="Times New Roman"/>
          <w:b/>
          <w:bCs/>
          <w:sz w:val="20"/>
          <w:u w:val="single"/>
        </w:rPr>
      </w:pPr>
      <w:r>
        <w:rPr>
          <w:rFonts w:ascii="Times New Roman" w:eastAsia="Times New Roman" w:hAnsi="Times New Roman" w:cs="Times New Roman"/>
          <w:b/>
          <w:bCs/>
          <w:sz w:val="20"/>
          <w:u w:val="single"/>
        </w:rPr>
        <w:br w:type="page"/>
      </w:r>
    </w:p>
    <w:p w:rsidR="0022315A" w:rsidRPr="002A11D4" w:rsidRDefault="0022315A" w:rsidP="0022315A">
      <w:pPr>
        <w:jc w:val="center"/>
        <w:rPr>
          <w:rFonts w:ascii="Times New Roman" w:eastAsia="Times New Roman" w:hAnsi="Times New Roman" w:cs="Times New Roman"/>
          <w:sz w:val="20"/>
          <w:u w:val="single"/>
        </w:rPr>
      </w:pPr>
      <w:r w:rsidRPr="002A11D4">
        <w:rPr>
          <w:rFonts w:ascii="Times New Roman" w:eastAsia="Times New Roman" w:hAnsi="Times New Roman" w:cs="Times New Roman"/>
          <w:b/>
          <w:bCs/>
          <w:sz w:val="20"/>
          <w:u w:val="single"/>
        </w:rPr>
        <w:lastRenderedPageBreak/>
        <w:t>STRUCTURAL ENGINEERING</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bCs/>
          <w:sz w:val="20"/>
        </w:rPr>
        <w:t>Paper Code:  ETEN</w:t>
      </w:r>
      <w:r w:rsidR="00B801A6">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20</w:t>
      </w:r>
      <w:r>
        <w:rPr>
          <w:rFonts w:ascii="Times New Roman" w:eastAsia="Times New Roman" w:hAnsi="Times New Roman" w:cs="Times New Roman"/>
          <w:b/>
          <w:bCs/>
          <w:sz w:val="20"/>
        </w:rPr>
        <w:t>4</w:t>
      </w:r>
      <w:r w:rsidR="00B801A6" w:rsidRPr="00B801A6">
        <w:rPr>
          <w:rFonts w:ascii="Times New Roman" w:eastAsia="Times New Roman" w:hAnsi="Times New Roman" w:cs="Times New Roman"/>
          <w:b/>
          <w:bCs/>
          <w:sz w:val="20"/>
        </w:rPr>
        <w:t xml:space="preserve"> </w:t>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t>L</w:t>
      </w:r>
      <w:r w:rsidR="00B801A6">
        <w:rPr>
          <w:rFonts w:ascii="Times New Roman" w:eastAsia="Times New Roman" w:hAnsi="Times New Roman" w:cs="Times New Roman"/>
          <w:b/>
          <w:bCs/>
          <w:sz w:val="20"/>
        </w:rPr>
        <w:tab/>
        <w:t>T/P</w:t>
      </w:r>
      <w:r w:rsidR="00B801A6">
        <w:rPr>
          <w:rFonts w:ascii="Times New Roman" w:eastAsia="Times New Roman" w:hAnsi="Times New Roman" w:cs="Times New Roman"/>
          <w:b/>
          <w:bCs/>
          <w:sz w:val="20"/>
        </w:rPr>
        <w:tab/>
        <w:t>C</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 xml:space="preserve">Paper: </w:t>
      </w:r>
      <w:r>
        <w:rPr>
          <w:rFonts w:ascii="Times New Roman" w:eastAsia="Times New Roman" w:hAnsi="Times New Roman" w:cs="Times New Roman"/>
          <w:b/>
          <w:bCs/>
          <w:sz w:val="20"/>
        </w:rPr>
        <w:t>Structural Engineering</w:t>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t>3</w:t>
      </w:r>
      <w:r w:rsidR="00B801A6">
        <w:rPr>
          <w:rFonts w:ascii="Times New Roman" w:eastAsia="Times New Roman" w:hAnsi="Times New Roman" w:cs="Times New Roman"/>
          <w:b/>
          <w:bCs/>
          <w:sz w:val="20"/>
        </w:rPr>
        <w:tab/>
        <w:t>1</w:t>
      </w:r>
      <w:r w:rsidR="00B801A6">
        <w:rPr>
          <w:rFonts w:ascii="Times New Roman" w:eastAsia="Times New Roman" w:hAnsi="Times New Roman" w:cs="Times New Roman"/>
          <w:b/>
          <w:bCs/>
          <w:sz w:val="20"/>
        </w:rPr>
        <w:tab/>
        <w:t>4</w:t>
      </w:r>
    </w:p>
    <w:p w:rsidR="0022315A" w:rsidRDefault="0022315A" w:rsidP="0022315A">
      <w:pPr>
        <w:spacing w:after="0" w:line="240" w:lineRule="auto"/>
        <w:jc w:val="both"/>
        <w:rPr>
          <w:rFonts w:ascii="Times New Roman" w:eastAsia="Times New Roman" w:hAnsi="Times New Roman" w:cs="Times New Roman"/>
          <w:b/>
          <w:bCs/>
          <w:sz w:val="20"/>
        </w:rPr>
      </w:pPr>
    </w:p>
    <w:p w:rsidR="0022315A" w:rsidRPr="00014A6A" w:rsidRDefault="00AD3748" w:rsidP="0022315A">
      <w:pPr>
        <w:autoSpaceDE w:val="0"/>
        <w:autoSpaceDN w:val="0"/>
        <w:adjustRightInd w:val="0"/>
        <w:rPr>
          <w:rFonts w:ascii="Times New Roman" w:eastAsia="Times New Roman" w:hAnsi="Times New Roman" w:cs="Times New Roman"/>
          <w:b/>
          <w:bCs/>
          <w:sz w:val="20"/>
        </w:rPr>
      </w:pPr>
      <w:r w:rsidRPr="00AD3748">
        <w:rPr>
          <w:rFonts w:ascii="Times New Roman" w:eastAsia="Times New Roman" w:hAnsi="Times New Roman" w:cs="Times New Roman"/>
          <w:b/>
          <w:bCs/>
          <w:noProof/>
          <w:sz w:val="20"/>
          <w:lang w:val="en-IN" w:eastAsia="en-IN" w:bidi="hi-IN"/>
        </w:rPr>
        <w:pict>
          <v:shape id="_x0000_s1043" type="#_x0000_t202" style="position:absolute;margin-left:-5.3pt;margin-top:.95pt;width:457.75pt;height:78.55pt;z-index:251672576">
            <v:textbox style="mso-next-textbox:#_x0000_s1043">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Pr="00014A6A" w:rsidRDefault="0022315A" w:rsidP="0022315A">
      <w:pPr>
        <w:autoSpaceDE w:val="0"/>
        <w:autoSpaceDN w:val="0"/>
        <w:adjustRightInd w:val="0"/>
        <w:jc w:val="both"/>
        <w:rPr>
          <w:rFonts w:ascii="Times New Roman" w:eastAsia="Times New Roman" w:hAnsi="Times New Roman" w:cs="Times New Roman"/>
          <w:bCs/>
          <w:sz w:val="20"/>
        </w:rPr>
      </w:pP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Pr="00014A6A" w:rsidRDefault="0022315A" w:rsidP="0022315A">
      <w:pPr>
        <w:autoSpaceDE w:val="0"/>
        <w:autoSpaceDN w:val="0"/>
        <w:adjustRightInd w:val="0"/>
        <w:jc w:val="both"/>
        <w:rPr>
          <w:rFonts w:ascii="Times New Roman" w:eastAsia="Times New Roman" w:hAnsi="Times New Roman" w:cs="Times New Roman"/>
          <w:bCs/>
          <w:i/>
          <w:sz w:val="20"/>
        </w:rPr>
      </w:pPr>
      <w:r w:rsidRPr="00014A6A">
        <w:rPr>
          <w:rFonts w:ascii="Times New Roman" w:eastAsia="Times New Roman" w:hAnsi="Times New Roman" w:cs="Times New Roman"/>
          <w:bCs/>
          <w:i/>
          <w:sz w:val="20"/>
        </w:rPr>
        <w:t>Objectives: (i) To identify determinate, indeterminate, stable and unstable structures, (ii) To determine forces and deflections in trusses, beams and frames, (iii) To construct influence lines and be able to use them, and (iv) To use computer tools to assist in classical structural analysis.</w:t>
      </w:r>
    </w:p>
    <w:p w:rsidR="0022315A" w:rsidRPr="009F61DB" w:rsidRDefault="0022315A" w:rsidP="0022315A">
      <w:pPr>
        <w:autoSpaceDE w:val="0"/>
        <w:autoSpaceDN w:val="0"/>
        <w:adjustRightInd w:val="0"/>
        <w:spacing w:after="0" w:line="240" w:lineRule="auto"/>
        <w:jc w:val="both"/>
        <w:rPr>
          <w:rFonts w:ascii="Times New Roman" w:eastAsia="Times New Roman" w:hAnsi="Times New Roman" w:cs="Times New Roman"/>
          <w:b/>
          <w:bCs/>
          <w:sz w:val="20"/>
          <w:u w:val="single"/>
        </w:rPr>
      </w:pPr>
      <w:r w:rsidRPr="009F61DB">
        <w:rPr>
          <w:rFonts w:ascii="Times New Roman" w:eastAsia="Times New Roman" w:hAnsi="Times New Roman" w:cs="Times New Roman"/>
          <w:b/>
          <w:bCs/>
          <w:sz w:val="20"/>
          <w:u w:val="single"/>
        </w:rPr>
        <w:t>UNIT I</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Columns and struts</w:t>
      </w:r>
      <w:r w:rsidRPr="00014A6A">
        <w:rPr>
          <w:rFonts w:ascii="Times New Roman" w:eastAsia="Times New Roman" w:hAnsi="Times New Roman" w:cs="Times New Roman"/>
          <w:bCs/>
          <w:sz w:val="20"/>
        </w:rPr>
        <w:t>: Columns and struts of uniform section, crippling/buckling load, Euler theory and concept of equivalent length, Rankine’s formula and other empirical formulae, Secant formula. Combined direct and bending stresses: Middle third rule, core of a section, stresses due to wind, water and earth pressure in structures like retaining walls, dams, chimneys, walls etc.</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Thin cylinders</w:t>
      </w:r>
      <w:r w:rsidRPr="00014A6A">
        <w:rPr>
          <w:rFonts w:ascii="Times New Roman" w:eastAsia="Times New Roman" w:hAnsi="Times New Roman" w:cs="Times New Roman"/>
          <w:bCs/>
          <w:sz w:val="20"/>
        </w:rPr>
        <w:t>: Thin cylinders subjected to internal fluid pressure, wire wound thin cylinders. Thin cylindrical shells, circumferential and hoop stresses, longitudinal stresses, Maximum shear stress.</w:t>
      </w:r>
    </w:p>
    <w:p w:rsidR="0022315A" w:rsidRPr="00055955" w:rsidRDefault="0022315A" w:rsidP="0022315A">
      <w:pPr>
        <w:autoSpaceDE w:val="0"/>
        <w:autoSpaceDN w:val="0"/>
        <w:adjustRightInd w:val="0"/>
        <w:spacing w:after="0" w:line="240" w:lineRule="auto"/>
        <w:jc w:val="right"/>
        <w:rPr>
          <w:rFonts w:ascii="Times New Roman" w:eastAsia="Times New Roman" w:hAnsi="Times New Roman" w:cs="Times New Roman"/>
          <w:bCs/>
          <w:sz w:val="20"/>
        </w:rPr>
      </w:pPr>
      <w:r>
        <w:rPr>
          <w:rFonts w:ascii="Times New Roman" w:eastAsia="Calibri" w:hAnsi="Times New Roman" w:cs="Times New Roman"/>
          <w:b/>
          <w:sz w:val="20"/>
          <w:szCs w:val="20"/>
          <w:lang w:val="en-IN" w:bidi="hi-IN"/>
        </w:rPr>
        <w:t>[T1,T2]</w:t>
      </w:r>
      <w:r w:rsidRPr="00014A6A">
        <w:rPr>
          <w:rFonts w:ascii="Times New Roman" w:eastAsia="Times New Roman" w:hAnsi="Times New Roman" w:cs="Times New Roman"/>
          <w:b/>
          <w:bCs/>
          <w:sz w:val="20"/>
        </w:rPr>
        <w:t xml:space="preserve"> [No. of Hours: 12]</w:t>
      </w:r>
    </w:p>
    <w:p w:rsidR="0022315A" w:rsidRPr="00841445" w:rsidRDefault="0022315A" w:rsidP="0022315A">
      <w:pPr>
        <w:autoSpaceDE w:val="0"/>
        <w:autoSpaceDN w:val="0"/>
        <w:adjustRightInd w:val="0"/>
        <w:spacing w:after="0" w:line="240" w:lineRule="auto"/>
        <w:jc w:val="both"/>
        <w:rPr>
          <w:rFonts w:ascii="Times New Roman" w:eastAsia="Times New Roman" w:hAnsi="Times New Roman" w:cs="Times New Roman"/>
          <w:b/>
          <w:bCs/>
          <w:sz w:val="20"/>
          <w:u w:val="single"/>
        </w:rPr>
      </w:pPr>
      <w:r w:rsidRPr="00841445">
        <w:rPr>
          <w:rFonts w:ascii="Times New Roman" w:eastAsia="Times New Roman" w:hAnsi="Times New Roman" w:cs="Times New Roman"/>
          <w:b/>
          <w:bCs/>
          <w:sz w:val="20"/>
          <w:u w:val="single"/>
        </w:rPr>
        <w:t>UNIT II</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Moving loads and Influence lines</w:t>
      </w:r>
      <w:r w:rsidRPr="00014A6A">
        <w:rPr>
          <w:rFonts w:ascii="Times New Roman" w:eastAsia="Times New Roman" w:hAnsi="Times New Roman" w:cs="Times New Roman"/>
          <w:bCs/>
          <w:sz w:val="20"/>
        </w:rPr>
        <w:t xml:space="preserve"> : Introduction to moving loads, concept of equivalent UDL, absolute maximum bending moment and shear force, concept of influence lines, influence lines for reaction, shear force, bending and deflection of determinate beams, Application of Muller Breslau Principle for determinate structures.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Indeterminate structures</w:t>
      </w:r>
      <w:r w:rsidRPr="00014A6A">
        <w:rPr>
          <w:rFonts w:ascii="Times New Roman" w:eastAsia="Times New Roman" w:hAnsi="Times New Roman" w:cs="Times New Roman"/>
          <w:bCs/>
          <w:sz w:val="20"/>
        </w:rPr>
        <w:t>: Indeterminacy, choice of unknowns, Castigliano’s second theorem and its applications.</w:t>
      </w:r>
    </w:p>
    <w:p w:rsidR="0022315A" w:rsidRPr="00014A6A" w:rsidRDefault="0022315A" w:rsidP="0022315A">
      <w:pPr>
        <w:autoSpaceDE w:val="0"/>
        <w:autoSpaceDN w:val="0"/>
        <w:adjustRightInd w:val="0"/>
        <w:spacing w:after="0" w:line="240" w:lineRule="auto"/>
        <w:jc w:val="right"/>
        <w:rPr>
          <w:rFonts w:ascii="Times New Roman" w:eastAsia="Times New Roman" w:hAnsi="Times New Roman" w:cs="Times New Roman"/>
          <w:b/>
          <w:bCs/>
          <w:sz w:val="20"/>
        </w:rPr>
      </w:pP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 xml:space="preserve"> </w:t>
      </w:r>
      <w:r>
        <w:rPr>
          <w:rFonts w:ascii="Times New Roman" w:eastAsia="Calibri" w:hAnsi="Times New Roman" w:cs="Times New Roman"/>
          <w:b/>
          <w:sz w:val="20"/>
          <w:szCs w:val="20"/>
          <w:lang w:val="en-IN" w:bidi="hi-IN"/>
        </w:rPr>
        <w:t>[T1,T2]</w:t>
      </w:r>
      <w:r w:rsidRPr="00014A6A">
        <w:rPr>
          <w:rFonts w:ascii="Times New Roman" w:eastAsia="Times New Roman" w:hAnsi="Times New Roman" w:cs="Times New Roman"/>
          <w:b/>
          <w:bCs/>
          <w:sz w:val="20"/>
        </w:rPr>
        <w:t xml:space="preserve"> </w:t>
      </w:r>
      <w:r>
        <w:rPr>
          <w:rFonts w:ascii="Times New Roman" w:eastAsia="Times New Roman" w:hAnsi="Times New Roman" w:cs="Times New Roman"/>
          <w:b/>
          <w:bCs/>
          <w:sz w:val="20"/>
        </w:rPr>
        <w:t>[No. of Hours: 11</w:t>
      </w:r>
      <w:r w:rsidRPr="00014A6A">
        <w:rPr>
          <w:rFonts w:ascii="Times New Roman" w:eastAsia="Times New Roman" w:hAnsi="Times New Roman" w:cs="Times New Roman"/>
          <w:b/>
          <w:bCs/>
          <w:sz w:val="20"/>
        </w:rPr>
        <w:t>]</w:t>
      </w:r>
    </w:p>
    <w:p w:rsidR="0022315A" w:rsidRPr="00841445" w:rsidRDefault="0022315A" w:rsidP="0022315A">
      <w:pPr>
        <w:autoSpaceDE w:val="0"/>
        <w:autoSpaceDN w:val="0"/>
        <w:adjustRightInd w:val="0"/>
        <w:spacing w:after="0" w:line="240" w:lineRule="auto"/>
        <w:jc w:val="both"/>
        <w:rPr>
          <w:rFonts w:ascii="Times New Roman" w:eastAsia="Times New Roman" w:hAnsi="Times New Roman" w:cs="Times New Roman"/>
          <w:b/>
          <w:bCs/>
          <w:sz w:val="20"/>
          <w:u w:val="single"/>
        </w:rPr>
      </w:pPr>
      <w:r w:rsidRPr="00841445">
        <w:rPr>
          <w:rFonts w:ascii="Times New Roman" w:eastAsia="Times New Roman" w:hAnsi="Times New Roman" w:cs="Times New Roman"/>
          <w:b/>
          <w:bCs/>
          <w:sz w:val="20"/>
          <w:u w:val="single"/>
        </w:rPr>
        <w:t>UNIT III</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Method of consistent deformation:</w:t>
      </w:r>
      <w:r w:rsidRPr="00014A6A">
        <w:rPr>
          <w:rFonts w:ascii="Times New Roman" w:eastAsia="Times New Roman" w:hAnsi="Times New Roman" w:cs="Times New Roman"/>
          <w:bCs/>
          <w:sz w:val="20"/>
        </w:rPr>
        <w:t xml:space="preserve"> Analysis of indeterminate beams and frames upto two degree of indeterminacy, settlement effects, analysis of pin jointed trusses, externally and internally redundant trusses, effects of settlement and prestrains.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Slope deflection method</w:t>
      </w:r>
      <w:r w:rsidRPr="00014A6A">
        <w:rPr>
          <w:rFonts w:ascii="Times New Roman" w:eastAsia="Times New Roman" w:hAnsi="Times New Roman" w:cs="Times New Roman"/>
          <w:bCs/>
          <w:sz w:val="20"/>
        </w:rPr>
        <w:t>: analysis of continuous beams, analysis of rigid frames, frames with sloping legs, gabled frames, frames without sway and with sway, settlement effects.</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Moment distribution method</w:t>
      </w:r>
      <w:r w:rsidRPr="00014A6A">
        <w:rPr>
          <w:rFonts w:ascii="Times New Roman" w:eastAsia="Times New Roman" w:hAnsi="Times New Roman" w:cs="Times New Roman"/>
          <w:bCs/>
          <w:sz w:val="20"/>
        </w:rPr>
        <w:t>: Analysis of beams and frames.</w:t>
      </w:r>
    </w:p>
    <w:p w:rsidR="0022315A" w:rsidRPr="003D5C09" w:rsidRDefault="0022315A" w:rsidP="0022315A">
      <w:pPr>
        <w:autoSpaceDE w:val="0"/>
        <w:autoSpaceDN w:val="0"/>
        <w:adjustRightInd w:val="0"/>
        <w:spacing w:after="0" w:line="240" w:lineRule="auto"/>
        <w:jc w:val="right"/>
        <w:rPr>
          <w:rFonts w:ascii="Times New Roman" w:eastAsia="Times New Roman" w:hAnsi="Times New Roman" w:cs="Times New Roman"/>
          <w:bCs/>
          <w:sz w:val="20"/>
        </w:rPr>
      </w:pPr>
      <w:r w:rsidRPr="00014A6A">
        <w:rPr>
          <w:rFonts w:ascii="Times New Roman" w:eastAsia="Times New Roman" w:hAnsi="Times New Roman" w:cs="Times New Roman"/>
          <w:b/>
          <w:bCs/>
          <w:sz w:val="20"/>
        </w:rPr>
        <w:t xml:space="preserve"> </w:t>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[No. of Hours: 12]</w:t>
      </w:r>
    </w:p>
    <w:p w:rsidR="0022315A" w:rsidRPr="00841445" w:rsidRDefault="0022315A" w:rsidP="0022315A">
      <w:pPr>
        <w:autoSpaceDE w:val="0"/>
        <w:autoSpaceDN w:val="0"/>
        <w:adjustRightInd w:val="0"/>
        <w:spacing w:after="0" w:line="240" w:lineRule="auto"/>
        <w:jc w:val="both"/>
        <w:rPr>
          <w:rFonts w:ascii="Times New Roman" w:eastAsia="Times New Roman" w:hAnsi="Times New Roman" w:cs="Times New Roman"/>
          <w:b/>
          <w:bCs/>
          <w:sz w:val="20"/>
          <w:u w:val="single"/>
        </w:rPr>
      </w:pPr>
      <w:r w:rsidRPr="00841445">
        <w:rPr>
          <w:rFonts w:ascii="Times New Roman" w:eastAsia="Times New Roman" w:hAnsi="Times New Roman" w:cs="Times New Roman"/>
          <w:b/>
          <w:bCs/>
          <w:sz w:val="20"/>
          <w:u w:val="single"/>
        </w:rPr>
        <w:t>UNIT IV</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Arches</w:t>
      </w:r>
      <w:r w:rsidRPr="00014A6A">
        <w:rPr>
          <w:rFonts w:ascii="Times New Roman" w:eastAsia="Times New Roman" w:hAnsi="Times New Roman" w:cs="Times New Roman"/>
          <w:bCs/>
          <w:sz w:val="20"/>
        </w:rPr>
        <w:t xml:space="preserve"> : Theory of arches, Eddy’s theorem, Circular , parabolic and geometric arches, concept of radial shear force and axial thrust, analysis of three hinged and two hinged arches, Effect of yielding of supports, rib shortening and temperature changes, tied arches, ILD for 3 hinged arches.</w:t>
      </w:r>
    </w:p>
    <w:p w:rsidR="0022315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Curved Beams</w:t>
      </w:r>
      <w:r w:rsidRPr="00014A6A">
        <w:rPr>
          <w:rFonts w:ascii="Times New Roman" w:eastAsia="Times New Roman" w:hAnsi="Times New Roman" w:cs="Times New Roman"/>
          <w:sz w:val="20"/>
        </w:rPr>
        <w:t>:  plan and elevation, beams on elastic foundations</w:t>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t xml:space="preserve">            </w:t>
      </w:r>
    </w:p>
    <w:p w:rsidR="0022315A" w:rsidRPr="00014A6A" w:rsidRDefault="0022315A" w:rsidP="0022315A">
      <w:pPr>
        <w:spacing w:after="0" w:line="240" w:lineRule="auto"/>
        <w:jc w:val="right"/>
        <w:rPr>
          <w:rFonts w:ascii="Times New Roman" w:eastAsia="Times New Roman" w:hAnsi="Times New Roman" w:cs="Times New Roman"/>
          <w:b/>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10]</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Text Books: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[T1]</w:t>
      </w:r>
      <w:r w:rsidRPr="00014A6A">
        <w:rPr>
          <w:rFonts w:ascii="Times New Roman" w:eastAsia="Times New Roman" w:hAnsi="Times New Roman" w:cs="Times New Roman"/>
          <w:bCs/>
          <w:sz w:val="20"/>
        </w:rPr>
        <w:tab/>
        <w:t>Structural Analysis,G.S. Pandit, CBS Publication.</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[T2]</w:t>
      </w:r>
      <w:r w:rsidRPr="00014A6A">
        <w:rPr>
          <w:rFonts w:ascii="Times New Roman" w:eastAsia="Times New Roman" w:hAnsi="Times New Roman" w:cs="Times New Roman"/>
          <w:bCs/>
          <w:sz w:val="20"/>
        </w:rPr>
        <w:tab/>
        <w:t>Fundamental of  Structural Analysis, Sujit kumar Roy,S. Chand Publication.</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
          <w:bCs/>
          <w:sz w:val="20"/>
        </w:rPr>
      </w:pP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References</w:t>
      </w:r>
      <w:r w:rsidR="00C3694C">
        <w:rPr>
          <w:rFonts w:ascii="Times New Roman" w:eastAsia="Times New Roman" w:hAnsi="Times New Roman" w:cs="Times New Roman"/>
          <w:b/>
          <w:bCs/>
          <w:sz w:val="20"/>
        </w:rPr>
        <w:t xml:space="preserve"> Books: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[R1]</w:t>
      </w:r>
      <w:r w:rsidRPr="00014A6A">
        <w:rPr>
          <w:rFonts w:ascii="Times New Roman" w:eastAsia="Times New Roman" w:hAnsi="Times New Roman" w:cs="Times New Roman"/>
          <w:bCs/>
          <w:sz w:val="20"/>
        </w:rPr>
        <w:tab/>
        <w:t>Statically Indeterminate Structures, C.K.Wang, Mc Graw Hill</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[R2]</w:t>
      </w:r>
      <w:r w:rsidRPr="00014A6A">
        <w:rPr>
          <w:rFonts w:ascii="Times New Roman" w:eastAsia="Times New Roman" w:hAnsi="Times New Roman" w:cs="Times New Roman"/>
          <w:bCs/>
          <w:sz w:val="20"/>
        </w:rPr>
        <w:tab/>
        <w:t>Basic Structural Analysis, C.S. Reddy, Tata McGraw Hill</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[R3]</w:t>
      </w:r>
      <w:r w:rsidRPr="00014A6A">
        <w:rPr>
          <w:rFonts w:ascii="Times New Roman" w:eastAsia="Times New Roman" w:hAnsi="Times New Roman" w:cs="Times New Roman"/>
          <w:bCs/>
          <w:sz w:val="20"/>
        </w:rPr>
        <w:tab/>
        <w:t>Structural Analysis, R.C. Hibbler, Pearson Publications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[R4]</w:t>
      </w:r>
      <w:r w:rsidRPr="00014A6A">
        <w:rPr>
          <w:rFonts w:ascii="Times New Roman" w:eastAsia="Times New Roman" w:hAnsi="Times New Roman" w:cs="Times New Roman"/>
          <w:bCs/>
          <w:sz w:val="20"/>
        </w:rPr>
        <w:tab/>
        <w:t>Structures, Schodek, Pearson Education</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[R5]</w:t>
      </w:r>
      <w:r w:rsidRPr="00014A6A">
        <w:rPr>
          <w:rFonts w:ascii="Times New Roman" w:eastAsia="Times New Roman" w:hAnsi="Times New Roman" w:cs="Times New Roman"/>
          <w:bCs/>
          <w:sz w:val="20"/>
        </w:rPr>
        <w:tab/>
        <w:t xml:space="preserve">Comprehensive Structural Analysis, Vaidyanathan </w:t>
      </w:r>
      <w:r w:rsidR="002D062A">
        <w:rPr>
          <w:rFonts w:ascii="Times New Roman" w:eastAsia="Times New Roman" w:hAnsi="Times New Roman" w:cs="Times New Roman"/>
          <w:bCs/>
          <w:sz w:val="20"/>
        </w:rPr>
        <w:t>and</w:t>
      </w:r>
      <w:r w:rsidRPr="00014A6A">
        <w:rPr>
          <w:rFonts w:ascii="Times New Roman" w:eastAsia="Times New Roman" w:hAnsi="Times New Roman" w:cs="Times New Roman"/>
          <w:bCs/>
          <w:sz w:val="20"/>
        </w:rPr>
        <w:t xml:space="preserve"> P Perumal, Luxmi Publications</w:t>
      </w:r>
    </w:p>
    <w:p w:rsidR="0022315A" w:rsidRPr="00014A6A" w:rsidRDefault="0022315A" w:rsidP="0022315A">
      <w:pPr>
        <w:spacing w:after="0" w:line="240" w:lineRule="auto"/>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6A0F10" w:rsidRDefault="0022315A" w:rsidP="0022315A">
      <w:pPr>
        <w:jc w:val="center"/>
        <w:rPr>
          <w:rFonts w:ascii="Times New Roman" w:eastAsia="Times New Roman" w:hAnsi="Times New Roman" w:cs="Times New Roman"/>
          <w:sz w:val="20"/>
          <w:u w:val="single"/>
        </w:rPr>
      </w:pPr>
      <w:r>
        <w:rPr>
          <w:rFonts w:ascii="Times New Roman" w:eastAsia="Times New Roman" w:hAnsi="Times New Roman" w:cs="Times New Roman"/>
          <w:sz w:val="20"/>
        </w:rPr>
        <w:br w:type="page"/>
      </w:r>
      <w:r w:rsidRPr="006A0F10">
        <w:rPr>
          <w:rFonts w:ascii="Times New Roman" w:eastAsia="Times New Roman" w:hAnsi="Times New Roman" w:cs="Times New Roman"/>
          <w:b/>
          <w:sz w:val="20"/>
          <w:u w:val="single"/>
        </w:rPr>
        <w:lastRenderedPageBreak/>
        <w:t>ENVIRONMENTAL HYDRAULICS</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bCs/>
          <w:sz w:val="20"/>
        </w:rPr>
        <w:t>Paper Code:  ETEN</w:t>
      </w:r>
      <w:r w:rsidR="000F6705">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20</w:t>
      </w:r>
      <w:r>
        <w:rPr>
          <w:rFonts w:ascii="Times New Roman" w:eastAsia="Times New Roman" w:hAnsi="Times New Roman" w:cs="Times New Roman"/>
          <w:b/>
          <w:bCs/>
          <w:sz w:val="20"/>
        </w:rPr>
        <w:t>6</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L</w:t>
      </w:r>
      <w:r>
        <w:rPr>
          <w:rFonts w:ascii="Times New Roman" w:eastAsia="Times New Roman" w:hAnsi="Times New Roman" w:cs="Times New Roman"/>
          <w:b/>
          <w:bCs/>
          <w:sz w:val="20"/>
        </w:rPr>
        <w:tab/>
        <w:t>T/P</w:t>
      </w:r>
      <w:r>
        <w:rPr>
          <w:rFonts w:ascii="Times New Roman" w:eastAsia="Times New Roman" w:hAnsi="Times New Roman" w:cs="Times New Roman"/>
          <w:b/>
          <w:bCs/>
          <w:sz w:val="20"/>
        </w:rPr>
        <w:tab/>
        <w:t>C</w:t>
      </w:r>
    </w:p>
    <w:p w:rsidR="0022315A" w:rsidRDefault="0022315A"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 xml:space="preserve">Paper: </w:t>
      </w:r>
      <w:r>
        <w:rPr>
          <w:rFonts w:ascii="Times New Roman" w:eastAsia="Times New Roman" w:hAnsi="Times New Roman" w:cs="Times New Roman"/>
          <w:b/>
          <w:bCs/>
          <w:sz w:val="20"/>
        </w:rPr>
        <w:t>Environmental Hydraulics</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3</w:t>
      </w:r>
      <w:r>
        <w:rPr>
          <w:rFonts w:ascii="Times New Roman" w:eastAsia="Times New Roman" w:hAnsi="Times New Roman" w:cs="Times New Roman"/>
          <w:b/>
          <w:bCs/>
          <w:sz w:val="20"/>
        </w:rPr>
        <w:tab/>
        <w:t>1</w:t>
      </w:r>
      <w:r>
        <w:rPr>
          <w:rFonts w:ascii="Times New Roman" w:eastAsia="Times New Roman" w:hAnsi="Times New Roman" w:cs="Times New Roman"/>
          <w:b/>
          <w:bCs/>
          <w:sz w:val="20"/>
        </w:rPr>
        <w:tab/>
        <w:t>4</w:t>
      </w:r>
    </w:p>
    <w:p w:rsidR="0022315A" w:rsidRPr="00A8113B" w:rsidRDefault="00AD3748"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AD3748">
        <w:rPr>
          <w:rFonts w:ascii="Times New Roman" w:eastAsia="Times New Roman" w:hAnsi="Times New Roman" w:cs="Times New Roman"/>
          <w:b/>
          <w:noProof/>
          <w:sz w:val="20"/>
          <w:lang w:val="en-IN" w:eastAsia="en-IN" w:bidi="hi-IN"/>
        </w:rPr>
        <w:pict>
          <v:shape id="_x0000_s1044" type="#_x0000_t202" style="position:absolute;left:0;text-align:left;margin-left:-.25pt;margin-top:18.7pt;width:457.75pt;height:78.55pt;z-index:251673600">
            <v:textbox style="mso-next-textbox:#_x0000_s1044">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spacing w:line="360" w:lineRule="auto"/>
        <w:rPr>
          <w:rFonts w:ascii="Times New Roman" w:eastAsiaTheme="minorHAnsi" w:hAnsi="Times New Roman" w:cs="Times New Roman"/>
          <w:bCs/>
          <w:i/>
          <w:sz w:val="20"/>
        </w:rPr>
      </w:pPr>
    </w:p>
    <w:p w:rsidR="0022315A" w:rsidRDefault="0022315A" w:rsidP="0022315A">
      <w:pPr>
        <w:autoSpaceDE w:val="0"/>
        <w:autoSpaceDN w:val="0"/>
        <w:adjustRightInd w:val="0"/>
        <w:jc w:val="both"/>
        <w:rPr>
          <w:rFonts w:ascii="Times New Roman" w:eastAsiaTheme="minorHAnsi" w:hAnsi="Times New Roman" w:cs="Times New Roman"/>
          <w:bCs/>
          <w:i/>
          <w:sz w:val="20"/>
        </w:rPr>
      </w:pPr>
    </w:p>
    <w:p w:rsidR="0022315A" w:rsidRDefault="0022315A" w:rsidP="0022315A">
      <w:pPr>
        <w:autoSpaceDE w:val="0"/>
        <w:autoSpaceDN w:val="0"/>
        <w:adjustRightInd w:val="0"/>
        <w:jc w:val="both"/>
        <w:rPr>
          <w:rFonts w:ascii="Times New Roman" w:eastAsiaTheme="minorHAnsi" w:hAnsi="Times New Roman" w:cs="Times New Roman"/>
          <w:bCs/>
          <w:i/>
          <w:sz w:val="20"/>
        </w:rPr>
      </w:pPr>
    </w:p>
    <w:p w:rsidR="0022315A" w:rsidRDefault="0022315A" w:rsidP="0022315A">
      <w:pPr>
        <w:autoSpaceDE w:val="0"/>
        <w:autoSpaceDN w:val="0"/>
        <w:adjustRightInd w:val="0"/>
        <w:jc w:val="both"/>
        <w:rPr>
          <w:rFonts w:ascii="Times New Roman" w:eastAsiaTheme="minorHAnsi" w:hAnsi="Times New Roman" w:cs="Times New Roman"/>
          <w:bCs/>
          <w:i/>
          <w:sz w:val="20"/>
        </w:rPr>
      </w:pPr>
    </w:p>
    <w:p w:rsidR="0022315A" w:rsidRPr="00014A6A" w:rsidRDefault="0022315A" w:rsidP="0022315A">
      <w:pPr>
        <w:autoSpaceDE w:val="0"/>
        <w:autoSpaceDN w:val="0"/>
        <w:adjustRightInd w:val="0"/>
        <w:jc w:val="both"/>
        <w:rPr>
          <w:rFonts w:ascii="Times New Roman" w:eastAsia="Times New Roman" w:hAnsi="Times New Roman" w:cs="Times New Roman"/>
          <w:i/>
          <w:sz w:val="20"/>
        </w:rPr>
      </w:pPr>
      <w:r w:rsidRPr="00014A6A">
        <w:rPr>
          <w:rFonts w:ascii="Times New Roman" w:eastAsiaTheme="minorHAnsi" w:hAnsi="Times New Roman" w:cs="Times New Roman"/>
          <w:bCs/>
          <w:i/>
          <w:sz w:val="20"/>
        </w:rPr>
        <w:t>Objective: The course refers primarily to Laminar and Turbulent flow concepts, pipe flow and open channel flow concepts. Further, the course covers concepts of movement and transformation of pollutants released in the atmospheric environment.</w:t>
      </w:r>
    </w:p>
    <w:p w:rsidR="0022315A" w:rsidRPr="00014A6A" w:rsidRDefault="0022315A" w:rsidP="0022315A">
      <w:pPr>
        <w:spacing w:after="0" w:line="240" w:lineRule="auto"/>
        <w:jc w:val="both"/>
        <w:rPr>
          <w:rFonts w:ascii="Times New Roman" w:eastAsia="Times New Roman" w:hAnsi="Times New Roman" w:cs="Times New Roman"/>
          <w:b/>
          <w:sz w:val="20"/>
          <w:u w:val="single"/>
        </w:rPr>
      </w:pPr>
      <w:r w:rsidRPr="00014A6A">
        <w:rPr>
          <w:rFonts w:ascii="Times New Roman" w:eastAsia="Times New Roman" w:hAnsi="Times New Roman" w:cs="Times New Roman"/>
          <w:b/>
          <w:sz w:val="20"/>
          <w:u w:val="single"/>
        </w:rPr>
        <w:t>UNIT I</w:t>
      </w:r>
      <w:r w:rsidRPr="00014A6A">
        <w:rPr>
          <w:rFonts w:ascii="Times New Roman" w:eastAsia="Times New Roman" w:hAnsi="Times New Roman" w:cs="Times New Roman"/>
          <w:sz w:val="20"/>
        </w:rPr>
        <w:t xml:space="preserve"> </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 xml:space="preserve">Navier’s-Stokes equation of motion for laminar Flow; Laminar flow between two parallel plates, laminar flow through pipes, Dimensional Analysis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Modal Studies, Velocity distribution in turbulent flow; shear stress due to turbulence, turbulent flow in circular pipes, resistance of smooth and artificially roughened pipes, General resistance diagram.</w:t>
      </w:r>
    </w:p>
    <w:p w:rsidR="0022315A" w:rsidRPr="00014A6A" w:rsidRDefault="0022315A" w:rsidP="0022315A">
      <w:pPr>
        <w:autoSpaceDE w:val="0"/>
        <w:autoSpaceDN w:val="0"/>
        <w:adjustRightInd w:val="0"/>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11]</w:t>
      </w:r>
    </w:p>
    <w:p w:rsidR="0022315A" w:rsidRPr="00014A6A" w:rsidRDefault="0022315A" w:rsidP="0022315A">
      <w:pPr>
        <w:spacing w:after="0" w:line="240" w:lineRule="auto"/>
        <w:jc w:val="both"/>
        <w:rPr>
          <w:rFonts w:ascii="Times New Roman" w:eastAsia="Times New Roman" w:hAnsi="Times New Roman" w:cs="Times New Roman"/>
          <w:b/>
          <w:sz w:val="20"/>
          <w:u w:val="single"/>
        </w:rPr>
      </w:pPr>
      <w:r w:rsidRPr="00014A6A">
        <w:rPr>
          <w:rFonts w:ascii="Times New Roman" w:eastAsia="Times New Roman" w:hAnsi="Times New Roman" w:cs="Times New Roman"/>
          <w:b/>
          <w:sz w:val="20"/>
          <w:u w:val="single"/>
        </w:rPr>
        <w:t>UNIT II</w:t>
      </w:r>
    </w:p>
    <w:p w:rsidR="0022315A" w:rsidRDefault="0022315A" w:rsidP="0022315A">
      <w:pPr>
        <w:autoSpaceDE w:val="0"/>
        <w:autoSpaceDN w:val="0"/>
        <w:adjustRightInd w:val="0"/>
        <w:spacing w:after="0" w:line="240" w:lineRule="auto"/>
        <w:ind w:left="45"/>
        <w:jc w:val="both"/>
        <w:rPr>
          <w:rFonts w:ascii="Times New Roman" w:eastAsia="Times New Roman" w:hAnsi="Times New Roman" w:cs="Times New Roman"/>
          <w:sz w:val="20"/>
        </w:rPr>
      </w:pPr>
      <w:r w:rsidRPr="00014A6A">
        <w:rPr>
          <w:rFonts w:ascii="Times New Roman" w:eastAsia="Times New Roman" w:hAnsi="Times New Roman" w:cs="Times New Roman"/>
          <w:b/>
          <w:sz w:val="20"/>
        </w:rPr>
        <w:t>Pipe Flow Problems:</w:t>
      </w:r>
      <w:r w:rsidRPr="00014A6A">
        <w:rPr>
          <w:rFonts w:ascii="Times New Roman" w:eastAsia="Times New Roman" w:hAnsi="Times New Roman" w:cs="Times New Roman"/>
          <w:sz w:val="20"/>
        </w:rPr>
        <w:t xml:space="preserve"> Losses in pipe flow, pipes in series, pipes in parallel, branching pipes, siphons, multi-reservoir problems, pipe net work analysis using Hardy Cross Method, unsteady flow in pipes, water hammer analysis.</w:t>
      </w:r>
    </w:p>
    <w:p w:rsidR="0022315A" w:rsidRPr="00014A6A" w:rsidRDefault="0022315A" w:rsidP="0022315A">
      <w:pPr>
        <w:autoSpaceDE w:val="0"/>
        <w:autoSpaceDN w:val="0"/>
        <w:adjustRightInd w:val="0"/>
        <w:spacing w:after="0" w:line="240" w:lineRule="auto"/>
        <w:ind w:left="45"/>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11]</w:t>
      </w:r>
    </w:p>
    <w:p w:rsidR="0022315A" w:rsidRPr="00014A6A" w:rsidRDefault="0022315A" w:rsidP="0022315A">
      <w:pPr>
        <w:spacing w:after="0" w:line="240" w:lineRule="auto"/>
        <w:jc w:val="both"/>
        <w:rPr>
          <w:rFonts w:ascii="Times New Roman" w:eastAsia="Times New Roman" w:hAnsi="Times New Roman" w:cs="Times New Roman"/>
          <w:b/>
          <w:sz w:val="20"/>
          <w:u w:val="single"/>
        </w:rPr>
      </w:pPr>
      <w:r w:rsidRPr="00014A6A">
        <w:rPr>
          <w:rFonts w:ascii="Times New Roman" w:eastAsia="Times New Roman" w:hAnsi="Times New Roman" w:cs="Times New Roman"/>
          <w:b/>
          <w:sz w:val="20"/>
          <w:u w:val="single"/>
        </w:rPr>
        <w:t>UNIT III</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Open Channel Flow:</w:t>
      </w:r>
      <w:r w:rsidRPr="00014A6A">
        <w:rPr>
          <w:rFonts w:ascii="Times New Roman" w:eastAsia="Times New Roman" w:hAnsi="Times New Roman" w:cs="Times New Roman"/>
          <w:sz w:val="20"/>
        </w:rPr>
        <w:t xml:space="preserve">  Derivation of the general one-dimensional equations of continuity, momentum and energy used in open channel flow analysis,  Steady non-uniform flows, channel transitions and controls, hydraulic jumps surges, Unsteady flow in open channels, Method of characteristics, surge formation, Kinematics of waves, flood routing and overhead flow Turbines</w:t>
      </w:r>
      <w:r>
        <w:rPr>
          <w:rFonts w:ascii="Times New Roman" w:eastAsia="Times New Roman" w:hAnsi="Times New Roman" w:cs="Times New Roman"/>
          <w:sz w:val="20"/>
        </w:rPr>
        <w:t>.</w:t>
      </w:r>
    </w:p>
    <w:p w:rsidR="0022315A" w:rsidRPr="00014A6A" w:rsidRDefault="0022315A" w:rsidP="0022315A">
      <w:pPr>
        <w:autoSpaceDE w:val="0"/>
        <w:autoSpaceDN w:val="0"/>
        <w:adjustRightInd w:val="0"/>
        <w:spacing w:after="0" w:line="240" w:lineRule="auto"/>
        <w:jc w:val="right"/>
        <w:rPr>
          <w:rFonts w:ascii="Times New Roman" w:eastAsia="Times New Roman" w:hAnsi="Times New Roman" w:cs="Times New Roman"/>
          <w:b/>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w:t>
      </w:r>
      <w:r w:rsidRPr="00014A6A">
        <w:rPr>
          <w:rFonts w:ascii="Times New Roman" w:eastAsia="Times New Roman" w:hAnsi="Times New Roman" w:cs="Times New Roman"/>
          <w:b/>
          <w:sz w:val="20"/>
        </w:rPr>
        <w:t>[No. of Hours: 1</w:t>
      </w:r>
      <w:r w:rsidR="00A520F6">
        <w:rPr>
          <w:rFonts w:ascii="Times New Roman" w:eastAsia="Times New Roman" w:hAnsi="Times New Roman" w:cs="Times New Roman"/>
          <w:b/>
          <w:sz w:val="20"/>
        </w:rPr>
        <w:t>1</w:t>
      </w:r>
      <w:r w:rsidRPr="00014A6A">
        <w:rPr>
          <w:rFonts w:ascii="Times New Roman" w:eastAsia="Times New Roman" w:hAnsi="Times New Roman" w:cs="Times New Roman"/>
          <w:b/>
          <w:sz w:val="20"/>
        </w:rPr>
        <w:t>]</w:t>
      </w:r>
    </w:p>
    <w:p w:rsidR="0022315A" w:rsidRPr="00014A6A" w:rsidRDefault="0022315A" w:rsidP="0022315A">
      <w:pPr>
        <w:spacing w:after="0" w:line="240" w:lineRule="auto"/>
        <w:jc w:val="both"/>
        <w:rPr>
          <w:rFonts w:ascii="Times New Roman" w:eastAsia="Times New Roman" w:hAnsi="Times New Roman" w:cs="Times New Roman"/>
          <w:b/>
          <w:sz w:val="20"/>
          <w:u w:val="single"/>
        </w:rPr>
      </w:pPr>
      <w:r w:rsidRPr="00014A6A">
        <w:rPr>
          <w:rFonts w:ascii="Times New Roman" w:eastAsia="Times New Roman" w:hAnsi="Times New Roman" w:cs="Times New Roman"/>
          <w:b/>
          <w:sz w:val="20"/>
          <w:u w:val="single"/>
        </w:rPr>
        <w:t>UNIT IV</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 xml:space="preserve">Atmospheric Boundary Layer and Diffusion : </w:t>
      </w:r>
      <w:r w:rsidRPr="00014A6A">
        <w:rPr>
          <w:rFonts w:ascii="Times New Roman" w:eastAsia="Times New Roman" w:hAnsi="Times New Roman" w:cs="Times New Roman"/>
          <w:sz w:val="20"/>
        </w:rPr>
        <w:t>Solar Radiation, Air stability, Logarithmic profile, Turbulence, Statistical Measures, Boundary Layer Scaling, Turbulent Gradient Transport, Statistical Theories of Turbulent Diffusion, Eddy diffusion model</w:t>
      </w:r>
      <w:r w:rsidRPr="00014A6A">
        <w:rPr>
          <w:rFonts w:ascii="Times New Roman" w:eastAsia="Times New Roman" w:hAnsi="Times New Roman" w:cs="Times New Roman"/>
          <w:bCs/>
          <w:sz w:val="20"/>
        </w:rPr>
        <w:t>,</w:t>
      </w:r>
      <w:r w:rsidRPr="00014A6A">
        <w:rPr>
          <w:rFonts w:ascii="Times New Roman" w:eastAsia="Times New Roman" w:hAnsi="Times New Roman" w:cs="Times New Roman"/>
          <w:sz w:val="20"/>
        </w:rPr>
        <w:t xml:space="preserve"> Gaussian dispersion model, Evaluation of standard deviation, Estimation of maximum ground level concentration,  Models based on K – Theory, Removal Mechanisms, Box Models.</w:t>
      </w:r>
    </w:p>
    <w:p w:rsidR="0022315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Elements of Meteorology, Wind velocity profiles, Maximum mixing depth, Wind rose, General characteristics of stack plumes, Heat island effect.</w:t>
      </w:r>
    </w:p>
    <w:p w:rsidR="0022315A" w:rsidRPr="004F1749"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12]</w:t>
      </w:r>
    </w:p>
    <w:p w:rsidR="0022315A" w:rsidRPr="00014A6A" w:rsidRDefault="0022315A" w:rsidP="0022315A">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Text Books:</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[T1]</w:t>
      </w:r>
      <w:r>
        <w:rPr>
          <w:rFonts w:ascii="Times New Roman" w:eastAsia="Times New Roman" w:hAnsi="Times New Roman" w:cs="Times New Roman"/>
          <w:sz w:val="20"/>
        </w:rPr>
        <w:tab/>
      </w:r>
      <w:r w:rsidRPr="00014A6A">
        <w:rPr>
          <w:rFonts w:ascii="Times New Roman" w:eastAsia="Times New Roman" w:hAnsi="Times New Roman" w:cs="Times New Roman"/>
          <w:sz w:val="20"/>
        </w:rPr>
        <w:t>Subramanya K., “Flow in Open Channels”, Tata McGraw Hill Education (P) Ltd., New Delhi.</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[T2]</w:t>
      </w:r>
      <w:r>
        <w:rPr>
          <w:rFonts w:ascii="Times New Roman" w:eastAsia="Times New Roman" w:hAnsi="Times New Roman" w:cs="Times New Roman"/>
          <w:sz w:val="20"/>
        </w:rPr>
        <w:tab/>
      </w:r>
      <w:r w:rsidRPr="00014A6A">
        <w:rPr>
          <w:rFonts w:ascii="Times New Roman" w:eastAsia="Times New Roman" w:hAnsi="Times New Roman" w:cs="Times New Roman"/>
          <w:sz w:val="20"/>
        </w:rPr>
        <w:t>Garde R.J., Mirajgaoker A.G., “Engineering Fluid Mechanics”, Scitech Publications (P) Ltd., Chennai.</w:t>
      </w:r>
    </w:p>
    <w:p w:rsidR="0022315A" w:rsidRPr="00014A6A" w:rsidRDefault="0022315A" w:rsidP="0022315A">
      <w:pPr>
        <w:spacing w:after="0" w:line="240" w:lineRule="auto"/>
        <w:ind w:left="720"/>
        <w:jc w:val="both"/>
        <w:rPr>
          <w:rFonts w:ascii="Times New Roman" w:eastAsia="Times New Roman" w:hAnsi="Times New Roman" w:cs="Times New Roman"/>
          <w:sz w:val="20"/>
        </w:rPr>
      </w:pPr>
    </w:p>
    <w:p w:rsidR="0022315A" w:rsidRPr="00014A6A" w:rsidRDefault="0022315A" w:rsidP="0022315A">
      <w:pPr>
        <w:spacing w:after="0" w:line="240" w:lineRule="auto"/>
        <w:jc w:val="both"/>
        <w:rPr>
          <w:rFonts w:ascii="Times New Roman" w:eastAsiaTheme="minorHAnsi" w:hAnsi="Times New Roman" w:cs="Times New Roman"/>
          <w:b/>
          <w:sz w:val="20"/>
        </w:rPr>
      </w:pPr>
      <w:r w:rsidRPr="00014A6A">
        <w:rPr>
          <w:rFonts w:ascii="Times New Roman" w:eastAsiaTheme="minorHAnsi" w:hAnsi="Times New Roman" w:cs="Times New Roman"/>
          <w:b/>
          <w:sz w:val="20"/>
        </w:rPr>
        <w:t>Reference Books :</w:t>
      </w:r>
    </w:p>
    <w:p w:rsidR="0022315A" w:rsidRPr="00E568D9"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Pr="00E568D9">
        <w:rPr>
          <w:rFonts w:ascii="Times New Roman" w:eastAsia="Times New Roman" w:hAnsi="Times New Roman" w:cs="Times New Roman"/>
          <w:sz w:val="20"/>
        </w:rPr>
        <w:t xml:space="preserve">Lyons T. </w:t>
      </w:r>
      <w:r w:rsidR="002D062A">
        <w:rPr>
          <w:rFonts w:ascii="Times New Roman" w:eastAsia="Times New Roman" w:hAnsi="Times New Roman" w:cs="Times New Roman"/>
          <w:sz w:val="20"/>
        </w:rPr>
        <w:t>and</w:t>
      </w:r>
      <w:r w:rsidRPr="00E568D9">
        <w:rPr>
          <w:rFonts w:ascii="Times New Roman" w:eastAsia="Times New Roman" w:hAnsi="Times New Roman" w:cs="Times New Roman"/>
          <w:sz w:val="20"/>
        </w:rPr>
        <w:t xml:space="preserve"> Scott B., “Principles of Air Pollution Meteorology”, CBS Publishers </w:t>
      </w:r>
      <w:r w:rsidR="002D062A">
        <w:rPr>
          <w:rFonts w:ascii="Times New Roman" w:eastAsia="Times New Roman" w:hAnsi="Times New Roman" w:cs="Times New Roman"/>
          <w:sz w:val="20"/>
        </w:rPr>
        <w:t>and</w:t>
      </w:r>
      <w:r w:rsidRPr="00E568D9">
        <w:rPr>
          <w:rFonts w:ascii="Times New Roman" w:eastAsia="Times New Roman" w:hAnsi="Times New Roman" w:cs="Times New Roman"/>
          <w:sz w:val="20"/>
        </w:rPr>
        <w:t xml:space="preserve"> Distributers (P) Ltd., New Delhi. (for Unit-IV)</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[R2]</w:t>
      </w:r>
      <w:r>
        <w:rPr>
          <w:rFonts w:ascii="Times New Roman" w:eastAsia="Times New Roman" w:hAnsi="Times New Roman" w:cs="Times New Roman"/>
          <w:sz w:val="20"/>
        </w:rPr>
        <w:tab/>
      </w:r>
      <w:r w:rsidRPr="00014A6A">
        <w:rPr>
          <w:rFonts w:ascii="Times New Roman" w:eastAsia="Times New Roman" w:hAnsi="Times New Roman" w:cs="Times New Roman"/>
          <w:sz w:val="20"/>
        </w:rPr>
        <w:t>Jacobson M.Z., “Fundamentals of Atmospheric Modelling”, Cambridge University Press, New York.</w:t>
      </w:r>
    </w:p>
    <w:p w:rsidR="0022315A" w:rsidRPr="00014A6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[R3]</w:t>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Shaughnessy E.J., Katz I.M.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Schaffer J.P., “Introduction to Fluid Mechanics”, Oxford University Press, New Delhi.</w:t>
      </w:r>
    </w:p>
    <w:p w:rsidR="0022315A" w:rsidRPr="00014A6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bCs/>
          <w:sz w:val="20"/>
        </w:rPr>
        <w:t>[R4]</w:t>
      </w:r>
      <w:r>
        <w:rPr>
          <w:rFonts w:ascii="Times New Roman" w:eastAsia="Times New Roman" w:hAnsi="Times New Roman" w:cs="Times New Roman"/>
          <w:bCs/>
          <w:sz w:val="20"/>
        </w:rPr>
        <w:tab/>
      </w:r>
      <w:r w:rsidRPr="00014A6A">
        <w:rPr>
          <w:rFonts w:ascii="Times New Roman" w:eastAsia="Times New Roman" w:hAnsi="Times New Roman" w:cs="Times New Roman"/>
          <w:bCs/>
          <w:sz w:val="20"/>
        </w:rPr>
        <w:t>Bansal R.K., “</w:t>
      </w:r>
      <w:r w:rsidRPr="00014A6A">
        <w:rPr>
          <w:rFonts w:ascii="Times New Roman" w:eastAsia="Times New Roman" w:hAnsi="Times New Roman" w:cs="Times New Roman"/>
          <w:sz w:val="20"/>
        </w:rPr>
        <w:t xml:space="preserve">A Textbook of Fluid Mechanics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Hydraulic Machines”, Laxmi Publications (P) Ltd</w:t>
      </w:r>
      <w:r w:rsidRPr="00014A6A">
        <w:rPr>
          <w:rFonts w:ascii="Times New Roman" w:eastAsia="Times New Roman" w:hAnsi="Times New Roman" w:cs="Times New Roman"/>
          <w:bCs/>
          <w:sz w:val="20"/>
        </w:rPr>
        <w:t>., New Delhi.</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heme="minorHAnsi" w:hAnsi="Times New Roman" w:cs="Times New Roman"/>
          <w:sz w:val="20"/>
        </w:rPr>
        <w:t>[R5]</w:t>
      </w:r>
      <w:r>
        <w:rPr>
          <w:rFonts w:ascii="Times New Roman" w:eastAsiaTheme="minorHAnsi" w:hAnsi="Times New Roman" w:cs="Times New Roman"/>
          <w:sz w:val="20"/>
        </w:rPr>
        <w:tab/>
      </w:r>
      <w:r w:rsidRPr="00014A6A">
        <w:rPr>
          <w:rFonts w:ascii="Times New Roman" w:eastAsiaTheme="minorHAnsi" w:hAnsi="Times New Roman" w:cs="Times New Roman"/>
          <w:sz w:val="20"/>
        </w:rPr>
        <w:t xml:space="preserve"> Jain A.K., “Fluid Mechanics”, Khanna Publishers, New Delhi.</w:t>
      </w:r>
    </w:p>
    <w:p w:rsidR="0022315A" w:rsidRPr="00014A6A" w:rsidRDefault="0022315A" w:rsidP="0022315A">
      <w:pPr>
        <w:spacing w:after="0" w:line="240" w:lineRule="auto"/>
        <w:ind w:left="720" w:hanging="720"/>
        <w:jc w:val="both"/>
        <w:rPr>
          <w:rFonts w:ascii="Times New Roman" w:eastAsiaTheme="minorHAnsi" w:hAnsi="Times New Roman" w:cs="Times New Roman"/>
          <w:sz w:val="20"/>
        </w:rPr>
      </w:pPr>
      <w:r>
        <w:rPr>
          <w:rFonts w:ascii="Times New Roman" w:eastAsiaTheme="minorHAnsi" w:hAnsi="Times New Roman" w:cs="Times New Roman"/>
          <w:sz w:val="20"/>
        </w:rPr>
        <w:t>[R6]</w:t>
      </w:r>
      <w:r>
        <w:rPr>
          <w:rFonts w:ascii="Times New Roman" w:eastAsiaTheme="minorHAnsi" w:hAnsi="Times New Roman" w:cs="Times New Roman"/>
          <w:sz w:val="20"/>
        </w:rPr>
        <w:tab/>
      </w:r>
      <w:r w:rsidRPr="00014A6A">
        <w:rPr>
          <w:rFonts w:ascii="Times New Roman" w:eastAsiaTheme="minorHAnsi" w:hAnsi="Times New Roman" w:cs="Times New Roman"/>
          <w:sz w:val="20"/>
        </w:rPr>
        <w:t xml:space="preserve">Munson B.R., Young D.F. </w:t>
      </w:r>
      <w:r w:rsidR="002D062A">
        <w:rPr>
          <w:rFonts w:ascii="Times New Roman" w:eastAsiaTheme="minorHAnsi" w:hAnsi="Times New Roman" w:cs="Times New Roman"/>
          <w:sz w:val="20"/>
        </w:rPr>
        <w:t>and</w:t>
      </w:r>
      <w:r w:rsidRPr="00014A6A">
        <w:rPr>
          <w:rFonts w:ascii="Times New Roman" w:eastAsiaTheme="minorHAnsi" w:hAnsi="Times New Roman" w:cs="Times New Roman"/>
          <w:sz w:val="20"/>
        </w:rPr>
        <w:t xml:space="preserve"> Okiishi T.H., “Fundamentals of Fluid Mechanics”, Wiley India (P) Ltd., New Delhi.</w:t>
      </w:r>
    </w:p>
    <w:p w:rsidR="0022315A" w:rsidRDefault="0022315A" w:rsidP="0022315A">
      <w:pPr>
        <w:spacing w:after="0" w:line="240" w:lineRule="auto"/>
        <w:rPr>
          <w:rFonts w:ascii="Times New Roman" w:eastAsiaTheme="minorHAnsi" w:hAnsi="Times New Roman" w:cs="Times New Roman"/>
          <w:sz w:val="20"/>
        </w:rPr>
      </w:pPr>
      <w:r w:rsidRPr="00014A6A">
        <w:rPr>
          <w:rFonts w:ascii="Times New Roman" w:eastAsiaTheme="minorHAnsi" w:hAnsi="Times New Roman" w:cs="Times New Roman"/>
          <w:sz w:val="20"/>
        </w:rPr>
        <w:br w:type="page"/>
      </w:r>
    </w:p>
    <w:p w:rsidR="0022315A" w:rsidRPr="00D02EAA" w:rsidRDefault="0022315A" w:rsidP="0022315A">
      <w:pPr>
        <w:jc w:val="center"/>
        <w:rPr>
          <w:rFonts w:ascii="Times New Roman" w:eastAsia="Times New Roman" w:hAnsi="Times New Roman" w:cs="Times New Roman"/>
          <w:b/>
          <w:bCs/>
          <w:sz w:val="20"/>
          <w:u w:val="single"/>
        </w:rPr>
      </w:pPr>
      <w:r w:rsidRPr="00D02EAA">
        <w:rPr>
          <w:rFonts w:ascii="Times New Roman" w:eastAsia="Times New Roman" w:hAnsi="Times New Roman" w:cs="Times New Roman"/>
          <w:b/>
          <w:bCs/>
          <w:sz w:val="20"/>
          <w:u w:val="single"/>
        </w:rPr>
        <w:lastRenderedPageBreak/>
        <w:t>INTRODUCTION TO ENVIRONMENTAL LEGISLATION</w:t>
      </w:r>
    </w:p>
    <w:p w:rsidR="0022315A" w:rsidRPr="00014A6A" w:rsidRDefault="0022315A" w:rsidP="0022315A">
      <w:pPr>
        <w:spacing w:after="0" w:line="240" w:lineRule="auto"/>
        <w:rPr>
          <w:rFonts w:ascii="Times New Roman" w:eastAsia="Times New Roman" w:hAnsi="Times New Roman" w:cs="Times New Roman"/>
          <w:b/>
          <w:bCs/>
          <w:sz w:val="20"/>
        </w:rPr>
      </w:pPr>
      <w:r>
        <w:rPr>
          <w:rFonts w:ascii="Times New Roman" w:eastAsia="Times New Roman" w:hAnsi="Times New Roman" w:cs="Times New Roman"/>
          <w:b/>
          <w:bCs/>
          <w:sz w:val="20"/>
        </w:rPr>
        <w:t>Paper Code</w:t>
      </w:r>
      <w:r w:rsidRPr="00014A6A">
        <w:rPr>
          <w:rFonts w:ascii="Times New Roman" w:eastAsia="Times New Roman" w:hAnsi="Times New Roman" w:cs="Times New Roman"/>
          <w:b/>
          <w:bCs/>
          <w:sz w:val="20"/>
        </w:rPr>
        <w:t>: ETEN</w:t>
      </w:r>
      <w:r w:rsidR="00C83F47">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208</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L</w:t>
      </w:r>
      <w:r>
        <w:rPr>
          <w:rFonts w:ascii="Times New Roman" w:eastAsia="Times New Roman" w:hAnsi="Times New Roman" w:cs="Times New Roman"/>
          <w:b/>
          <w:bCs/>
          <w:sz w:val="20"/>
        </w:rPr>
        <w:tab/>
        <w:t>T/P</w:t>
      </w:r>
      <w:r>
        <w:rPr>
          <w:rFonts w:ascii="Times New Roman" w:eastAsia="Times New Roman" w:hAnsi="Times New Roman" w:cs="Times New Roman"/>
          <w:b/>
          <w:bCs/>
          <w:sz w:val="20"/>
        </w:rPr>
        <w:tab/>
        <w:t>C</w:t>
      </w:r>
    </w:p>
    <w:p w:rsidR="0022315A" w:rsidRPr="00014A6A" w:rsidRDefault="0022315A" w:rsidP="0022315A">
      <w:pPr>
        <w:widowControl w:val="0"/>
        <w:autoSpaceDE w:val="0"/>
        <w:autoSpaceDN w:val="0"/>
        <w:adjustRightInd w:val="0"/>
        <w:spacing w:after="0" w:line="240" w:lineRule="auto"/>
        <w:jc w:val="both"/>
        <w:outlineLvl w:val="4"/>
        <w:rPr>
          <w:rFonts w:ascii="Times New Roman" w:eastAsia="Times New Roman" w:hAnsi="Times New Roman" w:cs="Times New Roman"/>
          <w:b/>
          <w:bCs/>
          <w:sz w:val="20"/>
        </w:rPr>
      </w:pPr>
      <w:r w:rsidRPr="00014A6A">
        <w:rPr>
          <w:rFonts w:ascii="Times New Roman" w:eastAsia="Times New Roman" w:hAnsi="Times New Roman" w:cs="Times New Roman"/>
          <w:b/>
          <w:bCs/>
          <w:sz w:val="20"/>
        </w:rPr>
        <w:t>Paper: Introduction to Environmental Legislation</w:t>
      </w:r>
      <w:r w:rsidRPr="00014A6A">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ab/>
      </w:r>
      <w:r>
        <w:rPr>
          <w:rFonts w:ascii="Times New Roman" w:eastAsia="Times New Roman" w:hAnsi="Times New Roman" w:cs="Times New Roman"/>
          <w:b/>
          <w:bCs/>
          <w:sz w:val="20"/>
        </w:rPr>
        <w:t>2</w:t>
      </w:r>
      <w:r>
        <w:rPr>
          <w:rFonts w:ascii="Times New Roman" w:eastAsia="Times New Roman" w:hAnsi="Times New Roman" w:cs="Times New Roman"/>
          <w:b/>
          <w:bCs/>
          <w:sz w:val="20"/>
        </w:rPr>
        <w:tab/>
        <w:t>0</w:t>
      </w:r>
      <w:r>
        <w:rPr>
          <w:rFonts w:ascii="Times New Roman" w:eastAsia="Times New Roman" w:hAnsi="Times New Roman" w:cs="Times New Roman"/>
          <w:b/>
          <w:bCs/>
          <w:sz w:val="20"/>
        </w:rPr>
        <w:tab/>
        <w:t>2</w:t>
      </w:r>
    </w:p>
    <w:p w:rsidR="0022315A" w:rsidRPr="00014A6A" w:rsidRDefault="00AD3748" w:rsidP="0022315A">
      <w:pPr>
        <w:rPr>
          <w:rFonts w:ascii="Times New Roman" w:eastAsia="Times New Roman" w:hAnsi="Times New Roman" w:cs="Times New Roman"/>
          <w:sz w:val="20"/>
        </w:rPr>
      </w:pPr>
      <w:r w:rsidRPr="00AD3748">
        <w:rPr>
          <w:rFonts w:ascii="Times New Roman" w:eastAsia="Times New Roman" w:hAnsi="Times New Roman" w:cs="Times New Roman"/>
          <w:bCs/>
          <w:i/>
          <w:noProof/>
          <w:sz w:val="20"/>
          <w:lang w:val="en-IN" w:eastAsia="en-IN" w:bidi="hi-IN"/>
        </w:rPr>
        <w:pict>
          <v:shape id="_x0000_s1045" type="#_x0000_t202" style="position:absolute;margin-left:-1.5pt;margin-top:12.9pt;width:457.75pt;height:78.55pt;z-index:251674624">
            <v:textbox style="mso-next-textbox:#_x0000_s1045">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i/>
          <w:sz w:val="20"/>
        </w:rPr>
      </w:pPr>
      <w:r w:rsidRPr="00014A6A">
        <w:rPr>
          <w:rFonts w:ascii="Times New Roman" w:eastAsia="Times New Roman" w:hAnsi="Times New Roman" w:cs="Times New Roman"/>
          <w:bCs/>
          <w:i/>
          <w:sz w:val="20"/>
        </w:rPr>
        <w:t xml:space="preserve">Objective: The course intends to give the students basic knowledge on some of the important environmental laws </w:t>
      </w:r>
      <w:r w:rsidR="002D062A">
        <w:rPr>
          <w:rFonts w:ascii="Times New Roman" w:eastAsia="Times New Roman" w:hAnsi="Times New Roman" w:cs="Times New Roman"/>
          <w:bCs/>
          <w:i/>
          <w:sz w:val="20"/>
        </w:rPr>
        <w:t>and</w:t>
      </w:r>
      <w:r w:rsidRPr="00014A6A">
        <w:rPr>
          <w:rFonts w:ascii="Times New Roman" w:eastAsia="Times New Roman" w:hAnsi="Times New Roman" w:cs="Times New Roman"/>
          <w:bCs/>
          <w:i/>
          <w:sz w:val="20"/>
        </w:rPr>
        <w:t xml:space="preserve"> issues of India </w:t>
      </w:r>
      <w:r w:rsidR="002D062A">
        <w:rPr>
          <w:rFonts w:ascii="Times New Roman" w:eastAsia="Times New Roman" w:hAnsi="Times New Roman" w:cs="Times New Roman"/>
          <w:bCs/>
          <w:i/>
          <w:sz w:val="20"/>
        </w:rPr>
        <w:t>and</w:t>
      </w:r>
      <w:r w:rsidRPr="00014A6A">
        <w:rPr>
          <w:rFonts w:ascii="Times New Roman" w:eastAsia="Times New Roman" w:hAnsi="Times New Roman" w:cs="Times New Roman"/>
          <w:bCs/>
          <w:i/>
          <w:sz w:val="20"/>
        </w:rPr>
        <w:t xml:space="preserve"> the world enabling them to analyse </w:t>
      </w:r>
      <w:r w:rsidR="002D062A">
        <w:rPr>
          <w:rFonts w:ascii="Times New Roman" w:eastAsia="Times New Roman" w:hAnsi="Times New Roman" w:cs="Times New Roman"/>
          <w:bCs/>
          <w:i/>
          <w:sz w:val="20"/>
        </w:rPr>
        <w:t>and</w:t>
      </w:r>
      <w:r w:rsidRPr="00014A6A">
        <w:rPr>
          <w:rFonts w:ascii="Times New Roman" w:eastAsia="Times New Roman" w:hAnsi="Times New Roman" w:cs="Times New Roman"/>
          <w:bCs/>
          <w:i/>
          <w:sz w:val="20"/>
        </w:rPr>
        <w:t xml:space="preserve"> understand environmental regulation </w:t>
      </w:r>
      <w:r w:rsidR="002D062A">
        <w:rPr>
          <w:rFonts w:ascii="Times New Roman" w:eastAsia="Times New Roman" w:hAnsi="Times New Roman" w:cs="Times New Roman"/>
          <w:bCs/>
          <w:i/>
          <w:sz w:val="20"/>
        </w:rPr>
        <w:t>and</w:t>
      </w:r>
      <w:r w:rsidRPr="00014A6A">
        <w:rPr>
          <w:rFonts w:ascii="Times New Roman" w:eastAsia="Times New Roman" w:hAnsi="Times New Roman" w:cs="Times New Roman"/>
          <w:bCs/>
          <w:i/>
          <w:sz w:val="20"/>
        </w:rPr>
        <w:t xml:space="preserve"> legal solution.</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
          <w:bCs/>
          <w:sz w:val="20"/>
        </w:rPr>
      </w:pP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
          <w:bCs/>
          <w:i/>
          <w:sz w:val="20"/>
        </w:rPr>
      </w:pPr>
      <w:r w:rsidRPr="00014A6A">
        <w:rPr>
          <w:rFonts w:ascii="Times New Roman" w:eastAsia="Times New Roman" w:hAnsi="Times New Roman" w:cs="Times New Roman"/>
          <w:b/>
          <w:bCs/>
          <w:sz w:val="20"/>
        </w:rPr>
        <w:t xml:space="preserve">UNIT – I </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Evolution of Engineering and Law, Evolution of environmental policy and major policy parameters, Importance of Environmental planning and Management, Agencies for Environmental planning, Power and responsibilities, National and International conventions.</w:t>
      </w:r>
      <w:r>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 xml:space="preserve">Legal Framework for Environmental Planning: Environmental Legislation, Public policy strategies in pollution control. </w:t>
      </w:r>
    </w:p>
    <w:p w:rsidR="0022315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International Policy Framework and Conventions</w:t>
      </w:r>
      <w:r>
        <w:rPr>
          <w:rFonts w:ascii="Times New Roman" w:eastAsia="Times New Roman" w:hAnsi="Times New Roman" w:cs="Times New Roman"/>
          <w:sz w:val="20"/>
        </w:rPr>
        <w:t>.</w:t>
      </w:r>
    </w:p>
    <w:p w:rsidR="0022315A" w:rsidRPr="00014A6A"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 xml:space="preserve">[No. of Hrs. </w:t>
      </w:r>
      <w:r>
        <w:rPr>
          <w:rFonts w:ascii="Times New Roman" w:eastAsia="Times New Roman" w:hAnsi="Times New Roman" w:cs="Times New Roman"/>
          <w:b/>
          <w:bCs/>
          <w:sz w:val="20"/>
        </w:rPr>
        <w:t>0</w:t>
      </w:r>
      <w:r w:rsidRPr="00014A6A">
        <w:rPr>
          <w:rFonts w:ascii="Times New Roman" w:eastAsia="Times New Roman" w:hAnsi="Times New Roman" w:cs="Times New Roman"/>
          <w:b/>
          <w:bCs/>
          <w:sz w:val="20"/>
        </w:rPr>
        <w:t>8]</w:t>
      </w:r>
    </w:p>
    <w:p w:rsidR="0022315A" w:rsidRPr="00014A6A" w:rsidRDefault="0022315A" w:rsidP="0022315A">
      <w:pPr>
        <w:keepNext/>
        <w:keepLines/>
        <w:spacing w:after="0" w:line="240" w:lineRule="auto"/>
        <w:jc w:val="both"/>
        <w:rPr>
          <w:rFonts w:ascii="Times New Roman" w:eastAsiaTheme="majorEastAsia" w:hAnsi="Times New Roman" w:cs="Times New Roman"/>
          <w:sz w:val="20"/>
        </w:rPr>
      </w:pPr>
      <w:r w:rsidRPr="00014A6A">
        <w:rPr>
          <w:rFonts w:ascii="Times New Roman" w:eastAsiaTheme="majorEastAsia" w:hAnsi="Times New Roman" w:cs="Times New Roman"/>
          <w:b/>
          <w:bCs/>
          <w:sz w:val="20"/>
        </w:rPr>
        <w:t xml:space="preserve">UNIT – II </w:t>
      </w:r>
    </w:p>
    <w:p w:rsidR="0022315A" w:rsidRDefault="0022315A" w:rsidP="0022315A">
      <w:pPr>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Control of Pollution Acts</w:t>
      </w:r>
      <w:r w:rsidRPr="00014A6A">
        <w:rPr>
          <w:rFonts w:ascii="Times New Roman" w:eastAsia="Times New Roman" w:hAnsi="Times New Roman" w:cs="Times New Roman"/>
          <w:bCs/>
          <w:sz w:val="20"/>
        </w:rPr>
        <w:t>: Water (prevention and control of pollution) Act 1974,  Cess Act 1977, Air</w:t>
      </w:r>
      <w:r>
        <w:rPr>
          <w:rFonts w:ascii="Times New Roman" w:eastAsia="Times New Roman" w:hAnsi="Times New Roman" w:cs="Times New Roman"/>
          <w:bCs/>
          <w:sz w:val="20"/>
        </w:rPr>
        <w:t xml:space="preserve">                </w:t>
      </w:r>
      <w:r w:rsidRPr="00014A6A">
        <w:rPr>
          <w:rFonts w:ascii="Times New Roman" w:eastAsia="Times New Roman" w:hAnsi="Times New Roman" w:cs="Times New Roman"/>
          <w:bCs/>
          <w:sz w:val="20"/>
        </w:rPr>
        <w:t xml:space="preserve">(prevention and control of pollution) Act 1981, Power and responsibilities of central and state pollution control boards, Noise Pollution(Regulation and control)Act 2000. </w:t>
      </w:r>
    </w:p>
    <w:p w:rsidR="0022315A" w:rsidRPr="00014A6A"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 xml:space="preserve">[No. of Hrs. </w:t>
      </w:r>
      <w:r>
        <w:rPr>
          <w:rFonts w:ascii="Times New Roman" w:eastAsia="Times New Roman" w:hAnsi="Times New Roman" w:cs="Times New Roman"/>
          <w:b/>
          <w:bCs/>
          <w:sz w:val="20"/>
        </w:rPr>
        <w:t>0</w:t>
      </w:r>
      <w:r w:rsidRPr="00014A6A">
        <w:rPr>
          <w:rFonts w:ascii="Times New Roman" w:eastAsia="Times New Roman" w:hAnsi="Times New Roman" w:cs="Times New Roman"/>
          <w:b/>
          <w:bCs/>
          <w:sz w:val="20"/>
        </w:rPr>
        <w:t>8]</w:t>
      </w:r>
    </w:p>
    <w:p w:rsidR="0022315A" w:rsidRPr="00014A6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UNIT-III</w:t>
      </w:r>
    </w:p>
    <w:p w:rsidR="0022315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T</w:t>
      </w:r>
      <w:r w:rsidRPr="00014A6A">
        <w:rPr>
          <w:rFonts w:ascii="Times New Roman" w:eastAsia="Times New Roman" w:hAnsi="Times New Roman" w:cs="Times New Roman"/>
          <w:sz w:val="20"/>
        </w:rPr>
        <w:t xml:space="preserve">he Environment Protection Act, 1986 with rules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amendments, Motor Vehicle Act, 1988 and The Central Motor Vehicles Rules, 1989 with amendments. Municipal Waste (Management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Handling Rules, 2000), Biomedical Waste (Management and Handling) rules.</w:t>
      </w:r>
    </w:p>
    <w:p w:rsidR="0022315A" w:rsidRPr="00014A6A"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 xml:space="preserve">[No. of Hrs. </w:t>
      </w:r>
      <w:r>
        <w:rPr>
          <w:rFonts w:ascii="Times New Roman" w:eastAsia="Times New Roman" w:hAnsi="Times New Roman" w:cs="Times New Roman"/>
          <w:b/>
          <w:bCs/>
          <w:sz w:val="20"/>
        </w:rPr>
        <w:t>0</w:t>
      </w:r>
      <w:r w:rsidRPr="00014A6A">
        <w:rPr>
          <w:rFonts w:ascii="Times New Roman" w:eastAsia="Times New Roman" w:hAnsi="Times New Roman" w:cs="Times New Roman"/>
          <w:b/>
          <w:bCs/>
          <w:sz w:val="20"/>
        </w:rPr>
        <w:t>8]</w:t>
      </w:r>
    </w:p>
    <w:p w:rsidR="0022315A" w:rsidRPr="00014A6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 xml:space="preserve">UNIT – IV </w:t>
      </w:r>
    </w:p>
    <w:p w:rsidR="0022315A" w:rsidRDefault="0022315A" w:rsidP="0022315A">
      <w:pPr>
        <w:spacing w:after="0" w:line="240" w:lineRule="auto"/>
        <w:jc w:val="both"/>
        <w:rPr>
          <w:rFonts w:ascii="Times New Roman" w:eastAsia="Times New Roman" w:hAnsi="Times New Roman" w:cs="Times New Roman"/>
          <w:sz w:val="20"/>
          <w:lang w:val="en-GB" w:eastAsia="en-GB"/>
        </w:rPr>
      </w:pPr>
      <w:r w:rsidRPr="00014A6A">
        <w:rPr>
          <w:rFonts w:ascii="Times New Roman" w:eastAsia="Times New Roman" w:hAnsi="Times New Roman" w:cs="Times New Roman"/>
          <w:sz w:val="20"/>
        </w:rPr>
        <w:t xml:space="preserve">Hazardous Waste (Management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Handling Rules, 1989 and amendments), Federal Hazardous Waste Regulations under RCRA, Superfund, CERCLA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SARA.</w:t>
      </w:r>
      <w:r w:rsidRPr="00014A6A">
        <w:rPr>
          <w:rFonts w:ascii="Times New Roman" w:eastAsia="Times New Roman" w:hAnsi="Times New Roman" w:cs="Times New Roman"/>
          <w:sz w:val="20"/>
          <w:lang w:val="en-GB" w:eastAsia="en-GB"/>
        </w:rPr>
        <w:t>Indian Forest Act 1927, Forest Conservation Act 1980, Coastal Zone Management Act 1972, Wild Life (Protection) Act 1972, Clean water Act, Wetland Preservation Act, EIA Notification 1994, EIA Notification 2006</w:t>
      </w:r>
      <w:r>
        <w:rPr>
          <w:rFonts w:ascii="Times New Roman" w:eastAsia="Times New Roman" w:hAnsi="Times New Roman" w:cs="Times New Roman"/>
          <w:sz w:val="20"/>
          <w:lang w:val="en-GB" w:eastAsia="en-GB"/>
        </w:rPr>
        <w:t>.</w:t>
      </w:r>
    </w:p>
    <w:p w:rsidR="0022315A" w:rsidRPr="00014A6A" w:rsidRDefault="0022315A" w:rsidP="0022315A">
      <w:pPr>
        <w:spacing w:after="0" w:line="240" w:lineRule="auto"/>
        <w:jc w:val="right"/>
        <w:rPr>
          <w:rFonts w:ascii="Times New Roman" w:eastAsia="Times New Roman" w:hAnsi="Times New Roman" w:cs="Times New Roman"/>
          <w:b/>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 xml:space="preserve">[No. of Hrs. </w:t>
      </w:r>
      <w:r>
        <w:rPr>
          <w:rFonts w:ascii="Times New Roman" w:eastAsia="Times New Roman" w:hAnsi="Times New Roman" w:cs="Times New Roman"/>
          <w:b/>
          <w:sz w:val="20"/>
        </w:rPr>
        <w:t>0</w:t>
      </w:r>
      <w:r w:rsidRPr="00014A6A">
        <w:rPr>
          <w:rFonts w:ascii="Times New Roman" w:eastAsia="Times New Roman" w:hAnsi="Times New Roman" w:cs="Times New Roman"/>
          <w:b/>
          <w:sz w:val="20"/>
        </w:rPr>
        <w:t>8]</w:t>
      </w:r>
    </w:p>
    <w:p w:rsidR="0022315A" w:rsidRDefault="0022315A" w:rsidP="0022315A">
      <w:pPr>
        <w:keepNext/>
        <w:keepLines/>
        <w:spacing w:after="0" w:line="240" w:lineRule="auto"/>
        <w:jc w:val="both"/>
        <w:rPr>
          <w:rFonts w:ascii="Times New Roman" w:eastAsiaTheme="majorEastAsia" w:hAnsi="Times New Roman" w:cs="Times New Roman"/>
          <w:sz w:val="20"/>
        </w:rPr>
      </w:pPr>
      <w:r w:rsidRPr="00014A6A">
        <w:rPr>
          <w:rFonts w:ascii="Times New Roman" w:eastAsiaTheme="majorEastAsia" w:hAnsi="Times New Roman" w:cs="Times New Roman"/>
          <w:b/>
          <w:bCs/>
          <w:sz w:val="20"/>
        </w:rPr>
        <w:t>Text Books</w:t>
      </w:r>
      <w:r>
        <w:rPr>
          <w:rFonts w:ascii="Times New Roman" w:eastAsiaTheme="majorEastAsia" w:hAnsi="Times New Roman" w:cs="Times New Roman"/>
          <w:b/>
          <w:bCs/>
          <w:sz w:val="20"/>
        </w:rPr>
        <w:t>:</w:t>
      </w:r>
    </w:p>
    <w:p w:rsidR="0022315A" w:rsidRPr="00536CF0" w:rsidRDefault="0022315A" w:rsidP="0022315A">
      <w:pPr>
        <w:keepNext/>
        <w:keepLines/>
        <w:spacing w:after="0" w:line="240" w:lineRule="auto"/>
        <w:jc w:val="both"/>
        <w:rPr>
          <w:rFonts w:ascii="Times New Roman" w:eastAsiaTheme="majorEastAsia" w:hAnsi="Times New Roman" w:cs="Times New Roman"/>
          <w:sz w:val="20"/>
        </w:rPr>
      </w:pPr>
      <w:r>
        <w:rPr>
          <w:rFonts w:ascii="Times New Roman" w:eastAsia="Times New Roman" w:hAnsi="Times New Roman" w:cs="Times New Roman"/>
          <w:sz w:val="20"/>
          <w:lang w:eastAsia="en-GB"/>
        </w:rPr>
        <w:t>[T1]</w:t>
      </w:r>
      <w:r>
        <w:rPr>
          <w:rFonts w:ascii="Times New Roman" w:eastAsia="Times New Roman" w:hAnsi="Times New Roman" w:cs="Times New Roman"/>
          <w:sz w:val="20"/>
          <w:lang w:eastAsia="en-GB"/>
        </w:rPr>
        <w:tab/>
      </w:r>
      <w:r w:rsidRPr="00014A6A">
        <w:rPr>
          <w:rFonts w:ascii="Times New Roman" w:eastAsia="Times New Roman" w:hAnsi="Times New Roman" w:cs="Times New Roman"/>
          <w:sz w:val="20"/>
          <w:lang w:eastAsia="en-GB"/>
        </w:rPr>
        <w:t>Leelakrishnan P., “Environmental Law in India”, Lexis Nexis, New Delhi.</w:t>
      </w:r>
    </w:p>
    <w:p w:rsidR="0022315A" w:rsidRPr="00014A6A" w:rsidRDefault="0022315A" w:rsidP="0022315A">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[T2]</w:t>
      </w:r>
      <w:r>
        <w:rPr>
          <w:rFonts w:ascii="Times New Roman" w:eastAsia="Times New Roman" w:hAnsi="Times New Roman" w:cs="Times New Roman"/>
          <w:sz w:val="20"/>
        </w:rPr>
        <w:tab/>
      </w:r>
      <w:r w:rsidRPr="00014A6A">
        <w:rPr>
          <w:rFonts w:ascii="Times New Roman" w:eastAsia="Times New Roman" w:hAnsi="Times New Roman" w:cs="Times New Roman"/>
          <w:sz w:val="20"/>
        </w:rPr>
        <w:t>Patil S.M., “Law on Environment”, PHI Learning (P) Ltd., New Delhi.</w:t>
      </w:r>
    </w:p>
    <w:p w:rsidR="0022315A" w:rsidRDefault="0022315A" w:rsidP="0022315A">
      <w:pPr>
        <w:keepNext/>
        <w:keepLines/>
        <w:spacing w:after="0" w:line="240" w:lineRule="auto"/>
        <w:jc w:val="both"/>
        <w:rPr>
          <w:rFonts w:ascii="Times New Roman" w:eastAsiaTheme="majorEastAsia" w:hAnsi="Times New Roman" w:cs="Times New Roman"/>
          <w:b/>
          <w:bCs/>
          <w:sz w:val="20"/>
        </w:rPr>
      </w:pPr>
    </w:p>
    <w:p w:rsidR="0022315A" w:rsidRDefault="0022315A" w:rsidP="0022315A">
      <w:pPr>
        <w:keepNext/>
        <w:keepLines/>
        <w:spacing w:after="0" w:line="240" w:lineRule="auto"/>
        <w:jc w:val="both"/>
        <w:rPr>
          <w:rFonts w:ascii="Times New Roman" w:eastAsiaTheme="majorEastAsia" w:hAnsi="Times New Roman" w:cs="Times New Roman"/>
          <w:sz w:val="20"/>
        </w:rPr>
      </w:pPr>
      <w:r>
        <w:rPr>
          <w:rFonts w:ascii="Times New Roman" w:eastAsiaTheme="majorEastAsia" w:hAnsi="Times New Roman" w:cs="Times New Roman"/>
          <w:b/>
          <w:bCs/>
          <w:sz w:val="20"/>
        </w:rPr>
        <w:t>Reference Books:</w:t>
      </w:r>
    </w:p>
    <w:p w:rsidR="0022315A" w:rsidRPr="00536CF0" w:rsidRDefault="0022315A" w:rsidP="0022315A">
      <w:pPr>
        <w:keepNext/>
        <w:keepLines/>
        <w:spacing w:after="0" w:line="240" w:lineRule="auto"/>
        <w:jc w:val="both"/>
        <w:rPr>
          <w:rFonts w:ascii="Times New Roman" w:eastAsiaTheme="majorEastAsia" w:hAnsi="Times New Roman" w:cs="Times New Roman"/>
          <w:sz w:val="20"/>
        </w:rPr>
      </w:pPr>
      <w:r>
        <w:rPr>
          <w:rFonts w:ascii="Times New Roman" w:eastAsiaTheme="majorEastAsia" w:hAnsi="Times New Roman" w:cs="Times New Roman"/>
          <w:sz w:val="20"/>
        </w:rPr>
        <w:t>[R1]</w:t>
      </w:r>
      <w:r>
        <w:rPr>
          <w:rFonts w:ascii="Times New Roman" w:eastAsiaTheme="majorEastAsia" w:hAnsi="Times New Roman" w:cs="Times New Roman"/>
          <w:sz w:val="20"/>
        </w:rPr>
        <w:tab/>
      </w:r>
      <w:r w:rsidRPr="00014A6A">
        <w:rPr>
          <w:rFonts w:ascii="Times New Roman" w:eastAsia="Times New Roman" w:hAnsi="Times New Roman" w:cs="Times New Roman"/>
          <w:sz w:val="20"/>
          <w:lang w:val="en-GB" w:eastAsia="en-GB"/>
        </w:rPr>
        <w:t xml:space="preserve">Freestone D. </w:t>
      </w:r>
      <w:r w:rsidR="002D062A">
        <w:rPr>
          <w:rFonts w:ascii="Times New Roman" w:eastAsia="Times New Roman" w:hAnsi="Times New Roman" w:cs="Times New Roman"/>
          <w:sz w:val="20"/>
          <w:lang w:val="en-GB" w:eastAsia="en-GB"/>
        </w:rPr>
        <w:t>and</w:t>
      </w:r>
      <w:r w:rsidRPr="00014A6A">
        <w:rPr>
          <w:rFonts w:ascii="Times New Roman" w:eastAsia="Times New Roman" w:hAnsi="Times New Roman" w:cs="Times New Roman"/>
          <w:sz w:val="20"/>
          <w:lang w:val="en-GB" w:eastAsia="en-GB"/>
        </w:rPr>
        <w:t xml:space="preserve"> Streck C., “Legal Aspects of Carbon Trading”, Oxford University Press, New York.</w:t>
      </w:r>
    </w:p>
    <w:p w:rsidR="0022315A" w:rsidRPr="00014A6A" w:rsidRDefault="0022315A" w:rsidP="0022315A">
      <w:pPr>
        <w:spacing w:after="0" w:line="240" w:lineRule="auto"/>
        <w:ind w:left="720" w:hanging="720"/>
        <w:jc w:val="both"/>
        <w:rPr>
          <w:rFonts w:ascii="Times New Roman" w:eastAsia="Times New Roman" w:hAnsi="Times New Roman" w:cs="Times New Roman"/>
          <w:sz w:val="20"/>
          <w:lang w:val="en-GB" w:eastAsia="en-GB"/>
        </w:rPr>
      </w:pPr>
      <w:r>
        <w:rPr>
          <w:rFonts w:ascii="Times New Roman" w:eastAsia="Times New Roman" w:hAnsi="Times New Roman" w:cs="Times New Roman"/>
          <w:sz w:val="20"/>
          <w:lang w:val="en-GB" w:eastAsia="en-GB"/>
        </w:rPr>
        <w:t>[R2]</w:t>
      </w:r>
      <w:r>
        <w:rPr>
          <w:rFonts w:ascii="Times New Roman" w:eastAsia="Times New Roman" w:hAnsi="Times New Roman" w:cs="Times New Roman"/>
          <w:sz w:val="20"/>
          <w:lang w:val="en-GB" w:eastAsia="en-GB"/>
        </w:rPr>
        <w:tab/>
      </w:r>
      <w:r w:rsidRPr="00014A6A">
        <w:rPr>
          <w:rFonts w:ascii="Times New Roman" w:eastAsia="Times New Roman" w:hAnsi="Times New Roman" w:cs="Times New Roman"/>
          <w:sz w:val="20"/>
          <w:lang w:val="en-GB" w:eastAsia="en-GB"/>
        </w:rPr>
        <w:t>Bockrath J.T., “Contracts and the Legal Environment”, Tata McGraw Hill Publishing Company Ltd., New Delhi.</w:t>
      </w:r>
    </w:p>
    <w:p w:rsidR="0022315A" w:rsidRPr="00014A6A" w:rsidRDefault="0022315A" w:rsidP="0022315A">
      <w:pPr>
        <w:spacing w:after="0" w:line="240" w:lineRule="auto"/>
        <w:jc w:val="both"/>
        <w:rPr>
          <w:rFonts w:ascii="Times New Roman" w:eastAsia="Times New Roman" w:hAnsi="Times New Roman" w:cs="Times New Roman"/>
          <w:sz w:val="20"/>
          <w:lang w:val="en-GB" w:eastAsia="en-GB"/>
        </w:rPr>
      </w:pPr>
      <w:r>
        <w:rPr>
          <w:rFonts w:ascii="Times New Roman" w:eastAsia="Times New Roman" w:hAnsi="Times New Roman" w:cs="Times New Roman"/>
          <w:sz w:val="20"/>
          <w:lang w:val="en-GB" w:eastAsia="en-GB"/>
        </w:rPr>
        <w:t>[R3]</w:t>
      </w:r>
      <w:r>
        <w:rPr>
          <w:rFonts w:ascii="Times New Roman" w:eastAsia="Times New Roman" w:hAnsi="Times New Roman" w:cs="Times New Roman"/>
          <w:sz w:val="20"/>
          <w:lang w:val="en-GB" w:eastAsia="en-GB"/>
        </w:rPr>
        <w:tab/>
      </w:r>
      <w:r w:rsidRPr="00014A6A">
        <w:rPr>
          <w:rFonts w:ascii="Times New Roman" w:eastAsia="Times New Roman" w:hAnsi="Times New Roman" w:cs="Times New Roman"/>
          <w:sz w:val="20"/>
          <w:lang w:val="en-GB" w:eastAsia="en-GB"/>
        </w:rPr>
        <w:t>Sengar, “Environmental Law”, PHI Learning (P) Ltd., New Delhi.</w:t>
      </w:r>
    </w:p>
    <w:p w:rsidR="0022315A" w:rsidRPr="00014A6A" w:rsidRDefault="0022315A" w:rsidP="0022315A">
      <w:pPr>
        <w:rPr>
          <w:rFonts w:ascii="Times New Roman" w:eastAsia="Times New Roman" w:hAnsi="Times New Roman" w:cs="Times New Roman"/>
          <w:sz w:val="20"/>
          <w:lang w:val="en-GB" w:eastAsia="en-GB"/>
        </w:rPr>
      </w:pPr>
      <w:r w:rsidRPr="00014A6A">
        <w:rPr>
          <w:rFonts w:ascii="Times New Roman" w:eastAsia="Times New Roman" w:hAnsi="Times New Roman" w:cs="Times New Roman"/>
          <w:sz w:val="20"/>
          <w:lang w:val="en-GB" w:eastAsia="en-GB"/>
        </w:rPr>
        <w:tab/>
      </w:r>
    </w:p>
    <w:p w:rsidR="0022315A" w:rsidRPr="00014A6A" w:rsidRDefault="0022315A" w:rsidP="0022315A">
      <w:pPr>
        <w:ind w:left="360"/>
        <w:rPr>
          <w:rFonts w:ascii="Times New Roman" w:eastAsia="Times New Roman" w:hAnsi="Times New Roman" w:cs="Times New Roman"/>
          <w:sz w:val="20"/>
          <w:lang w:val="en-GB" w:eastAsia="en-GB"/>
        </w:rPr>
      </w:pPr>
    </w:p>
    <w:p w:rsidR="0022315A" w:rsidRDefault="0022315A" w:rsidP="0022315A">
      <w:pPr>
        <w:rPr>
          <w:rFonts w:ascii="Times New Roman" w:eastAsia="Times New Roman" w:hAnsi="Times New Roman" w:cs="Times New Roman"/>
          <w:sz w:val="20"/>
          <w:lang w:val="en-GB" w:eastAsia="en-GB"/>
        </w:rPr>
      </w:pPr>
      <w:r>
        <w:rPr>
          <w:rFonts w:ascii="Times New Roman" w:eastAsia="Times New Roman" w:hAnsi="Times New Roman" w:cs="Times New Roman"/>
          <w:sz w:val="20"/>
          <w:lang w:val="en-GB" w:eastAsia="en-GB"/>
        </w:rPr>
        <w:br w:type="page"/>
      </w:r>
    </w:p>
    <w:p w:rsidR="0022315A" w:rsidRDefault="0022315A" w:rsidP="0022315A">
      <w:pPr>
        <w:spacing w:after="0" w:line="240" w:lineRule="auto"/>
        <w:jc w:val="center"/>
        <w:rPr>
          <w:rFonts w:ascii="Times New Roman" w:eastAsia="Times New Roman" w:hAnsi="Times New Roman" w:cs="Times New Roman"/>
          <w:b/>
          <w:sz w:val="20"/>
          <w:u w:val="single"/>
        </w:rPr>
      </w:pPr>
      <w:r w:rsidRPr="00E36EFA">
        <w:rPr>
          <w:rFonts w:ascii="Times New Roman" w:eastAsia="Times New Roman" w:hAnsi="Times New Roman" w:cs="Times New Roman"/>
          <w:b/>
          <w:sz w:val="20"/>
          <w:u w:val="single"/>
        </w:rPr>
        <w:lastRenderedPageBreak/>
        <w:t>GEOTECHNICAL ENGINEERING</w:t>
      </w:r>
    </w:p>
    <w:p w:rsidR="0022315A" w:rsidRPr="00E36EFA" w:rsidRDefault="0022315A" w:rsidP="0022315A">
      <w:pPr>
        <w:spacing w:after="0" w:line="240" w:lineRule="auto"/>
        <w:jc w:val="center"/>
        <w:rPr>
          <w:rFonts w:ascii="Times New Roman" w:eastAsia="Times New Roman" w:hAnsi="Times New Roman" w:cs="Times New Roman"/>
          <w:b/>
          <w:bCs/>
          <w:sz w:val="20"/>
          <w:u w:val="single"/>
        </w:rPr>
      </w:pPr>
    </w:p>
    <w:p w:rsidR="0022315A" w:rsidRPr="00014A6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Paper Code:   ETEN</w:t>
      </w:r>
      <w:r w:rsidR="004D7C50">
        <w:rPr>
          <w:rFonts w:ascii="Times New Roman" w:eastAsia="Times New Roman" w:hAnsi="Times New Roman" w:cs="Times New Roman"/>
          <w:b/>
          <w:bCs/>
          <w:sz w:val="20"/>
        </w:rPr>
        <w:t>-</w:t>
      </w:r>
      <w:r>
        <w:rPr>
          <w:rFonts w:ascii="Times New Roman" w:eastAsia="Times New Roman" w:hAnsi="Times New Roman" w:cs="Times New Roman"/>
          <w:b/>
          <w:bCs/>
          <w:sz w:val="20"/>
        </w:rPr>
        <w:t>210</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L</w:t>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T</w:t>
      </w:r>
      <w:r>
        <w:rPr>
          <w:rFonts w:ascii="Times New Roman" w:eastAsia="Times New Roman" w:hAnsi="Times New Roman" w:cs="Times New Roman"/>
          <w:b/>
          <w:bCs/>
          <w:sz w:val="20"/>
        </w:rPr>
        <w:t>/P</w:t>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C</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Paper:</w:t>
      </w:r>
      <w:r w:rsidRPr="00014A6A">
        <w:rPr>
          <w:rFonts w:ascii="Times New Roman" w:eastAsia="Times New Roman" w:hAnsi="Times New Roman" w:cs="Times New Roman"/>
          <w:b/>
          <w:sz w:val="20"/>
        </w:rPr>
        <w:t xml:space="preserve"> Geotechnical Engineering</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3</w:t>
      </w:r>
      <w:r>
        <w:rPr>
          <w:rFonts w:ascii="Times New Roman" w:eastAsia="Times New Roman" w:hAnsi="Times New Roman" w:cs="Times New Roman"/>
          <w:b/>
          <w:sz w:val="20"/>
        </w:rPr>
        <w:tab/>
        <w:t>1</w:t>
      </w:r>
      <w:r>
        <w:rPr>
          <w:rFonts w:ascii="Times New Roman" w:eastAsia="Times New Roman" w:hAnsi="Times New Roman" w:cs="Times New Roman"/>
          <w:b/>
          <w:sz w:val="20"/>
        </w:rPr>
        <w:tab/>
        <w:t>4</w:t>
      </w:r>
      <w:r>
        <w:rPr>
          <w:rFonts w:ascii="Times New Roman" w:eastAsia="Times New Roman" w:hAnsi="Times New Roman" w:cs="Times New Roman"/>
          <w:b/>
          <w:bCs/>
          <w:sz w:val="20"/>
        </w:rPr>
        <w:t xml:space="preserve"> </w:t>
      </w:r>
    </w:p>
    <w:p w:rsidR="0022315A" w:rsidRPr="00014A6A" w:rsidRDefault="0022315A" w:rsidP="0022315A">
      <w:pPr>
        <w:spacing w:after="0" w:line="240" w:lineRule="auto"/>
        <w:jc w:val="both"/>
        <w:rPr>
          <w:rFonts w:ascii="Times New Roman" w:eastAsia="Times New Roman" w:hAnsi="Times New Roman" w:cs="Times New Roman"/>
          <w:sz w:val="20"/>
        </w:rPr>
      </w:pPr>
    </w:p>
    <w:p w:rsidR="0022315A" w:rsidRDefault="00AD3748" w:rsidP="0022315A">
      <w:pPr>
        <w:spacing w:after="0" w:line="240" w:lineRule="auto"/>
        <w:jc w:val="both"/>
        <w:rPr>
          <w:rFonts w:ascii="Times New Roman" w:eastAsiaTheme="minorHAnsi" w:hAnsi="Times New Roman" w:cs="Times New Roman"/>
          <w:bCs/>
          <w:i/>
          <w:sz w:val="20"/>
        </w:rPr>
      </w:pPr>
      <w:r w:rsidRPr="00AD3748">
        <w:rPr>
          <w:rFonts w:ascii="Times New Roman" w:eastAsiaTheme="minorHAnsi" w:hAnsi="Times New Roman" w:cs="Times New Roman"/>
          <w:bCs/>
          <w:i/>
          <w:noProof/>
          <w:sz w:val="20"/>
          <w:lang w:val="en-IN" w:eastAsia="en-IN" w:bidi="hi-IN"/>
        </w:rPr>
        <w:pict>
          <v:shape id="_x0000_s1046" type="#_x0000_t202" style="position:absolute;left:0;text-align:left;margin-left:-2.65pt;margin-top:4.3pt;width:457.75pt;height:78.55pt;z-index:251675648">
            <v:textbox style="mso-next-textbox:#_x0000_s1046">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Pr="00014A6A" w:rsidRDefault="0022315A" w:rsidP="0022315A">
      <w:pPr>
        <w:spacing w:after="0" w:line="240" w:lineRule="auto"/>
        <w:jc w:val="both"/>
        <w:rPr>
          <w:rFonts w:ascii="Times New Roman" w:eastAsia="Times New Roman" w:hAnsi="Times New Roman" w:cs="Times New Roman"/>
          <w:i/>
          <w:sz w:val="20"/>
        </w:rPr>
      </w:pPr>
      <w:r w:rsidRPr="00014A6A">
        <w:rPr>
          <w:rFonts w:ascii="Times New Roman" w:eastAsiaTheme="minorHAnsi" w:hAnsi="Times New Roman" w:cs="Times New Roman"/>
          <w:bCs/>
          <w:i/>
          <w:sz w:val="20"/>
        </w:rPr>
        <w:t xml:space="preserve">Objective: </w:t>
      </w:r>
      <w:r w:rsidRPr="00014A6A">
        <w:rPr>
          <w:rFonts w:ascii="Times New Roman" w:eastAsia="Times New Roman" w:hAnsi="Times New Roman" w:cs="Times New Roman"/>
          <w:i/>
          <w:sz w:val="20"/>
        </w:rPr>
        <w:t>To provide a basic understanding of the physical and mechanical characteristics of soils and how these relate to the engineering behavior of soils. Further, course aims to provide basic concepts of Bearing Capacity of soils and foundation engineering.</w:t>
      </w:r>
    </w:p>
    <w:p w:rsidR="0022315A" w:rsidRDefault="0022315A" w:rsidP="0022315A">
      <w:pPr>
        <w:spacing w:after="0" w:line="240" w:lineRule="auto"/>
        <w:jc w:val="both"/>
        <w:rPr>
          <w:rFonts w:ascii="Times New Roman" w:eastAsia="Times New Roman" w:hAnsi="Times New Roman" w:cs="Times New Roman"/>
          <w:b/>
          <w:bCs/>
          <w:sz w:val="20"/>
          <w:u w:val="single"/>
        </w:rPr>
      </w:pPr>
    </w:p>
    <w:p w:rsidR="0022315A" w:rsidRPr="00014A6A" w:rsidRDefault="0022315A" w:rsidP="0022315A">
      <w:pPr>
        <w:spacing w:after="0" w:line="240" w:lineRule="auto"/>
        <w:jc w:val="both"/>
        <w:rPr>
          <w:rFonts w:ascii="Times New Roman" w:eastAsiaTheme="minorHAnsi" w:hAnsi="Times New Roman" w:cs="Times New Roman"/>
          <w:b/>
          <w:bCs/>
          <w:i/>
          <w:sz w:val="20"/>
        </w:rPr>
      </w:pPr>
      <w:r w:rsidRPr="00014A6A">
        <w:rPr>
          <w:rFonts w:ascii="Times New Roman" w:eastAsia="Times New Roman" w:hAnsi="Times New Roman" w:cs="Times New Roman"/>
          <w:b/>
          <w:bCs/>
          <w:sz w:val="20"/>
          <w:u w:val="single"/>
        </w:rPr>
        <w:t xml:space="preserve">UNIT – I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Soil formation, properties and classification</w:t>
      </w:r>
      <w:r w:rsidRPr="00014A6A">
        <w:rPr>
          <w:rFonts w:ascii="Times New Roman" w:eastAsia="Times New Roman" w:hAnsi="Times New Roman" w:cs="Times New Roman"/>
          <w:sz w:val="20"/>
        </w:rPr>
        <w:t xml:space="preserve"> :  Origin of soils,  Composition of soil, particle size and shapes, Three phase diagram and relationships among void ratio, specific gravity, Dry density, porosity, Water content, Unit weights and degree of saturation, Classification of soils.</w:t>
      </w:r>
    </w:p>
    <w:p w:rsidR="0022315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Laboratory and field identification of soil:</w:t>
      </w:r>
      <w:r w:rsidRPr="00014A6A">
        <w:rPr>
          <w:rFonts w:ascii="Times New Roman" w:eastAsia="Times New Roman" w:hAnsi="Times New Roman" w:cs="Times New Roman"/>
          <w:sz w:val="20"/>
        </w:rPr>
        <w:t xml:space="preserve"> Determination of water content, Specific gravity and grain size distribution for coarse grained and fine grained soils, Atterberg limits and indices, Visual identification by simple field test.</w:t>
      </w:r>
      <w:r>
        <w:rPr>
          <w:rFonts w:ascii="Times New Roman" w:eastAsia="Times New Roman" w:hAnsi="Times New Roman" w:cs="Times New Roman"/>
          <w:sz w:val="20"/>
        </w:rPr>
        <w:t xml:space="preserve">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Permeability and seepage:</w:t>
      </w:r>
      <w:r w:rsidRPr="00014A6A">
        <w:rPr>
          <w:rFonts w:ascii="Times New Roman" w:eastAsia="Times New Roman" w:hAnsi="Times New Roman" w:cs="Times New Roman"/>
          <w:sz w:val="20"/>
        </w:rPr>
        <w:t xml:space="preserve"> Concept of pore water pressure, Total, Effective and neutral stresses. Darcy’s law, Laboratory and field permeability tests, Seepage forces, Seepage through earth dams, Exit gradient and uplift pressure, Mechanics of piping, Methods of dewatering, design of filters. </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t xml:space="preserve">                                                                            </w:t>
      </w:r>
      <w:r w:rsidRPr="00014A6A">
        <w:rPr>
          <w:rFonts w:ascii="Times New Roman" w:eastAsia="Times New Roman" w:hAnsi="Times New Roman" w:cs="Times New Roman"/>
          <w:sz w:val="20"/>
        </w:rPr>
        <w:tab/>
      </w:r>
      <w:r>
        <w:rPr>
          <w:rFonts w:ascii="Times New Roman" w:eastAsia="Times New Roman" w:hAnsi="Times New Roman" w:cs="Times New Roman"/>
          <w:sz w:val="20"/>
        </w:rPr>
        <w:t xml:space="preserve">     </w:t>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12]</w:t>
      </w:r>
    </w:p>
    <w:p w:rsidR="0022315A" w:rsidRPr="00014A6A" w:rsidRDefault="0022315A" w:rsidP="0022315A">
      <w:pPr>
        <w:keepNext/>
        <w:keepLines/>
        <w:spacing w:after="0" w:line="240" w:lineRule="auto"/>
        <w:jc w:val="both"/>
        <w:rPr>
          <w:rFonts w:ascii="Times New Roman" w:eastAsiaTheme="majorEastAsia" w:hAnsi="Times New Roman" w:cs="Times New Roman"/>
          <w:sz w:val="20"/>
          <w:u w:val="single"/>
        </w:rPr>
      </w:pPr>
      <w:r w:rsidRPr="00014A6A">
        <w:rPr>
          <w:rFonts w:ascii="Times New Roman" w:eastAsiaTheme="majorEastAsia" w:hAnsi="Times New Roman" w:cs="Times New Roman"/>
          <w:b/>
          <w:bCs/>
          <w:sz w:val="20"/>
          <w:u w:val="single"/>
        </w:rPr>
        <w:t xml:space="preserve">UNIT – II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Stress distribution</w:t>
      </w:r>
      <w:r w:rsidRPr="00014A6A">
        <w:rPr>
          <w:rFonts w:ascii="Times New Roman" w:eastAsia="Times New Roman" w:hAnsi="Times New Roman" w:cs="Times New Roman"/>
          <w:sz w:val="20"/>
        </w:rPr>
        <w:t>: Stress at a point, Concept of Mohr’s circle, Calculation of stresses due to force of gravity, Point, Line and uniformly distributed loads, Influence charts, contact pressure distribution, Boussineque’s equation for vertical pressure.</w:t>
      </w:r>
      <w:r w:rsidRPr="00014A6A">
        <w:rPr>
          <w:rFonts w:ascii="Times New Roman" w:eastAsia="Times New Roman" w:hAnsi="Times New Roman" w:cs="Times New Roman"/>
          <w:sz w:val="20"/>
        </w:rPr>
        <w:tab/>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 xml:space="preserve">Consolidation and settlement :  </w:t>
      </w:r>
      <w:r w:rsidRPr="00014A6A">
        <w:rPr>
          <w:rFonts w:ascii="Times New Roman" w:eastAsia="Times New Roman" w:hAnsi="Times New Roman" w:cs="Times New Roman"/>
          <w:sz w:val="20"/>
        </w:rPr>
        <w:t>Consolidation test and compressibility characteristics, Terzaghi’s theory of one dimensional consolidation, Types of clay deposits, Normal/over/under consolidated clays, Determination of pre-consolidation pressure and its significance,  Time factor and coefficient of consolidation, Fitting methods, Settlement analysis.</w:t>
      </w:r>
    </w:p>
    <w:p w:rsidR="0022315A" w:rsidRPr="00014A6A"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[No. of Hours: 11]</w:t>
      </w:r>
    </w:p>
    <w:p w:rsidR="0022315A" w:rsidRPr="00014A6A" w:rsidRDefault="0022315A" w:rsidP="0022315A">
      <w:pPr>
        <w:spacing w:after="0" w:line="240" w:lineRule="auto"/>
        <w:jc w:val="both"/>
        <w:rPr>
          <w:rFonts w:ascii="Times New Roman" w:eastAsia="Times New Roman" w:hAnsi="Times New Roman" w:cs="Times New Roman"/>
          <w:b/>
          <w:bCs/>
          <w:sz w:val="20"/>
          <w:u w:val="single"/>
        </w:rPr>
      </w:pPr>
      <w:r w:rsidRPr="00014A6A">
        <w:rPr>
          <w:rFonts w:ascii="Times New Roman" w:eastAsia="Times New Roman" w:hAnsi="Times New Roman" w:cs="Times New Roman"/>
          <w:b/>
          <w:bCs/>
          <w:sz w:val="20"/>
          <w:u w:val="single"/>
        </w:rPr>
        <w:t xml:space="preserve">UNIT – III </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Soil improvement techniques:</w:t>
      </w:r>
      <w:r w:rsidRPr="00014A6A">
        <w:rPr>
          <w:rFonts w:ascii="Times New Roman" w:eastAsia="Times New Roman" w:hAnsi="Times New Roman" w:cs="Times New Roman"/>
          <w:sz w:val="20"/>
        </w:rPr>
        <w:t xml:space="preserve"> Compaction, Drainage and vibration methods, Grouting and injection, Chemical stabilization, Geomembranes and geotextiles</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Compaction of soils:</w:t>
      </w:r>
      <w:r w:rsidRPr="00014A6A">
        <w:rPr>
          <w:rFonts w:ascii="Times New Roman" w:eastAsia="Times New Roman" w:hAnsi="Times New Roman" w:cs="Times New Roman"/>
          <w:sz w:val="20"/>
        </w:rPr>
        <w:t xml:space="preserve"> Objectives, Compactive effort, Laboratory compaction, Standard Proctor test, Concept of optimum moisture content and zero air voids line, Effect of compaction on soil properties, Compaction specifications and field control.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Shear strength of soil:</w:t>
      </w:r>
      <w:r w:rsidRPr="00014A6A">
        <w:rPr>
          <w:rFonts w:ascii="Times New Roman" w:eastAsia="Times New Roman" w:hAnsi="Times New Roman" w:cs="Times New Roman"/>
          <w:sz w:val="20"/>
        </w:rPr>
        <w:t xml:space="preserve"> Stress strain curve, Mohr-coulomb failure criteria, Laboratory and field measurement of shear strength of soil, Direct, triaxial and unconfined compression tests, Vane shear tests. Determination of shear strength parameters for different drainage and stress conditions, Measurement of pore pressure, Choice of test conditions, Shear strength of cohesive and granular soils.</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 </w:t>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sz w:val="20"/>
        </w:rPr>
        <w:t xml:space="preserve"> [</w:t>
      </w:r>
      <w:r w:rsidRPr="00014A6A">
        <w:rPr>
          <w:rFonts w:ascii="Times New Roman" w:eastAsia="Times New Roman" w:hAnsi="Times New Roman" w:cs="Times New Roman"/>
          <w:b/>
          <w:bCs/>
          <w:sz w:val="20"/>
        </w:rPr>
        <w:t>No. of Hours: 11]</w:t>
      </w:r>
    </w:p>
    <w:p w:rsidR="0022315A" w:rsidRPr="00014A6A" w:rsidRDefault="0022315A" w:rsidP="0022315A">
      <w:pPr>
        <w:keepNext/>
        <w:keepLines/>
        <w:spacing w:after="0" w:line="240" w:lineRule="auto"/>
        <w:jc w:val="both"/>
        <w:rPr>
          <w:rFonts w:ascii="Times New Roman" w:eastAsiaTheme="majorEastAsia" w:hAnsi="Times New Roman" w:cs="Times New Roman"/>
          <w:sz w:val="20"/>
          <w:u w:val="single"/>
        </w:rPr>
      </w:pPr>
      <w:r w:rsidRPr="00014A6A">
        <w:rPr>
          <w:rFonts w:ascii="Times New Roman" w:eastAsiaTheme="majorEastAsia" w:hAnsi="Times New Roman" w:cs="Times New Roman"/>
          <w:b/>
          <w:bCs/>
          <w:sz w:val="20"/>
          <w:u w:val="single"/>
        </w:rPr>
        <w:t xml:space="preserve">UNIT – IV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Bearing capacity of soils:</w:t>
      </w:r>
      <w:r w:rsidRPr="00014A6A">
        <w:rPr>
          <w:rFonts w:ascii="Times New Roman" w:eastAsia="Times New Roman" w:hAnsi="Times New Roman" w:cs="Times New Roman"/>
          <w:sz w:val="20"/>
        </w:rPr>
        <w:t xml:space="preserve"> Methods of determining bearing capacity, Analytical methods, Effect of water table, Safe bearing capacity, Foundation settlements, Plate load tests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Penetration tests.</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Shallow foundations</w:t>
      </w:r>
      <w:r w:rsidRPr="00014A6A">
        <w:rPr>
          <w:rFonts w:ascii="Times New Roman" w:eastAsia="Times New Roman" w:hAnsi="Times New Roman" w:cs="Times New Roman"/>
          <w:sz w:val="20"/>
        </w:rPr>
        <w:t>:  Types of shallow foundations, Selection of type of foundation, Design of shallow foundations, Combined footings and Raft foundations.</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Deep foundations</w:t>
      </w:r>
      <w:r w:rsidRPr="00014A6A">
        <w:rPr>
          <w:rFonts w:ascii="Times New Roman" w:eastAsia="Times New Roman" w:hAnsi="Times New Roman" w:cs="Times New Roman"/>
          <w:sz w:val="20"/>
        </w:rPr>
        <w:t>: Classification of Piles, Pile driving equipment, Calculation of bearing capacity of a single pile, Pile groups, well and caisson.</w:t>
      </w:r>
    </w:p>
    <w:p w:rsidR="0022315A" w:rsidRPr="00014A6A" w:rsidRDefault="0022315A" w:rsidP="0022315A">
      <w:pPr>
        <w:widowControl w:val="0"/>
        <w:autoSpaceDE w:val="0"/>
        <w:autoSpaceDN w:val="0"/>
        <w:adjustRightInd w:val="0"/>
        <w:spacing w:after="0" w:line="240" w:lineRule="auto"/>
        <w:jc w:val="right"/>
        <w:rPr>
          <w:rFonts w:ascii="Times New Roman" w:eastAsia="Times New Roman" w:hAnsi="Times New Roman" w:cs="Times New Roman"/>
          <w:sz w:val="20"/>
        </w:rPr>
      </w:pPr>
      <w:r w:rsidRPr="00014A6A">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ab/>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sz w:val="20"/>
        </w:rPr>
        <w:t xml:space="preserve"> [</w:t>
      </w:r>
      <w:r w:rsidRPr="00014A6A">
        <w:rPr>
          <w:rFonts w:ascii="Times New Roman" w:eastAsia="Times New Roman" w:hAnsi="Times New Roman" w:cs="Times New Roman"/>
          <w:b/>
          <w:bCs/>
          <w:sz w:val="20"/>
        </w:rPr>
        <w:t>No. of Hours: 11]</w:t>
      </w:r>
    </w:p>
    <w:p w:rsidR="0022315A" w:rsidRPr="00014A6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Text Books:</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[T1]</w:t>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Raj P.P., “Soil mechanics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Foundation Engineering”, Pearson Education, New Delhi.</w:t>
      </w:r>
    </w:p>
    <w:p w:rsidR="0022315A" w:rsidRPr="00014A6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[T2]</w:t>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Singh A., “Soil Engineering in Theory and Practice”, Volume I, CBS Publishers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Distributers (P) Ltd., New Delhi.</w:t>
      </w:r>
    </w:p>
    <w:p w:rsidR="0022315A" w:rsidRPr="0057179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lastRenderedPageBreak/>
        <w:t>Reference Books:</w:t>
      </w:r>
    </w:p>
    <w:p w:rsidR="0022315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Terzaghi K., Peck R.B.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Mesri G., “Soil Mechanics in Engineering</w:t>
      </w:r>
      <w:r>
        <w:rPr>
          <w:rFonts w:ascii="Times New Roman" w:eastAsia="Times New Roman" w:hAnsi="Times New Roman" w:cs="Times New Roman"/>
          <w:sz w:val="20"/>
        </w:rPr>
        <w:t xml:space="preserve"> Practice”, Wiley India (P) Ltd</w:t>
      </w:r>
    </w:p>
    <w:p w:rsidR="0022315A" w:rsidRPr="00014A6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[R2]</w:t>
      </w:r>
      <w:r>
        <w:rPr>
          <w:rFonts w:ascii="Times New Roman" w:eastAsia="Times New Roman" w:hAnsi="Times New Roman" w:cs="Times New Roman"/>
          <w:sz w:val="20"/>
        </w:rPr>
        <w:tab/>
      </w:r>
      <w:r w:rsidRPr="00014A6A">
        <w:rPr>
          <w:rFonts w:ascii="Times New Roman" w:eastAsia="Times New Roman" w:hAnsi="Times New Roman" w:cs="Times New Roman"/>
          <w:sz w:val="20"/>
        </w:rPr>
        <w:t>Khan I.H., “Textbook of Geotechnical Engineering”, PHI (P) Ltd., New Delhi.</w:t>
      </w:r>
    </w:p>
    <w:p w:rsidR="0022315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[R3]</w:t>
      </w:r>
      <w:r>
        <w:rPr>
          <w:rFonts w:ascii="Times New Roman" w:eastAsia="Times New Roman" w:hAnsi="Times New Roman" w:cs="Times New Roman"/>
          <w:sz w:val="20"/>
        </w:rPr>
        <w:tab/>
      </w:r>
      <w:r w:rsidRPr="00014A6A">
        <w:rPr>
          <w:rFonts w:ascii="Times New Roman" w:eastAsia="Times New Roman" w:hAnsi="Times New Roman" w:cs="Times New Roman"/>
          <w:sz w:val="20"/>
        </w:rPr>
        <w:t>Murthy V.N.S., “Textbook of Soil Mechanics and Foundation Engineering”, CBS Publishers</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[R4]</w:t>
      </w:r>
      <w:r>
        <w:rPr>
          <w:rFonts w:ascii="Times New Roman" w:eastAsia="Times New Roman" w:hAnsi="Times New Roman" w:cs="Times New Roman"/>
          <w:sz w:val="20"/>
        </w:rPr>
        <w:tab/>
      </w:r>
      <w:r w:rsidRPr="00014A6A">
        <w:rPr>
          <w:rFonts w:ascii="Times New Roman" w:eastAsia="Times New Roman" w:hAnsi="Times New Roman" w:cs="Times New Roman"/>
          <w:sz w:val="20"/>
        </w:rPr>
        <w:t>Kumar S.H., “Geotechnical Earth Science Engineering”, Pearson Publication, New Delhi.</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[R5]</w:t>
      </w:r>
      <w:r>
        <w:rPr>
          <w:rFonts w:ascii="Times New Roman" w:eastAsia="Times New Roman" w:hAnsi="Times New Roman" w:cs="Times New Roman"/>
          <w:sz w:val="20"/>
        </w:rPr>
        <w:tab/>
      </w:r>
      <w:r w:rsidRPr="00014A6A">
        <w:rPr>
          <w:rFonts w:ascii="Times New Roman" w:eastAsia="Times New Roman" w:hAnsi="Times New Roman" w:cs="Times New Roman"/>
          <w:sz w:val="20"/>
        </w:rPr>
        <w:t>Singh A., “Soil Engineering in Theory and Prac</w:t>
      </w:r>
      <w:r>
        <w:rPr>
          <w:rFonts w:ascii="Times New Roman" w:eastAsia="Times New Roman" w:hAnsi="Times New Roman" w:cs="Times New Roman"/>
          <w:sz w:val="20"/>
        </w:rPr>
        <w:t>tice”, Volume 2, CBS Publishers</w:t>
      </w:r>
    </w:p>
    <w:p w:rsidR="0022315A" w:rsidRPr="00014A6A" w:rsidRDefault="0022315A" w:rsidP="0022315A">
      <w:pPr>
        <w:spacing w:after="0" w:line="240" w:lineRule="auto"/>
        <w:jc w:val="both"/>
        <w:rPr>
          <w:rFonts w:ascii="Times New Roman" w:eastAsia="Times New Roman" w:hAnsi="Times New Roman" w:cs="Times New Roman"/>
          <w:sz w:val="20"/>
          <w:lang w:val="en-GB" w:eastAsia="en-GB"/>
        </w:rPr>
      </w:pPr>
    </w:p>
    <w:p w:rsidR="0022315A" w:rsidRPr="00014A6A" w:rsidRDefault="0022315A" w:rsidP="0022315A">
      <w:pPr>
        <w:spacing w:after="0" w:line="240" w:lineRule="auto"/>
        <w:jc w:val="both"/>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Default="0022315A" w:rsidP="0022315A">
      <w:pPr>
        <w:rPr>
          <w:rFonts w:ascii="Times New Roman" w:eastAsia="Times New Roman" w:hAnsi="Times New Roman" w:cs="Times New Roman"/>
          <w:b/>
          <w:sz w:val="20"/>
          <w:u w:val="single"/>
        </w:rPr>
      </w:pPr>
      <w:r>
        <w:rPr>
          <w:rFonts w:ascii="Times New Roman" w:eastAsia="Times New Roman" w:hAnsi="Times New Roman" w:cs="Times New Roman"/>
          <w:b/>
          <w:sz w:val="20"/>
          <w:u w:val="single"/>
        </w:rPr>
        <w:br w:type="page"/>
      </w:r>
    </w:p>
    <w:p w:rsidR="0022315A" w:rsidRPr="00283FCD" w:rsidRDefault="0022315A" w:rsidP="0022315A">
      <w:pPr>
        <w:jc w:val="center"/>
        <w:rPr>
          <w:rFonts w:ascii="Times New Roman" w:eastAsia="Times New Roman" w:hAnsi="Times New Roman" w:cs="Times New Roman"/>
          <w:b/>
          <w:sz w:val="20"/>
          <w:u w:val="single"/>
          <w:lang w:val="en-GB" w:eastAsia="en-GB"/>
        </w:rPr>
      </w:pPr>
      <w:r w:rsidRPr="00283FCD">
        <w:rPr>
          <w:rFonts w:ascii="Times New Roman" w:eastAsia="Times New Roman" w:hAnsi="Times New Roman" w:cs="Times New Roman"/>
          <w:b/>
          <w:sz w:val="20"/>
          <w:u w:val="single"/>
        </w:rPr>
        <w:lastRenderedPageBreak/>
        <w:t>AIR AND NOISE POLLUTION</w:t>
      </w:r>
    </w:p>
    <w:p w:rsidR="0022315A" w:rsidRPr="00014A6A" w:rsidRDefault="00AF4EA6" w:rsidP="0022315A">
      <w:pPr>
        <w:spacing w:after="0" w:line="240" w:lineRule="auto"/>
        <w:jc w:val="both"/>
        <w:rPr>
          <w:rFonts w:ascii="Times New Roman" w:eastAsia="Times New Roman" w:hAnsi="Times New Roman" w:cs="Times New Roman"/>
          <w:b/>
          <w:bCs/>
          <w:sz w:val="20"/>
        </w:rPr>
      </w:pPr>
      <w:r>
        <w:rPr>
          <w:rFonts w:ascii="Times New Roman" w:eastAsia="Times New Roman" w:hAnsi="Times New Roman" w:cs="Times New Roman"/>
          <w:b/>
          <w:bCs/>
          <w:sz w:val="20"/>
        </w:rPr>
        <w:t>Paper Code: ETEN-</w:t>
      </w:r>
      <w:r w:rsidR="0022315A" w:rsidRPr="00014A6A">
        <w:rPr>
          <w:rFonts w:ascii="Times New Roman" w:eastAsia="Times New Roman" w:hAnsi="Times New Roman" w:cs="Times New Roman"/>
          <w:b/>
          <w:bCs/>
          <w:sz w:val="20"/>
        </w:rPr>
        <w:t>212</w:t>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22315A" w:rsidRPr="00014A6A">
        <w:rPr>
          <w:rFonts w:ascii="Times New Roman" w:eastAsia="Times New Roman" w:hAnsi="Times New Roman" w:cs="Times New Roman"/>
          <w:b/>
          <w:bCs/>
          <w:sz w:val="20"/>
        </w:rPr>
        <w:t>L</w:t>
      </w:r>
      <w:r w:rsidR="00391189">
        <w:rPr>
          <w:rFonts w:ascii="Times New Roman" w:eastAsia="Times New Roman" w:hAnsi="Times New Roman" w:cs="Times New Roman"/>
          <w:b/>
          <w:bCs/>
          <w:sz w:val="20"/>
        </w:rPr>
        <w:tab/>
      </w:r>
      <w:r w:rsidR="0022315A" w:rsidRPr="00014A6A">
        <w:rPr>
          <w:rFonts w:ascii="Times New Roman" w:eastAsia="Times New Roman" w:hAnsi="Times New Roman" w:cs="Times New Roman"/>
          <w:b/>
          <w:bCs/>
          <w:sz w:val="20"/>
        </w:rPr>
        <w:t>T</w:t>
      </w:r>
      <w:r w:rsidR="00391189">
        <w:rPr>
          <w:rFonts w:ascii="Times New Roman" w:eastAsia="Times New Roman" w:hAnsi="Times New Roman" w:cs="Times New Roman"/>
          <w:b/>
          <w:bCs/>
          <w:sz w:val="20"/>
        </w:rPr>
        <w:t>/P</w:t>
      </w:r>
      <w:r w:rsidR="00391189">
        <w:rPr>
          <w:rFonts w:ascii="Times New Roman" w:eastAsia="Times New Roman" w:hAnsi="Times New Roman" w:cs="Times New Roman"/>
          <w:b/>
          <w:bCs/>
          <w:sz w:val="20"/>
        </w:rPr>
        <w:tab/>
      </w:r>
      <w:r w:rsidR="0022315A" w:rsidRPr="00014A6A">
        <w:rPr>
          <w:rFonts w:ascii="Times New Roman" w:eastAsia="Times New Roman" w:hAnsi="Times New Roman" w:cs="Times New Roman"/>
          <w:b/>
          <w:bCs/>
          <w:sz w:val="20"/>
        </w:rPr>
        <w:t>C</w:t>
      </w:r>
    </w:p>
    <w:p w:rsidR="0022315A" w:rsidRPr="00014A6A" w:rsidRDefault="0022315A" w:rsidP="0022315A">
      <w:pPr>
        <w:widowControl w:val="0"/>
        <w:autoSpaceDE w:val="0"/>
        <w:autoSpaceDN w:val="0"/>
        <w:adjustRightInd w:val="0"/>
        <w:spacing w:after="0" w:line="240" w:lineRule="auto"/>
        <w:jc w:val="both"/>
        <w:outlineLvl w:val="4"/>
        <w:rPr>
          <w:rFonts w:ascii="Times New Roman" w:eastAsia="Times New Roman" w:hAnsi="Times New Roman" w:cs="Times New Roman"/>
          <w:b/>
          <w:sz w:val="20"/>
        </w:rPr>
      </w:pPr>
      <w:r w:rsidRPr="00014A6A">
        <w:rPr>
          <w:rFonts w:ascii="Times New Roman" w:eastAsia="Times New Roman" w:hAnsi="Times New Roman" w:cs="Times New Roman"/>
          <w:b/>
          <w:sz w:val="20"/>
        </w:rPr>
        <w:t>Paper: Air and Noise Pollution</w:t>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t>3</w:t>
      </w:r>
      <w:r w:rsidR="00391189">
        <w:rPr>
          <w:rFonts w:ascii="Times New Roman" w:eastAsia="Times New Roman" w:hAnsi="Times New Roman" w:cs="Times New Roman"/>
          <w:b/>
          <w:sz w:val="20"/>
        </w:rPr>
        <w:tab/>
        <w:t>1</w:t>
      </w:r>
      <w:r w:rsidR="00391189">
        <w:rPr>
          <w:rFonts w:ascii="Times New Roman" w:eastAsia="Times New Roman" w:hAnsi="Times New Roman" w:cs="Times New Roman"/>
          <w:b/>
          <w:sz w:val="20"/>
        </w:rPr>
        <w:tab/>
        <w:t>4</w:t>
      </w:r>
      <w:r w:rsidRPr="00014A6A">
        <w:rPr>
          <w:rFonts w:ascii="Times New Roman" w:eastAsia="Times New Roman" w:hAnsi="Times New Roman" w:cs="Times New Roman"/>
          <w:b/>
          <w:sz w:val="20"/>
        </w:rPr>
        <w:t xml:space="preserve"> </w:t>
      </w:r>
    </w:p>
    <w:p w:rsidR="0022315A" w:rsidRPr="00014A6A" w:rsidRDefault="0022315A" w:rsidP="0022315A">
      <w:pPr>
        <w:spacing w:after="0" w:line="240" w:lineRule="auto"/>
        <w:rPr>
          <w:rFonts w:ascii="Times New Roman" w:eastAsia="Times New Roman" w:hAnsi="Times New Roman" w:cs="Times New Roman"/>
          <w:sz w:val="20"/>
        </w:rPr>
      </w:pPr>
    </w:p>
    <w:p w:rsidR="0022315A" w:rsidRDefault="00AD3748" w:rsidP="0022315A">
      <w:pPr>
        <w:jc w:val="both"/>
        <w:rPr>
          <w:rFonts w:ascii="Times New Roman" w:eastAsia="Times New Roman" w:hAnsi="Times New Roman" w:cs="Times New Roman"/>
          <w:b/>
          <w:bCs/>
          <w:sz w:val="20"/>
        </w:rPr>
      </w:pPr>
      <w:r w:rsidRPr="00AD3748">
        <w:rPr>
          <w:rFonts w:ascii="Times New Roman" w:eastAsia="Times New Roman" w:hAnsi="Times New Roman" w:cs="Times New Roman"/>
          <w:b/>
          <w:bCs/>
          <w:noProof/>
          <w:sz w:val="20"/>
          <w:lang w:val="en-IN" w:eastAsia="en-IN" w:bidi="hi-IN"/>
        </w:rPr>
        <w:pict>
          <v:shape id="_x0000_s1047" type="#_x0000_t202" style="position:absolute;left:0;text-align:left;margin-left:-2.2pt;margin-top:1.25pt;width:457.75pt;height:78.55pt;z-index:251676672">
            <v:textbox style="mso-next-textbox:#_x0000_s1047">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jc w:val="both"/>
        <w:rPr>
          <w:rFonts w:ascii="Times New Roman" w:eastAsia="Times New Roman" w:hAnsi="Times New Roman" w:cs="Times New Roman"/>
          <w:b/>
          <w:bCs/>
          <w:sz w:val="20"/>
        </w:rPr>
      </w:pPr>
    </w:p>
    <w:p w:rsidR="0022315A" w:rsidRDefault="0022315A" w:rsidP="0022315A">
      <w:pPr>
        <w:jc w:val="both"/>
        <w:rPr>
          <w:rFonts w:ascii="Times New Roman" w:eastAsia="Times New Roman" w:hAnsi="Times New Roman" w:cs="Times New Roman"/>
          <w:b/>
          <w:bCs/>
          <w:sz w:val="20"/>
        </w:rPr>
      </w:pPr>
    </w:p>
    <w:p w:rsidR="0022315A" w:rsidRDefault="0022315A" w:rsidP="0022315A">
      <w:pPr>
        <w:jc w:val="both"/>
        <w:rPr>
          <w:rFonts w:ascii="Times New Roman" w:eastAsia="Times New Roman" w:hAnsi="Times New Roman" w:cs="Times New Roman"/>
          <w:b/>
          <w:bCs/>
          <w:sz w:val="20"/>
        </w:rPr>
      </w:pPr>
    </w:p>
    <w:p w:rsidR="0022315A" w:rsidRPr="00014A6A" w:rsidRDefault="0022315A" w:rsidP="005D7253">
      <w:pPr>
        <w:spacing w:after="0" w:line="240" w:lineRule="auto"/>
        <w:jc w:val="both"/>
        <w:rPr>
          <w:rFonts w:ascii="Times New Roman" w:eastAsia="Times New Roman" w:hAnsi="Times New Roman" w:cs="Times New Roman"/>
          <w:i/>
          <w:sz w:val="20"/>
        </w:rPr>
      </w:pPr>
      <w:r w:rsidRPr="00014A6A">
        <w:rPr>
          <w:rFonts w:ascii="Times New Roman" w:eastAsia="Times New Roman" w:hAnsi="Times New Roman" w:cs="Times New Roman"/>
          <w:i/>
          <w:sz w:val="20"/>
        </w:rPr>
        <w:t xml:space="preserve">Objective: The emphasis in this course will be the monitoring </w:t>
      </w:r>
      <w:r w:rsidR="002D062A">
        <w:rPr>
          <w:rFonts w:ascii="Times New Roman" w:eastAsia="Times New Roman" w:hAnsi="Times New Roman" w:cs="Times New Roman"/>
          <w:i/>
          <w:sz w:val="20"/>
        </w:rPr>
        <w:t>and</w:t>
      </w:r>
      <w:r w:rsidRPr="00014A6A">
        <w:rPr>
          <w:rFonts w:ascii="Times New Roman" w:eastAsia="Times New Roman" w:hAnsi="Times New Roman" w:cs="Times New Roman"/>
          <w:i/>
          <w:sz w:val="20"/>
        </w:rPr>
        <w:t xml:space="preserve"> control of particulate and Gaseous pollutants, Minimization of the noise and noise pollution including technical measures, Codes, regulations, directives and standards about noise pollution. </w:t>
      </w:r>
    </w:p>
    <w:p w:rsidR="007C7CFE" w:rsidRDefault="007C7CFE" w:rsidP="005D7253">
      <w:pPr>
        <w:spacing w:after="0" w:line="240" w:lineRule="auto"/>
        <w:jc w:val="both"/>
        <w:rPr>
          <w:rFonts w:ascii="Times New Roman" w:eastAsia="Times New Roman" w:hAnsi="Times New Roman" w:cs="Times New Roman"/>
          <w:b/>
          <w:bCs/>
          <w:sz w:val="20"/>
          <w:u w:val="single"/>
        </w:rPr>
      </w:pPr>
    </w:p>
    <w:p w:rsidR="0022315A" w:rsidRPr="00014A6A" w:rsidRDefault="0022315A" w:rsidP="005D7253">
      <w:pPr>
        <w:spacing w:after="0" w:line="240" w:lineRule="auto"/>
        <w:jc w:val="both"/>
        <w:rPr>
          <w:rFonts w:ascii="Times New Roman" w:eastAsia="Times New Roman" w:hAnsi="Times New Roman" w:cs="Times New Roman"/>
          <w:b/>
          <w:bCs/>
          <w:sz w:val="20"/>
          <w:u w:val="single"/>
        </w:rPr>
      </w:pPr>
      <w:r w:rsidRPr="00014A6A">
        <w:rPr>
          <w:rFonts w:ascii="Times New Roman" w:eastAsia="Times New Roman" w:hAnsi="Times New Roman" w:cs="Times New Roman"/>
          <w:b/>
          <w:bCs/>
          <w:sz w:val="20"/>
          <w:u w:val="single"/>
        </w:rPr>
        <w:t xml:space="preserve">UNIT – I </w:t>
      </w:r>
    </w:p>
    <w:p w:rsidR="0022315A" w:rsidRPr="00014A6A" w:rsidRDefault="0022315A" w:rsidP="005D7253">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 xml:space="preserve">Concept of unpolluted air, Gaseous and vapour  pollutants in atmosphere, Scales of air pollution, Primary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secondary pollutants, Ambient Air Quality,  Monitoring for pollutants (SO</w:t>
      </w:r>
      <w:r w:rsidRPr="00014A6A">
        <w:rPr>
          <w:rFonts w:ascii="Times New Roman" w:eastAsia="Times New Roman" w:hAnsi="Times New Roman" w:cs="Times New Roman"/>
          <w:sz w:val="20"/>
          <w:vertAlign w:val="subscript"/>
        </w:rPr>
        <w:t>2</w:t>
      </w:r>
      <w:r w:rsidRPr="00014A6A">
        <w:rPr>
          <w:rFonts w:ascii="Times New Roman" w:eastAsia="Times New Roman" w:hAnsi="Times New Roman" w:cs="Times New Roman"/>
          <w:sz w:val="20"/>
        </w:rPr>
        <w:t>, NO</w:t>
      </w:r>
      <w:r w:rsidRPr="00014A6A">
        <w:rPr>
          <w:rFonts w:ascii="Times New Roman" w:eastAsia="Times New Roman" w:hAnsi="Times New Roman" w:cs="Times New Roman"/>
          <w:sz w:val="20"/>
          <w:vertAlign w:val="subscript"/>
        </w:rPr>
        <w:t>2</w:t>
      </w:r>
      <w:r w:rsidRPr="00014A6A">
        <w:rPr>
          <w:rFonts w:ascii="Times New Roman" w:eastAsia="Times New Roman" w:hAnsi="Times New Roman" w:cs="Times New Roman"/>
          <w:sz w:val="20"/>
        </w:rPr>
        <w:t>, O</w:t>
      </w:r>
      <w:r w:rsidRPr="00014A6A">
        <w:rPr>
          <w:rFonts w:ascii="Times New Roman" w:eastAsia="Times New Roman" w:hAnsi="Times New Roman" w:cs="Times New Roman"/>
          <w:sz w:val="20"/>
          <w:vertAlign w:val="subscript"/>
        </w:rPr>
        <w:t>3</w:t>
      </w:r>
      <w:r w:rsidRPr="00014A6A">
        <w:rPr>
          <w:rFonts w:ascii="Times New Roman" w:eastAsia="Times New Roman" w:hAnsi="Times New Roman" w:cs="Times New Roman"/>
          <w:sz w:val="20"/>
        </w:rPr>
        <w:t>, PAN, Particulates, Hydrocarbons, PAH’s) and their health effects. Stack monitoring for SO</w:t>
      </w:r>
      <w:r w:rsidRPr="00014A6A">
        <w:rPr>
          <w:rFonts w:ascii="Times New Roman" w:eastAsia="Times New Roman" w:hAnsi="Times New Roman" w:cs="Times New Roman"/>
          <w:sz w:val="20"/>
          <w:vertAlign w:val="subscript"/>
        </w:rPr>
        <w:t>x</w:t>
      </w:r>
      <w:r w:rsidRPr="00014A6A">
        <w:rPr>
          <w:rFonts w:ascii="Times New Roman" w:eastAsia="Times New Roman" w:hAnsi="Times New Roman" w:cs="Times New Roman"/>
          <w:sz w:val="20"/>
        </w:rPr>
        <w:t>, NO</w:t>
      </w:r>
      <w:r w:rsidRPr="00014A6A">
        <w:rPr>
          <w:rFonts w:ascii="Times New Roman" w:eastAsia="Times New Roman" w:hAnsi="Times New Roman" w:cs="Times New Roman"/>
          <w:sz w:val="20"/>
          <w:vertAlign w:val="subscript"/>
        </w:rPr>
        <w:t>x</w:t>
      </w:r>
      <w:r w:rsidRPr="00014A6A">
        <w:rPr>
          <w:rFonts w:ascii="Times New Roman" w:eastAsia="Times New Roman" w:hAnsi="Times New Roman" w:cs="Times New Roman"/>
          <w:sz w:val="20"/>
        </w:rPr>
        <w:t>, CO, CO</w:t>
      </w:r>
      <w:r w:rsidRPr="00014A6A">
        <w:rPr>
          <w:rFonts w:ascii="Times New Roman" w:eastAsia="Times New Roman" w:hAnsi="Times New Roman" w:cs="Times New Roman"/>
          <w:sz w:val="20"/>
          <w:vertAlign w:val="subscript"/>
        </w:rPr>
        <w:t>2</w:t>
      </w:r>
      <w:r w:rsidRPr="00014A6A">
        <w:rPr>
          <w:rFonts w:ascii="Times New Roman" w:eastAsia="Times New Roman" w:hAnsi="Times New Roman" w:cs="Times New Roman"/>
          <w:sz w:val="20"/>
        </w:rPr>
        <w:t>, Hydrocarbons, Fluorides, Ammonia, VOCs, Effects of air pollution on vegetation, materials and structures. Stack monitoring for thermal power plant, Oil refinery industry, Fertilizer industry, Non ferrous metal industry. Recent techniques of online stack monitoring, Emission inventory.</w:t>
      </w:r>
      <w:r w:rsidR="00343306">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Trends of  AAQ in Urban, Rural and Industrial areas.</w:t>
      </w:r>
      <w:r w:rsidRPr="00014A6A">
        <w:rPr>
          <w:rFonts w:ascii="Times New Roman" w:eastAsia="Times New Roman" w:hAnsi="Times New Roman" w:cs="Times New Roman"/>
          <w:sz w:val="20"/>
        </w:rPr>
        <w:tab/>
        <w:t xml:space="preserve">                                                                                                             </w:t>
      </w:r>
    </w:p>
    <w:p w:rsidR="0022315A" w:rsidRDefault="0022315A" w:rsidP="00F538A5">
      <w:pPr>
        <w:spacing w:after="0" w:line="240" w:lineRule="auto"/>
        <w:jc w:val="right"/>
        <w:rPr>
          <w:rFonts w:ascii="Times New Roman" w:eastAsia="Times New Roman" w:hAnsi="Times New Roman" w:cs="Times New Roman"/>
          <w:b/>
          <w:bCs/>
          <w:sz w:val="20"/>
        </w:rPr>
      </w:pPr>
      <w:r w:rsidRPr="00014A6A">
        <w:rPr>
          <w:rFonts w:ascii="Times New Roman" w:eastAsia="Times New Roman" w:hAnsi="Times New Roman" w:cs="Times New Roman"/>
          <w:b/>
          <w:bCs/>
          <w:sz w:val="20"/>
        </w:rPr>
        <w:t xml:space="preserve">    </w:t>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t xml:space="preserve">    </w:t>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[No. of Hours: 11]</w:t>
      </w:r>
    </w:p>
    <w:p w:rsidR="0022315A" w:rsidRPr="00014A6A" w:rsidRDefault="0022315A" w:rsidP="005D7253">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u w:val="single"/>
        </w:rPr>
        <w:t xml:space="preserve">UNIT – II </w:t>
      </w:r>
    </w:p>
    <w:p w:rsidR="00711397" w:rsidRDefault="0022315A" w:rsidP="00711397">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 xml:space="preserve">Air quality criteria, National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International air emission standards and AAQ guidelines, Indoor air quality, Averaging time, Air pollution system, Alternative control strategies. GLC estimates for multiple sources using standard software (e</w:t>
      </w:r>
      <w:r w:rsidR="000A37BD">
        <w:rPr>
          <w:rFonts w:ascii="Times New Roman" w:eastAsia="Times New Roman" w:hAnsi="Times New Roman" w:cs="Times New Roman"/>
          <w:sz w:val="20"/>
        </w:rPr>
        <w:t>.</w:t>
      </w:r>
      <w:r w:rsidRPr="00014A6A">
        <w:rPr>
          <w:rFonts w:ascii="Times New Roman" w:eastAsia="Times New Roman" w:hAnsi="Times New Roman" w:cs="Times New Roman"/>
          <w:sz w:val="20"/>
        </w:rPr>
        <w:t>g.</w:t>
      </w:r>
      <w:r w:rsidR="000A37BD">
        <w:rPr>
          <w:rFonts w:ascii="Times New Roman" w:eastAsia="Times New Roman" w:hAnsi="Times New Roman" w:cs="Times New Roman"/>
          <w:sz w:val="20"/>
        </w:rPr>
        <w:t>,</w:t>
      </w:r>
      <w:r w:rsidRPr="00014A6A">
        <w:rPr>
          <w:rFonts w:ascii="Times New Roman" w:eastAsia="Times New Roman" w:hAnsi="Times New Roman" w:cs="Times New Roman"/>
          <w:sz w:val="20"/>
        </w:rPr>
        <w:t xml:space="preserve"> EPA’s ISC model).Determination </w:t>
      </w:r>
      <w:r w:rsidR="00711397" w:rsidRPr="00014A6A">
        <w:rPr>
          <w:rFonts w:ascii="Times New Roman" w:eastAsia="Times New Roman" w:hAnsi="Times New Roman" w:cs="Times New Roman"/>
          <w:sz w:val="20"/>
        </w:rPr>
        <w:t>of effective</w:t>
      </w:r>
      <w:r w:rsidRPr="00014A6A">
        <w:rPr>
          <w:rFonts w:ascii="Times New Roman" w:eastAsia="Times New Roman" w:hAnsi="Times New Roman" w:cs="Times New Roman"/>
          <w:sz w:val="20"/>
        </w:rPr>
        <w:t xml:space="preserve"> stack height.</w:t>
      </w:r>
    </w:p>
    <w:p w:rsidR="0022315A" w:rsidRPr="00014A6A" w:rsidRDefault="0022315A" w:rsidP="00711397">
      <w:pPr>
        <w:spacing w:after="0" w:line="240" w:lineRule="auto"/>
        <w:jc w:val="right"/>
        <w:rPr>
          <w:rFonts w:ascii="Times New Roman" w:eastAsia="Times New Roman" w:hAnsi="Times New Roman" w:cs="Times New Roman"/>
          <w:b/>
          <w:bCs/>
          <w:sz w:val="20"/>
        </w:rPr>
      </w:pPr>
      <w:r>
        <w:rPr>
          <w:rFonts w:ascii="Times New Roman" w:eastAsia="Calibri" w:hAnsi="Times New Roman" w:cs="Times New Roman"/>
          <w:b/>
          <w:sz w:val="20"/>
          <w:szCs w:val="20"/>
          <w:lang w:val="en-IN" w:bidi="hi-IN"/>
        </w:rPr>
        <w:t>[T1</w:t>
      </w:r>
      <w:r w:rsidR="006853E2">
        <w:rPr>
          <w:rFonts w:ascii="Times New Roman" w:eastAsia="Calibri" w:hAnsi="Times New Roman" w:cs="Times New Roman"/>
          <w:b/>
          <w:sz w:val="20"/>
          <w:szCs w:val="20"/>
          <w:lang w:val="en-IN" w:bidi="hi-IN"/>
        </w:rPr>
        <w:t>, T2</w:t>
      </w:r>
      <w:r>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[No. of Hours 11]</w:t>
      </w:r>
    </w:p>
    <w:p w:rsidR="0022315A" w:rsidRPr="00014A6A" w:rsidRDefault="0022315A" w:rsidP="005D7253">
      <w:pPr>
        <w:spacing w:after="0" w:line="240" w:lineRule="auto"/>
        <w:jc w:val="both"/>
        <w:rPr>
          <w:rFonts w:ascii="Times New Roman" w:eastAsia="Times New Roman" w:hAnsi="Times New Roman" w:cs="Times New Roman"/>
          <w:b/>
          <w:bCs/>
          <w:sz w:val="20"/>
          <w:u w:val="single"/>
        </w:rPr>
      </w:pPr>
      <w:r w:rsidRPr="00014A6A">
        <w:rPr>
          <w:rFonts w:ascii="Times New Roman" w:eastAsia="Times New Roman" w:hAnsi="Times New Roman" w:cs="Times New Roman"/>
          <w:b/>
          <w:bCs/>
          <w:sz w:val="20"/>
          <w:u w:val="single"/>
        </w:rPr>
        <w:t xml:space="preserve">UNIT – III </w:t>
      </w:r>
    </w:p>
    <w:p w:rsidR="0022315A" w:rsidRPr="00014A6A" w:rsidRDefault="0022315A" w:rsidP="005D7253">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 xml:space="preserve">Distribution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sources of Particulate matter, Hood duct design, Particulate collection mechanisms, Control systems and their design.</w:t>
      </w:r>
      <w:r>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Flue-gas desulfurization processes, Flue gas control methods for NO</w:t>
      </w:r>
      <w:r w:rsidRPr="00014A6A">
        <w:rPr>
          <w:rFonts w:ascii="Times New Roman" w:eastAsia="Times New Roman" w:hAnsi="Times New Roman" w:cs="Times New Roman"/>
          <w:sz w:val="20"/>
          <w:vertAlign w:val="subscript"/>
        </w:rPr>
        <w:t>x</w:t>
      </w:r>
      <w:r w:rsidRPr="00014A6A">
        <w:rPr>
          <w:rFonts w:ascii="Times New Roman" w:eastAsia="Times New Roman" w:hAnsi="Times New Roman" w:cs="Times New Roman"/>
          <w:sz w:val="20"/>
        </w:rPr>
        <w:t>.</w:t>
      </w:r>
      <w:r>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 xml:space="preserve">Emission standards for automobiles, Origin of exhaust emissions from gasoline, Diesel, CNG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LPG engines. Crankcase and evaporative emissions, Emission reduction by fuel changes, Emission reduction by engine design changes, Catalytic converters, Diesel engine emissions</w:t>
      </w:r>
    </w:p>
    <w:p w:rsidR="0022315A" w:rsidRPr="00014A6A" w:rsidRDefault="0022315A" w:rsidP="000D7BD9">
      <w:pPr>
        <w:spacing w:after="0" w:line="240" w:lineRule="auto"/>
        <w:jc w:val="right"/>
        <w:rPr>
          <w:rFonts w:ascii="Times New Roman" w:eastAsia="Times New Roman" w:hAnsi="Times New Roman" w:cs="Times New Roman"/>
          <w:b/>
          <w:bCs/>
          <w:sz w:val="20"/>
        </w:rPr>
      </w:pP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[No. of Hours 1</w:t>
      </w:r>
      <w:r w:rsidR="00F538A5">
        <w:rPr>
          <w:rFonts w:ascii="Times New Roman" w:eastAsia="Times New Roman" w:hAnsi="Times New Roman" w:cs="Times New Roman"/>
          <w:b/>
          <w:bCs/>
          <w:sz w:val="20"/>
        </w:rPr>
        <w:t>1</w:t>
      </w:r>
      <w:r w:rsidRPr="00014A6A">
        <w:rPr>
          <w:rFonts w:ascii="Times New Roman" w:eastAsia="Times New Roman" w:hAnsi="Times New Roman" w:cs="Times New Roman"/>
          <w:b/>
          <w:bCs/>
          <w:sz w:val="20"/>
        </w:rPr>
        <w:t>]</w:t>
      </w:r>
    </w:p>
    <w:p w:rsidR="0022315A" w:rsidRPr="00014A6A" w:rsidRDefault="0022315A" w:rsidP="005D7253">
      <w:pPr>
        <w:spacing w:after="0" w:line="240" w:lineRule="auto"/>
        <w:jc w:val="both"/>
        <w:rPr>
          <w:rFonts w:ascii="Times New Roman" w:eastAsia="Times New Roman" w:hAnsi="Times New Roman" w:cs="Times New Roman"/>
          <w:b/>
          <w:bCs/>
          <w:sz w:val="20"/>
          <w:u w:val="single"/>
        </w:rPr>
      </w:pPr>
      <w:r w:rsidRPr="00014A6A">
        <w:rPr>
          <w:rFonts w:ascii="Times New Roman" w:eastAsia="Times New Roman" w:hAnsi="Times New Roman" w:cs="Times New Roman"/>
          <w:b/>
          <w:bCs/>
          <w:sz w:val="20"/>
          <w:u w:val="single"/>
        </w:rPr>
        <w:t>UNIT- IV</w:t>
      </w:r>
    </w:p>
    <w:p w:rsidR="0022315A" w:rsidRPr="00014A6A" w:rsidRDefault="0022315A" w:rsidP="005D7253">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Noise: </w:t>
      </w:r>
      <w:r w:rsidRPr="00014A6A">
        <w:rPr>
          <w:rFonts w:ascii="Times New Roman" w:eastAsia="Times New Roman" w:hAnsi="Times New Roman" w:cs="Times New Roman"/>
          <w:sz w:val="20"/>
        </w:rPr>
        <w:t>Characteristics, Sources, Types of noise, Impact of noise</w:t>
      </w:r>
    </w:p>
    <w:p w:rsidR="0022315A" w:rsidRPr="00014A6A" w:rsidRDefault="0022315A" w:rsidP="005D7253">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 xml:space="preserve">Physics of sound- </w:t>
      </w:r>
      <w:r w:rsidRPr="00014A6A">
        <w:rPr>
          <w:rFonts w:ascii="Times New Roman" w:eastAsia="Times New Roman" w:hAnsi="Times New Roman" w:cs="Times New Roman"/>
          <w:sz w:val="20"/>
        </w:rPr>
        <w:t>Speed of sound, Sound pressure, Frequency, Wavelength, RMS Sound Pressure, Sound Pressure Level, Loudness, Sound Power Level and Sound Energy Density, Sound propagation, Wind and temperature gradient.</w:t>
      </w:r>
    </w:p>
    <w:p w:rsidR="0022315A" w:rsidRPr="00014A6A" w:rsidRDefault="0022315A" w:rsidP="005D7253">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 xml:space="preserve">Enclosures </w:t>
      </w:r>
      <w:r w:rsidR="002D062A">
        <w:rPr>
          <w:rFonts w:ascii="Times New Roman" w:eastAsia="Times New Roman" w:hAnsi="Times New Roman" w:cs="Times New Roman"/>
          <w:b/>
          <w:sz w:val="20"/>
        </w:rPr>
        <w:t>and</w:t>
      </w:r>
      <w:r w:rsidRPr="00014A6A">
        <w:rPr>
          <w:rFonts w:ascii="Times New Roman" w:eastAsia="Times New Roman" w:hAnsi="Times New Roman" w:cs="Times New Roman"/>
          <w:b/>
          <w:sz w:val="20"/>
        </w:rPr>
        <w:t xml:space="preserve"> Barriers:</w:t>
      </w:r>
      <w:r w:rsidRPr="00014A6A">
        <w:rPr>
          <w:rFonts w:ascii="Times New Roman" w:eastAsia="Times New Roman" w:hAnsi="Times New Roman" w:cs="Times New Roman"/>
          <w:sz w:val="20"/>
        </w:rPr>
        <w:t xml:space="preserve"> Lead as a noise barrier, Plenum barriers, Barrier around pipe, wires and rectangular duct work,  High transmission loss ceilings, Acoustical foams, Nylon in noise reduction, damping compounds.</w:t>
      </w:r>
    </w:p>
    <w:p w:rsidR="0022315A" w:rsidRPr="00014A6A" w:rsidRDefault="0022315A" w:rsidP="005D7253">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Noise measuring equipments:</w:t>
      </w:r>
      <w:r w:rsidRPr="00014A6A">
        <w:rPr>
          <w:rFonts w:ascii="Times New Roman" w:eastAsia="Times New Roman" w:hAnsi="Times New Roman" w:cs="Times New Roman"/>
          <w:sz w:val="20"/>
        </w:rPr>
        <w:t xml:space="preserve"> Sound Level Meter, Octave Band Analyzer, Statistical Analyzer and Noise Average Meter</w:t>
      </w:r>
    </w:p>
    <w:p w:rsidR="0022315A" w:rsidRPr="00014A6A" w:rsidRDefault="00B2496E" w:rsidP="005D7253">
      <w:pPr>
        <w:spacing w:after="0" w:line="240" w:lineRule="auto"/>
        <w:jc w:val="both"/>
        <w:rPr>
          <w:rFonts w:ascii="Times New Roman" w:eastAsia="Times New Roman" w:hAnsi="Times New Roman" w:cs="Times New Roman"/>
          <w:b/>
          <w:bCs/>
          <w:sz w:val="20"/>
        </w:rPr>
      </w:pPr>
      <w:r>
        <w:rPr>
          <w:rFonts w:ascii="Times New Roman" w:eastAsia="Times New Roman" w:hAnsi="Times New Roman" w:cs="Times New Roman"/>
          <w:b/>
          <w:bCs/>
          <w:sz w:val="20"/>
        </w:rPr>
        <w:t xml:space="preserve">  </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 xml:space="preserve">      [T1, T2]</w:t>
      </w:r>
      <w:r w:rsidR="0022315A" w:rsidRPr="00014A6A">
        <w:rPr>
          <w:rFonts w:ascii="Times New Roman" w:eastAsia="Times New Roman" w:hAnsi="Times New Roman" w:cs="Times New Roman"/>
          <w:b/>
          <w:bCs/>
          <w:sz w:val="20"/>
        </w:rPr>
        <w:t>[No. of Hours: 12]</w:t>
      </w:r>
    </w:p>
    <w:p w:rsidR="0022315A" w:rsidRPr="00014A6A" w:rsidRDefault="0022315A" w:rsidP="005D7253">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Text Books:</w:t>
      </w:r>
    </w:p>
    <w:p w:rsidR="0022315A" w:rsidRPr="00014A6A" w:rsidRDefault="00C152B9" w:rsidP="00C152B9">
      <w:pPr>
        <w:spacing w:after="0" w:line="240" w:lineRule="auto"/>
        <w:contextualSpacing/>
        <w:jc w:val="both"/>
        <w:rPr>
          <w:rFonts w:ascii="Times New Roman" w:eastAsia="Times New Roman" w:hAnsi="Times New Roman" w:cs="Times New Roman"/>
          <w:b/>
          <w:sz w:val="20"/>
        </w:rPr>
      </w:pPr>
      <w:r>
        <w:rPr>
          <w:rFonts w:ascii="Times New Roman" w:eastAsia="Times New Roman" w:hAnsi="Times New Roman" w:cs="Times New Roman"/>
          <w:sz w:val="20"/>
        </w:rPr>
        <w:t>[T1]</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Rao M.N.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 xml:space="preserve"> Rao H.V.N., “Air Pollution”, Tata McGraw Hill Publishing Company Ltd., New Delhi.</w:t>
      </w:r>
    </w:p>
    <w:p w:rsidR="0022315A" w:rsidRPr="00014A6A" w:rsidRDefault="00C152B9" w:rsidP="00C152B9">
      <w:pPr>
        <w:spacing w:after="0" w:line="240" w:lineRule="auto"/>
        <w:ind w:left="720" w:hanging="720"/>
        <w:contextualSpacing/>
        <w:jc w:val="both"/>
        <w:rPr>
          <w:rFonts w:ascii="Times New Roman" w:eastAsia="Times New Roman" w:hAnsi="Times New Roman" w:cs="Times New Roman"/>
          <w:b/>
          <w:sz w:val="20"/>
        </w:rPr>
      </w:pPr>
      <w:r>
        <w:rPr>
          <w:rFonts w:ascii="Times New Roman" w:eastAsia="Times New Roman" w:hAnsi="Times New Roman" w:cs="Times New Roman"/>
          <w:sz w:val="20"/>
        </w:rPr>
        <w:t>[T2]</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Wang L.K., Pereira N.C., Hung Y.T., “Advanced Air and noise pollution control”, Volume I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II, Humana Press, New Jersey.</w:t>
      </w:r>
    </w:p>
    <w:p w:rsidR="0022315A" w:rsidRPr="00014A6A" w:rsidRDefault="0022315A" w:rsidP="005D7253">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Reference Books :</w:t>
      </w:r>
    </w:p>
    <w:p w:rsidR="0022315A" w:rsidRPr="00014A6A" w:rsidRDefault="00AE210C" w:rsidP="00AE210C">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Ghassemi A., “Pollution Control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 xml:space="preserve"> Waste Minimization”, Marcel Dekker, Inc., New York.</w:t>
      </w:r>
    </w:p>
    <w:p w:rsidR="0022315A" w:rsidRPr="00014A6A" w:rsidRDefault="00AE210C" w:rsidP="00AE210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[R2]</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Rao C.S., “Environmental Pollution Control Engineering”, New Age International (P) Ltd., New Delhi.</w:t>
      </w:r>
    </w:p>
    <w:p w:rsidR="0022315A" w:rsidRPr="00014A6A" w:rsidRDefault="00AE210C" w:rsidP="00AE210C">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[R3]</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Singal S.P., “Noise pollution and control strategy”, Alpha Science International, New Delhi.</w:t>
      </w:r>
    </w:p>
    <w:p w:rsidR="0022315A" w:rsidRPr="00014A6A" w:rsidRDefault="00AE210C" w:rsidP="00AE210C">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[R4]</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Ray T.K., “ Air Pollution Control In Industries”, Volume I, Tbi, New Delhi.</w:t>
      </w:r>
    </w:p>
    <w:p w:rsidR="0022315A" w:rsidRPr="00014A6A" w:rsidRDefault="00AE210C" w:rsidP="00AE210C">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[R5]</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Stern A.C., Boubel R.W., Fox D.L., Turner B., “Fundamentals of Air Pollution, Hardcover”, Elsevier Science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 xml:space="preserve"> Technology Books.</w:t>
      </w:r>
    </w:p>
    <w:tbl>
      <w:tblPr>
        <w:tblW w:w="5000" w:type="pct"/>
        <w:tblCellSpacing w:w="0" w:type="dxa"/>
        <w:tblCellMar>
          <w:left w:w="0" w:type="dxa"/>
          <w:right w:w="0" w:type="dxa"/>
        </w:tblCellMar>
        <w:tblLook w:val="04A0"/>
      </w:tblPr>
      <w:tblGrid>
        <w:gridCol w:w="9090"/>
      </w:tblGrid>
      <w:tr w:rsidR="0022315A" w:rsidRPr="00014A6A" w:rsidTr="00B65323">
        <w:trPr>
          <w:tblCellSpacing w:w="0" w:type="dxa"/>
        </w:trPr>
        <w:tc>
          <w:tcPr>
            <w:tcW w:w="3250" w:type="pct"/>
            <w:hideMark/>
          </w:tcPr>
          <w:p w:rsidR="0022315A" w:rsidRPr="00014A6A" w:rsidRDefault="0022315A" w:rsidP="005D7253">
            <w:pPr>
              <w:spacing w:after="0" w:line="240" w:lineRule="auto"/>
              <w:jc w:val="both"/>
              <w:rPr>
                <w:rFonts w:ascii="Times New Roman" w:eastAsia="Times New Roman" w:hAnsi="Times New Roman" w:cs="Times New Roman"/>
                <w:sz w:val="20"/>
              </w:rPr>
            </w:pPr>
          </w:p>
        </w:tc>
      </w:tr>
      <w:tr w:rsidR="0022315A" w:rsidRPr="00014A6A" w:rsidTr="00B65323">
        <w:trPr>
          <w:tblCellSpacing w:w="0" w:type="dxa"/>
        </w:trPr>
        <w:tc>
          <w:tcPr>
            <w:tcW w:w="0" w:type="auto"/>
            <w:vAlign w:val="center"/>
            <w:hideMark/>
          </w:tcPr>
          <w:p w:rsidR="0022315A" w:rsidRPr="00014A6A" w:rsidRDefault="0022315A" w:rsidP="005D7253">
            <w:pPr>
              <w:spacing w:after="0" w:line="240" w:lineRule="auto"/>
              <w:jc w:val="both"/>
              <w:rPr>
                <w:rFonts w:ascii="Times New Roman" w:eastAsia="Times New Roman" w:hAnsi="Times New Roman" w:cs="Times New Roman"/>
                <w:sz w:val="20"/>
              </w:rPr>
            </w:pPr>
          </w:p>
        </w:tc>
      </w:tr>
    </w:tbl>
    <w:p w:rsidR="0022315A" w:rsidRPr="00014A6A" w:rsidRDefault="00CF6260" w:rsidP="00CF6260">
      <w:pPr>
        <w:spacing w:after="0" w:line="240" w:lineRule="auto"/>
        <w:ind w:left="720" w:hanging="720"/>
        <w:contextualSpacing/>
        <w:jc w:val="both"/>
        <w:rPr>
          <w:rFonts w:ascii="Times New Roman" w:eastAsia="Times New Roman" w:hAnsi="Times New Roman" w:cs="Times New Roman"/>
          <w:sz w:val="20"/>
        </w:rPr>
      </w:pPr>
      <w:r>
        <w:rPr>
          <w:rFonts w:ascii="Times New Roman" w:eastAsia="Times New Roman" w:hAnsi="Times New Roman" w:cs="Times New Roman"/>
          <w:sz w:val="20"/>
        </w:rPr>
        <w:t>[R6]</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Narayanan P., “Environmental Pollution Principles, Analysis and Control”, CBS Publishers</w:t>
      </w:r>
    </w:p>
    <w:p w:rsidR="00343226" w:rsidRDefault="00343226">
      <w:pPr>
        <w:rPr>
          <w:rFonts w:ascii="Times New Roman" w:eastAsia="Times New Roman" w:hAnsi="Times New Roman" w:cs="Times New Roman"/>
          <w:b/>
          <w:sz w:val="20"/>
          <w:u w:val="single"/>
        </w:rPr>
      </w:pPr>
      <w:r>
        <w:rPr>
          <w:rFonts w:ascii="Times New Roman" w:eastAsia="Times New Roman" w:hAnsi="Times New Roman" w:cs="Times New Roman"/>
          <w:b/>
          <w:sz w:val="20"/>
          <w:u w:val="single"/>
        </w:rPr>
        <w:br w:type="page"/>
      </w:r>
    </w:p>
    <w:p w:rsidR="00624CE2" w:rsidRDefault="00E95535" w:rsidP="00E1366F">
      <w:pPr>
        <w:spacing w:after="0" w:line="240" w:lineRule="auto"/>
        <w:jc w:val="center"/>
        <w:rPr>
          <w:rFonts w:ascii="Times New Roman" w:eastAsia="Times New Roman" w:hAnsi="Times New Roman" w:cs="Times New Roman"/>
          <w:b/>
          <w:sz w:val="20"/>
          <w:u w:val="single"/>
        </w:rPr>
      </w:pPr>
      <w:r>
        <w:rPr>
          <w:rFonts w:ascii="Times New Roman" w:eastAsia="Times New Roman" w:hAnsi="Times New Roman" w:cs="Times New Roman"/>
          <w:b/>
          <w:sz w:val="20"/>
          <w:u w:val="single"/>
        </w:rPr>
        <w:lastRenderedPageBreak/>
        <w:t>WATER ENGINEERING DESIGN AND DRAWING</w:t>
      </w:r>
      <w:r w:rsidR="006E6F9B">
        <w:rPr>
          <w:rFonts w:ascii="Times New Roman" w:eastAsia="Times New Roman" w:hAnsi="Times New Roman" w:cs="Times New Roman"/>
          <w:b/>
          <w:sz w:val="20"/>
          <w:u w:val="single"/>
        </w:rPr>
        <w:t xml:space="preserve"> LAB</w:t>
      </w:r>
    </w:p>
    <w:p w:rsidR="00E1366F" w:rsidRPr="00283FCD" w:rsidRDefault="00E1366F" w:rsidP="00E1366F">
      <w:pPr>
        <w:spacing w:after="0" w:line="240" w:lineRule="auto"/>
        <w:jc w:val="center"/>
        <w:rPr>
          <w:rFonts w:ascii="Times New Roman" w:eastAsia="Times New Roman" w:hAnsi="Times New Roman" w:cs="Times New Roman"/>
          <w:b/>
          <w:sz w:val="20"/>
          <w:u w:val="single"/>
          <w:lang w:val="en-GB" w:eastAsia="en-GB"/>
        </w:rPr>
      </w:pPr>
    </w:p>
    <w:p w:rsidR="00624CE2" w:rsidRPr="00014A6A" w:rsidRDefault="00624CE2" w:rsidP="00E95535">
      <w:pPr>
        <w:spacing w:after="0" w:line="240" w:lineRule="auto"/>
        <w:jc w:val="both"/>
        <w:rPr>
          <w:rFonts w:ascii="Times New Roman" w:eastAsia="Times New Roman" w:hAnsi="Times New Roman" w:cs="Times New Roman"/>
          <w:b/>
          <w:bCs/>
          <w:sz w:val="20"/>
        </w:rPr>
      </w:pPr>
      <w:r>
        <w:rPr>
          <w:rFonts w:ascii="Times New Roman" w:eastAsia="Times New Roman" w:hAnsi="Times New Roman" w:cs="Times New Roman"/>
          <w:b/>
          <w:bCs/>
          <w:sz w:val="20"/>
        </w:rPr>
        <w:t>Paper Code: ETEN-252</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L</w:t>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T</w:t>
      </w:r>
      <w:r>
        <w:rPr>
          <w:rFonts w:ascii="Times New Roman" w:eastAsia="Times New Roman" w:hAnsi="Times New Roman" w:cs="Times New Roman"/>
          <w:b/>
          <w:bCs/>
          <w:sz w:val="20"/>
        </w:rPr>
        <w:t>/P</w:t>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C</w:t>
      </w:r>
    </w:p>
    <w:p w:rsidR="0022315A" w:rsidRDefault="00624CE2" w:rsidP="003B1189">
      <w:pPr>
        <w:widowControl w:val="0"/>
        <w:autoSpaceDE w:val="0"/>
        <w:autoSpaceDN w:val="0"/>
        <w:adjustRightInd w:val="0"/>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Paper: </w:t>
      </w:r>
      <w:r w:rsidR="003B1189">
        <w:rPr>
          <w:rFonts w:ascii="Times New Roman" w:eastAsia="Times New Roman" w:hAnsi="Times New Roman" w:cs="Times New Roman"/>
          <w:b/>
          <w:sz w:val="20"/>
        </w:rPr>
        <w:t>Water Engineering Design and Drawing</w:t>
      </w:r>
      <w:r w:rsidR="00365482">
        <w:rPr>
          <w:rFonts w:ascii="Times New Roman" w:eastAsia="Times New Roman" w:hAnsi="Times New Roman" w:cs="Times New Roman"/>
          <w:b/>
          <w:sz w:val="20"/>
        </w:rPr>
        <w:t xml:space="preserve"> Lab</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sidR="003B1189">
        <w:rPr>
          <w:rFonts w:ascii="Times New Roman" w:eastAsia="Times New Roman" w:hAnsi="Times New Roman" w:cs="Times New Roman"/>
          <w:b/>
          <w:sz w:val="20"/>
        </w:rPr>
        <w:t>0</w:t>
      </w:r>
      <w:r w:rsidR="003B1189">
        <w:rPr>
          <w:rFonts w:ascii="Times New Roman" w:eastAsia="Times New Roman" w:hAnsi="Times New Roman" w:cs="Times New Roman"/>
          <w:b/>
          <w:sz w:val="20"/>
        </w:rPr>
        <w:tab/>
        <w:t>2</w:t>
      </w:r>
      <w:r w:rsidR="003B1189">
        <w:rPr>
          <w:rFonts w:ascii="Times New Roman" w:eastAsia="Times New Roman" w:hAnsi="Times New Roman" w:cs="Times New Roman"/>
          <w:b/>
          <w:sz w:val="20"/>
        </w:rPr>
        <w:tab/>
        <w:t>1</w:t>
      </w:r>
    </w:p>
    <w:p w:rsidR="006B3DFA" w:rsidRDefault="006B3DFA" w:rsidP="003B1189">
      <w:pPr>
        <w:widowControl w:val="0"/>
        <w:autoSpaceDE w:val="0"/>
        <w:autoSpaceDN w:val="0"/>
        <w:adjustRightInd w:val="0"/>
        <w:spacing w:after="0" w:line="240" w:lineRule="auto"/>
        <w:jc w:val="both"/>
        <w:rPr>
          <w:rFonts w:ascii="Times New Roman" w:eastAsia="Times New Roman" w:hAnsi="Times New Roman" w:cs="Times New Roman"/>
          <w:b/>
          <w:sz w:val="20"/>
        </w:rPr>
      </w:pPr>
    </w:p>
    <w:p w:rsidR="006B3DFA" w:rsidRPr="006B3DFA" w:rsidRDefault="006B3DFA" w:rsidP="003B1189">
      <w:pPr>
        <w:widowControl w:val="0"/>
        <w:autoSpaceDE w:val="0"/>
        <w:autoSpaceDN w:val="0"/>
        <w:adjustRightInd w:val="0"/>
        <w:spacing w:after="0" w:line="240" w:lineRule="auto"/>
        <w:jc w:val="both"/>
        <w:rPr>
          <w:rFonts w:ascii="Times New Roman" w:eastAsia="Times New Roman" w:hAnsi="Times New Roman" w:cs="Times New Roman"/>
          <w:b/>
          <w:sz w:val="20"/>
          <w:u w:val="single"/>
        </w:rPr>
      </w:pPr>
      <w:r w:rsidRPr="006B3DFA">
        <w:rPr>
          <w:rFonts w:ascii="Times New Roman" w:eastAsia="Times New Roman" w:hAnsi="Times New Roman" w:cs="Times New Roman"/>
          <w:b/>
          <w:sz w:val="20"/>
          <w:u w:val="single"/>
        </w:rPr>
        <w:t>List of Experiments:</w:t>
      </w:r>
    </w:p>
    <w:p w:rsidR="0022315A" w:rsidRPr="00014A6A" w:rsidRDefault="0022315A" w:rsidP="00E95535">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ab/>
      </w:r>
      <w:r w:rsidRPr="00014A6A">
        <w:rPr>
          <w:rFonts w:ascii="Times New Roman" w:eastAsia="Times New Roman" w:hAnsi="Times New Roman" w:cs="Times New Roman"/>
          <w:b/>
          <w:sz w:val="20"/>
        </w:rPr>
        <w:tab/>
        <w:t xml:space="preserve">                </w:t>
      </w:r>
      <w:r w:rsidRPr="00014A6A">
        <w:rPr>
          <w:rFonts w:ascii="Times New Roman" w:eastAsia="Times New Roman" w:hAnsi="Times New Roman" w:cs="Times New Roman"/>
          <w:color w:val="000000"/>
          <w:sz w:val="20"/>
        </w:rPr>
        <w:t xml:space="preserve">      </w:t>
      </w:r>
    </w:p>
    <w:p w:rsidR="0022315A" w:rsidRPr="00014A6A" w:rsidRDefault="0022315A" w:rsidP="00E95535">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color w:val="000000"/>
          <w:sz w:val="20"/>
        </w:rPr>
        <w:t xml:space="preserve"> </w:t>
      </w:r>
      <w:r w:rsidRPr="00014A6A">
        <w:rPr>
          <w:rFonts w:ascii="Times New Roman" w:eastAsia="Times New Roman" w:hAnsi="Times New Roman" w:cs="Times New Roman"/>
          <w:b/>
          <w:color w:val="000000"/>
          <w:sz w:val="20"/>
        </w:rPr>
        <w:t>Design as per CPHEEO manual for</w:t>
      </w:r>
    </w:p>
    <w:p w:rsidR="0022315A" w:rsidRPr="00014A6A" w:rsidRDefault="0022315A" w:rsidP="00E95535">
      <w:pPr>
        <w:spacing w:after="0" w:line="240" w:lineRule="auto"/>
        <w:jc w:val="both"/>
        <w:rPr>
          <w:rFonts w:ascii="Times New Roman" w:eastAsia="Times New Roman" w:hAnsi="Times New Roman" w:cs="Times New Roman"/>
          <w:color w:val="000000"/>
          <w:sz w:val="20"/>
        </w:rPr>
      </w:pPr>
      <w:r w:rsidRPr="00014A6A">
        <w:rPr>
          <w:rFonts w:ascii="Times New Roman" w:eastAsia="Times New Roman" w:hAnsi="Times New Roman" w:cs="Times New Roman"/>
          <w:color w:val="000000"/>
          <w:sz w:val="20"/>
        </w:rPr>
        <w:t xml:space="preserve"> </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Spray aerator.</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Mechanical rapid mix unit.</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Clariflocculator.</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Rectangular sedimentation tank.</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Radial circular settling tank.</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Tube settler module.</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Slow sand Filter.</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Rapid Gravity Filter.</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Iron removal unit.</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Computation of chemical dosages in Water softening treatment process.</w:t>
      </w:r>
    </w:p>
    <w:p w:rsidR="0022315A" w:rsidRPr="00014A6A" w:rsidRDefault="0022315A" w:rsidP="00E95535">
      <w:pPr>
        <w:spacing w:after="0" w:line="240" w:lineRule="auto"/>
        <w:jc w:val="both"/>
        <w:rPr>
          <w:rFonts w:ascii="Times New Roman" w:eastAsia="Times New Roman" w:hAnsi="Times New Roman" w:cs="Times New Roman"/>
          <w:sz w:val="20"/>
        </w:rPr>
      </w:pPr>
    </w:p>
    <w:p w:rsidR="0022315A" w:rsidRPr="00903FBA" w:rsidRDefault="0022315A" w:rsidP="00E95535">
      <w:pPr>
        <w:spacing w:after="0" w:line="240" w:lineRule="auto"/>
        <w:jc w:val="both"/>
        <w:rPr>
          <w:rFonts w:ascii="Times New Roman" w:eastAsia="Times New Roman" w:hAnsi="Times New Roman" w:cs="Times New Roman"/>
          <w:b/>
          <w:sz w:val="20"/>
        </w:rPr>
      </w:pPr>
      <w:r w:rsidRPr="00903FBA">
        <w:rPr>
          <w:rFonts w:ascii="Times New Roman" w:eastAsia="Times New Roman" w:hAnsi="Times New Roman" w:cs="Times New Roman"/>
          <w:b/>
          <w:sz w:val="20"/>
        </w:rPr>
        <w:t>Reference Books:</w:t>
      </w:r>
    </w:p>
    <w:p w:rsidR="0022315A" w:rsidRPr="00014A6A" w:rsidRDefault="00903FBA" w:rsidP="00903FBA">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GuptaC.D.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 xml:space="preserve"> Gupta V.K., “Water Supply Handbook”, Jain Brothers, New Delhi.</w:t>
      </w:r>
    </w:p>
    <w:p w:rsidR="0022315A" w:rsidRPr="00014A6A" w:rsidRDefault="00903FBA" w:rsidP="00903FBA">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[R2]</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Qasim S.R., “Water works Engineering”, PHI Learning (P) Ltd., New Delhi.</w:t>
      </w:r>
    </w:p>
    <w:p w:rsidR="0022315A" w:rsidRPr="00014A6A" w:rsidRDefault="00903FBA" w:rsidP="00903FBA">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[R3]</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CPHEEO Manual on Water and Wastewater.</w:t>
      </w:r>
    </w:p>
    <w:p w:rsidR="0022315A" w:rsidRPr="00014A6A" w:rsidRDefault="0022315A" w:rsidP="00E95535">
      <w:pPr>
        <w:spacing w:after="0" w:line="240" w:lineRule="auto"/>
        <w:jc w:val="both"/>
        <w:rPr>
          <w:rFonts w:ascii="Times New Roman" w:eastAsia="Times New Roman" w:hAnsi="Times New Roman" w:cs="Times New Roman"/>
          <w:sz w:val="20"/>
        </w:rPr>
      </w:pPr>
    </w:p>
    <w:p w:rsidR="0022315A" w:rsidRPr="00014A6A" w:rsidRDefault="0022315A" w:rsidP="00E95535">
      <w:pPr>
        <w:spacing w:after="0" w:line="240" w:lineRule="auto"/>
        <w:jc w:val="both"/>
        <w:rPr>
          <w:rFonts w:ascii="Times New Roman" w:eastAsia="Times New Roman" w:hAnsi="Times New Roman" w:cs="Times New Roman"/>
          <w:sz w:val="20"/>
        </w:rPr>
      </w:pPr>
    </w:p>
    <w:p w:rsidR="00D30F60" w:rsidRPr="00014A6A" w:rsidRDefault="00D30F60" w:rsidP="00D30F60">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Note: At least 8 Experiments from the syllabus must be done in </w:t>
      </w:r>
      <w:r w:rsidR="00254D40">
        <w:rPr>
          <w:rFonts w:ascii="Times New Roman" w:eastAsia="Times New Roman" w:hAnsi="Times New Roman" w:cs="Times New Roman"/>
          <w:b/>
          <w:sz w:val="20"/>
        </w:rPr>
        <w:t xml:space="preserve">the </w:t>
      </w:r>
      <w:r>
        <w:rPr>
          <w:rFonts w:ascii="Times New Roman" w:eastAsia="Times New Roman" w:hAnsi="Times New Roman" w:cs="Times New Roman"/>
          <w:b/>
          <w:sz w:val="20"/>
        </w:rPr>
        <w:t>semester.</w:t>
      </w: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EB5B2E" w:rsidRDefault="00EB5B2E" w:rsidP="00EB5B2E">
      <w:pPr>
        <w:spacing w:after="0" w:line="240" w:lineRule="auto"/>
        <w:jc w:val="center"/>
        <w:rPr>
          <w:rFonts w:ascii="Times New Roman" w:eastAsia="Times New Roman" w:hAnsi="Times New Roman" w:cs="Times New Roman"/>
          <w:b/>
          <w:sz w:val="20"/>
          <w:u w:val="single"/>
        </w:rPr>
      </w:pPr>
      <w:r w:rsidRPr="00EB5B2E">
        <w:rPr>
          <w:rFonts w:ascii="Times New Roman" w:eastAsia="Times New Roman" w:hAnsi="Times New Roman" w:cs="Times New Roman"/>
          <w:b/>
          <w:sz w:val="20"/>
          <w:u w:val="single"/>
        </w:rPr>
        <w:lastRenderedPageBreak/>
        <w:t>STRUCTURE LAB</w:t>
      </w:r>
    </w:p>
    <w:p w:rsidR="00EB5B2E" w:rsidRPr="00EB5B2E" w:rsidRDefault="00EB5B2E" w:rsidP="00EB5B2E">
      <w:pPr>
        <w:spacing w:after="0" w:line="240" w:lineRule="auto"/>
        <w:jc w:val="center"/>
        <w:rPr>
          <w:rFonts w:ascii="Times New Roman" w:eastAsia="Times New Roman" w:hAnsi="Times New Roman" w:cs="Times New Roman"/>
          <w:b/>
          <w:sz w:val="20"/>
          <w:u w:val="single"/>
        </w:rPr>
      </w:pPr>
    </w:p>
    <w:p w:rsidR="0022315A" w:rsidRPr="00014A6A" w:rsidRDefault="0022315A" w:rsidP="00EB5B2E">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Paper code: ETEN</w:t>
      </w:r>
      <w:r w:rsidR="005F2734">
        <w:rPr>
          <w:rFonts w:ascii="Times New Roman" w:eastAsia="Times New Roman" w:hAnsi="Times New Roman" w:cs="Times New Roman"/>
          <w:b/>
          <w:sz w:val="20"/>
        </w:rPr>
        <w:t>-</w:t>
      </w:r>
      <w:r w:rsidRPr="00014A6A">
        <w:rPr>
          <w:rFonts w:ascii="Times New Roman" w:eastAsia="Times New Roman" w:hAnsi="Times New Roman" w:cs="Times New Roman"/>
          <w:b/>
          <w:sz w:val="20"/>
        </w:rPr>
        <w:t>254</w:t>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t>L</w:t>
      </w:r>
      <w:r w:rsidR="00F538BC">
        <w:rPr>
          <w:rFonts w:ascii="Times New Roman" w:eastAsia="Times New Roman" w:hAnsi="Times New Roman" w:cs="Times New Roman"/>
          <w:b/>
          <w:sz w:val="20"/>
        </w:rPr>
        <w:tab/>
        <w:t>T/P</w:t>
      </w:r>
      <w:r w:rsidR="00F538BC">
        <w:rPr>
          <w:rFonts w:ascii="Times New Roman" w:eastAsia="Times New Roman" w:hAnsi="Times New Roman" w:cs="Times New Roman"/>
          <w:b/>
          <w:sz w:val="20"/>
        </w:rPr>
        <w:tab/>
        <w:t>C</w:t>
      </w:r>
    </w:p>
    <w:p w:rsidR="0022315A" w:rsidRDefault="00016386" w:rsidP="00EB5B2E">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Paper: </w:t>
      </w:r>
      <w:r w:rsidR="0022315A" w:rsidRPr="00014A6A">
        <w:rPr>
          <w:rFonts w:ascii="Times New Roman" w:eastAsia="Times New Roman" w:hAnsi="Times New Roman" w:cs="Times New Roman"/>
          <w:b/>
          <w:sz w:val="20"/>
        </w:rPr>
        <w:t>Structure Lab</w:t>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t>0</w:t>
      </w:r>
      <w:r w:rsidR="00F538BC">
        <w:rPr>
          <w:rFonts w:ascii="Times New Roman" w:eastAsia="Times New Roman" w:hAnsi="Times New Roman" w:cs="Times New Roman"/>
          <w:b/>
          <w:sz w:val="20"/>
        </w:rPr>
        <w:tab/>
        <w:t>2</w:t>
      </w:r>
      <w:r w:rsidR="00F538BC">
        <w:rPr>
          <w:rFonts w:ascii="Times New Roman" w:eastAsia="Times New Roman" w:hAnsi="Times New Roman" w:cs="Times New Roman"/>
          <w:b/>
          <w:sz w:val="20"/>
        </w:rPr>
        <w:tab/>
        <w:t>1</w:t>
      </w:r>
    </w:p>
    <w:p w:rsidR="00F538BC" w:rsidRDefault="00F538BC" w:rsidP="00EB5B2E">
      <w:pPr>
        <w:spacing w:after="0" w:line="240" w:lineRule="auto"/>
        <w:jc w:val="both"/>
        <w:rPr>
          <w:rFonts w:ascii="Times New Roman" w:eastAsia="Times New Roman" w:hAnsi="Times New Roman" w:cs="Times New Roman"/>
          <w:b/>
          <w:sz w:val="20"/>
        </w:rPr>
      </w:pPr>
    </w:p>
    <w:p w:rsidR="0022315A" w:rsidRPr="00F677A7" w:rsidRDefault="00FD36F8" w:rsidP="00EB5B2E">
      <w:pPr>
        <w:spacing w:after="0" w:line="240" w:lineRule="auto"/>
        <w:jc w:val="both"/>
        <w:rPr>
          <w:rFonts w:ascii="Times New Roman" w:eastAsia="Times New Roman" w:hAnsi="Times New Roman" w:cs="Times New Roman"/>
          <w:b/>
          <w:sz w:val="20"/>
          <w:u w:val="single"/>
        </w:rPr>
      </w:pPr>
      <w:r w:rsidRPr="00F677A7">
        <w:rPr>
          <w:rFonts w:ascii="Times New Roman" w:eastAsia="Times New Roman" w:hAnsi="Times New Roman" w:cs="Times New Roman"/>
          <w:b/>
          <w:sz w:val="20"/>
          <w:u w:val="single"/>
        </w:rPr>
        <w:t xml:space="preserve">Structure Lab </w:t>
      </w:r>
      <w:r w:rsidR="00F677A7">
        <w:rPr>
          <w:rFonts w:ascii="Times New Roman" w:eastAsia="Times New Roman" w:hAnsi="Times New Roman" w:cs="Times New Roman"/>
          <w:b/>
          <w:sz w:val="20"/>
          <w:u w:val="single"/>
        </w:rPr>
        <w:t xml:space="preserve">Experiments </w:t>
      </w:r>
      <w:r w:rsidRPr="00F677A7">
        <w:rPr>
          <w:rFonts w:ascii="Times New Roman" w:eastAsia="Times New Roman" w:hAnsi="Times New Roman" w:cs="Times New Roman"/>
          <w:b/>
          <w:sz w:val="20"/>
          <w:u w:val="single"/>
        </w:rPr>
        <w:t>b</w:t>
      </w:r>
      <w:r w:rsidR="0022315A" w:rsidRPr="00F677A7">
        <w:rPr>
          <w:rFonts w:ascii="Times New Roman" w:eastAsia="Times New Roman" w:hAnsi="Times New Roman" w:cs="Times New Roman"/>
          <w:b/>
          <w:sz w:val="20"/>
          <w:u w:val="single"/>
        </w:rPr>
        <w:t xml:space="preserve">ased on </w:t>
      </w:r>
      <w:r w:rsidRPr="00F677A7">
        <w:rPr>
          <w:rFonts w:ascii="Times New Roman" w:eastAsia="Times New Roman" w:hAnsi="Times New Roman" w:cs="Times New Roman"/>
          <w:b/>
          <w:sz w:val="20"/>
          <w:u w:val="single"/>
        </w:rPr>
        <w:t>the syllabus</w:t>
      </w:r>
      <w:r w:rsidR="0022315A" w:rsidRPr="00F677A7">
        <w:rPr>
          <w:rFonts w:ascii="Times New Roman" w:eastAsia="Times New Roman" w:hAnsi="Times New Roman" w:cs="Times New Roman"/>
          <w:b/>
          <w:sz w:val="20"/>
          <w:u w:val="single"/>
        </w:rPr>
        <w:t xml:space="preserve"> ETEN</w:t>
      </w:r>
      <w:r w:rsidRPr="00F677A7">
        <w:rPr>
          <w:rFonts w:ascii="Times New Roman" w:eastAsia="Times New Roman" w:hAnsi="Times New Roman" w:cs="Times New Roman"/>
          <w:b/>
          <w:sz w:val="20"/>
          <w:u w:val="single"/>
        </w:rPr>
        <w:t>-</w:t>
      </w:r>
      <w:r w:rsidR="0022315A" w:rsidRPr="00F677A7">
        <w:rPr>
          <w:rFonts w:ascii="Times New Roman" w:eastAsia="Times New Roman" w:hAnsi="Times New Roman" w:cs="Times New Roman"/>
          <w:b/>
          <w:sz w:val="20"/>
          <w:u w:val="single"/>
        </w:rPr>
        <w:t>203 and ETEN</w:t>
      </w:r>
      <w:r w:rsidRPr="00F677A7">
        <w:rPr>
          <w:rFonts w:ascii="Times New Roman" w:eastAsia="Times New Roman" w:hAnsi="Times New Roman" w:cs="Times New Roman"/>
          <w:b/>
          <w:sz w:val="20"/>
          <w:u w:val="single"/>
        </w:rPr>
        <w:t>-</w:t>
      </w:r>
      <w:r w:rsidR="0022315A" w:rsidRPr="00F677A7">
        <w:rPr>
          <w:rFonts w:ascii="Times New Roman" w:eastAsia="Times New Roman" w:hAnsi="Times New Roman" w:cs="Times New Roman"/>
          <w:b/>
          <w:sz w:val="20"/>
          <w:u w:val="single"/>
        </w:rPr>
        <w:t>204 (10-12 Experiments)</w:t>
      </w:r>
      <w:r w:rsidRPr="00F677A7">
        <w:rPr>
          <w:rFonts w:ascii="Times New Roman" w:eastAsia="Times New Roman" w:hAnsi="Times New Roman" w:cs="Times New Roman"/>
          <w:b/>
          <w:sz w:val="20"/>
          <w:u w:val="single"/>
        </w:rPr>
        <w:t>.</w:t>
      </w:r>
    </w:p>
    <w:p w:rsidR="00FD36F8" w:rsidRDefault="00FD36F8" w:rsidP="00EB5B2E">
      <w:pPr>
        <w:spacing w:after="0" w:line="240" w:lineRule="auto"/>
        <w:jc w:val="both"/>
        <w:rPr>
          <w:rFonts w:ascii="Times New Roman" w:eastAsia="Times New Roman" w:hAnsi="Times New Roman" w:cs="Times New Roman"/>
          <w:b/>
          <w:sz w:val="20"/>
        </w:rPr>
      </w:pPr>
    </w:p>
    <w:p w:rsidR="00FD36F8" w:rsidRPr="00014A6A" w:rsidRDefault="00FD36F8" w:rsidP="00EB5B2E">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Note: At least 8 Experiments from the syllabus must be done in </w:t>
      </w:r>
      <w:r w:rsidR="00F62573">
        <w:rPr>
          <w:rFonts w:ascii="Times New Roman" w:eastAsia="Times New Roman" w:hAnsi="Times New Roman" w:cs="Times New Roman"/>
          <w:b/>
          <w:sz w:val="20"/>
        </w:rPr>
        <w:t>the</w:t>
      </w:r>
      <w:r>
        <w:rPr>
          <w:rFonts w:ascii="Times New Roman" w:eastAsia="Times New Roman" w:hAnsi="Times New Roman" w:cs="Times New Roman"/>
          <w:b/>
          <w:sz w:val="20"/>
        </w:rPr>
        <w:t xml:space="preserve"> semester.</w:t>
      </w:r>
    </w:p>
    <w:p w:rsidR="0022315A" w:rsidRPr="00014A6A" w:rsidRDefault="0022315A" w:rsidP="0022315A">
      <w:pPr>
        <w:jc w:val="both"/>
        <w:rPr>
          <w:rFonts w:ascii="Times New Roman" w:eastAsia="Times New Roman" w:hAnsi="Times New Roman" w:cs="Times New Roman"/>
          <w:b/>
          <w:sz w:val="20"/>
        </w:rPr>
      </w:pPr>
    </w:p>
    <w:p w:rsidR="0022315A" w:rsidRPr="00014A6A" w:rsidRDefault="0022315A" w:rsidP="0022315A">
      <w:pPr>
        <w:jc w:val="both"/>
        <w:rPr>
          <w:rFonts w:ascii="Times New Roman" w:eastAsia="Times New Roman" w:hAnsi="Times New Roman" w:cs="Times New Roman"/>
          <w:b/>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FD527B" w:rsidRDefault="00FD527B" w:rsidP="00FD527B">
      <w:pPr>
        <w:spacing w:after="0" w:line="240" w:lineRule="auto"/>
        <w:jc w:val="center"/>
        <w:rPr>
          <w:rFonts w:ascii="Times New Roman" w:eastAsia="Times New Roman" w:hAnsi="Times New Roman" w:cs="Times New Roman"/>
          <w:b/>
          <w:sz w:val="20"/>
          <w:u w:val="single"/>
        </w:rPr>
      </w:pPr>
      <w:r>
        <w:rPr>
          <w:rFonts w:ascii="Times New Roman" w:eastAsia="Times New Roman" w:hAnsi="Times New Roman" w:cs="Times New Roman"/>
          <w:b/>
          <w:sz w:val="20"/>
          <w:u w:val="single"/>
        </w:rPr>
        <w:lastRenderedPageBreak/>
        <w:t xml:space="preserve">ENVIRONMENTAL HYDRAULICS </w:t>
      </w:r>
      <w:r w:rsidRPr="00EB5B2E">
        <w:rPr>
          <w:rFonts w:ascii="Times New Roman" w:eastAsia="Times New Roman" w:hAnsi="Times New Roman" w:cs="Times New Roman"/>
          <w:b/>
          <w:sz w:val="20"/>
          <w:u w:val="single"/>
        </w:rPr>
        <w:t>LAB</w:t>
      </w:r>
    </w:p>
    <w:p w:rsidR="00FD527B" w:rsidRPr="00EB5B2E" w:rsidRDefault="00FD527B" w:rsidP="00FD527B">
      <w:pPr>
        <w:spacing w:after="0" w:line="240" w:lineRule="auto"/>
        <w:jc w:val="center"/>
        <w:rPr>
          <w:rFonts w:ascii="Times New Roman" w:eastAsia="Times New Roman" w:hAnsi="Times New Roman" w:cs="Times New Roman"/>
          <w:b/>
          <w:sz w:val="20"/>
          <w:u w:val="single"/>
        </w:rPr>
      </w:pPr>
    </w:p>
    <w:p w:rsidR="00FD527B" w:rsidRPr="00014A6A" w:rsidRDefault="00FD527B" w:rsidP="00FD527B">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Paper code: ETEN</w:t>
      </w:r>
      <w:r>
        <w:rPr>
          <w:rFonts w:ascii="Times New Roman" w:eastAsia="Times New Roman" w:hAnsi="Times New Roman" w:cs="Times New Roman"/>
          <w:b/>
          <w:sz w:val="20"/>
        </w:rPr>
        <w:t>-</w:t>
      </w:r>
      <w:r w:rsidR="006D6F3A">
        <w:rPr>
          <w:rFonts w:ascii="Times New Roman" w:eastAsia="Times New Roman" w:hAnsi="Times New Roman" w:cs="Times New Roman"/>
          <w:b/>
          <w:sz w:val="20"/>
        </w:rPr>
        <w:t>256</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L</w:t>
      </w:r>
      <w:r>
        <w:rPr>
          <w:rFonts w:ascii="Times New Roman" w:eastAsia="Times New Roman" w:hAnsi="Times New Roman" w:cs="Times New Roman"/>
          <w:b/>
          <w:sz w:val="20"/>
        </w:rPr>
        <w:tab/>
        <w:t>T/P</w:t>
      </w:r>
      <w:r>
        <w:rPr>
          <w:rFonts w:ascii="Times New Roman" w:eastAsia="Times New Roman" w:hAnsi="Times New Roman" w:cs="Times New Roman"/>
          <w:b/>
          <w:sz w:val="20"/>
        </w:rPr>
        <w:tab/>
        <w:t>C</w:t>
      </w:r>
    </w:p>
    <w:p w:rsidR="004404CE" w:rsidRDefault="00FD527B" w:rsidP="004404CE">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Paper: </w:t>
      </w:r>
      <w:r w:rsidR="009F60DE" w:rsidRPr="00014A6A">
        <w:rPr>
          <w:rFonts w:ascii="Times New Roman" w:eastAsia="Times New Roman" w:hAnsi="Times New Roman" w:cs="Times New Roman"/>
          <w:b/>
          <w:sz w:val="20"/>
        </w:rPr>
        <w:t>Environmental Hydraulics Lab</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0</w:t>
      </w:r>
      <w:r>
        <w:rPr>
          <w:rFonts w:ascii="Times New Roman" w:eastAsia="Times New Roman" w:hAnsi="Times New Roman" w:cs="Times New Roman"/>
          <w:b/>
          <w:sz w:val="20"/>
        </w:rPr>
        <w:tab/>
        <w:t>2</w:t>
      </w:r>
      <w:r>
        <w:rPr>
          <w:rFonts w:ascii="Times New Roman" w:eastAsia="Times New Roman" w:hAnsi="Times New Roman" w:cs="Times New Roman"/>
          <w:b/>
          <w:sz w:val="20"/>
        </w:rPr>
        <w:tab/>
        <w:t>1</w:t>
      </w:r>
    </w:p>
    <w:p w:rsidR="004404CE" w:rsidRDefault="004404CE" w:rsidP="004404CE">
      <w:pPr>
        <w:spacing w:after="0" w:line="240" w:lineRule="auto"/>
        <w:jc w:val="both"/>
        <w:rPr>
          <w:rFonts w:ascii="Times New Roman" w:eastAsia="Times New Roman" w:hAnsi="Times New Roman" w:cs="Times New Roman"/>
          <w:b/>
          <w:sz w:val="20"/>
        </w:rPr>
      </w:pPr>
    </w:p>
    <w:p w:rsidR="004404CE" w:rsidRPr="004404CE" w:rsidRDefault="004404CE" w:rsidP="004404CE">
      <w:pPr>
        <w:spacing w:after="0" w:line="240" w:lineRule="auto"/>
        <w:jc w:val="both"/>
        <w:rPr>
          <w:rFonts w:ascii="Times New Roman" w:eastAsia="Times New Roman" w:hAnsi="Times New Roman" w:cs="Times New Roman"/>
          <w:b/>
          <w:sz w:val="20"/>
          <w:u w:val="single"/>
        </w:rPr>
      </w:pPr>
      <w:r w:rsidRPr="004404CE">
        <w:rPr>
          <w:rFonts w:ascii="Times New Roman" w:eastAsia="Times New Roman" w:hAnsi="Times New Roman" w:cs="Times New Roman"/>
          <w:b/>
          <w:sz w:val="20"/>
          <w:u w:val="single"/>
        </w:rPr>
        <w:t>List of Experiments:</w:t>
      </w:r>
    </w:p>
    <w:p w:rsidR="009B3AF8" w:rsidRDefault="0022315A" w:rsidP="009B3AF8">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      </w:t>
      </w:r>
      <w:r w:rsidR="009B3AF8">
        <w:rPr>
          <w:rFonts w:ascii="Times New Roman" w:eastAsia="Times New Roman" w:hAnsi="Times New Roman" w:cs="Times New Roman"/>
          <w:b/>
          <w:sz w:val="20"/>
        </w:rPr>
        <w:t xml:space="preserve">                            </w:t>
      </w:r>
    </w:p>
    <w:p w:rsidR="0022315A" w:rsidRPr="009B3AF8" w:rsidRDefault="0022315A" w:rsidP="00F623E7">
      <w:pPr>
        <w:pStyle w:val="ListParagraph"/>
        <w:numPr>
          <w:ilvl w:val="0"/>
          <w:numId w:val="17"/>
        </w:numPr>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Determination of flow through Venturimeter.</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Analysis of pipe network using Hardy Cross method.</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Analysis of pipe network using EPANET.</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Determination of characteristics of Centrifugal pump.</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Determination of characteristics of Turbine.</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Case Study of Air Pollution/Wastewater in Ambient environment.</w:t>
      </w:r>
    </w:p>
    <w:p w:rsidR="0022315A" w:rsidRPr="00014A6A" w:rsidRDefault="0022315A" w:rsidP="00127598">
      <w:pPr>
        <w:spacing w:after="0" w:line="240" w:lineRule="auto"/>
        <w:jc w:val="both"/>
        <w:rPr>
          <w:rFonts w:ascii="Times New Roman" w:eastAsia="Times New Roman" w:hAnsi="Times New Roman" w:cs="Times New Roman"/>
          <w:color w:val="000000"/>
          <w:sz w:val="20"/>
        </w:rPr>
      </w:pPr>
    </w:p>
    <w:p w:rsidR="0022315A" w:rsidRPr="00014A6A" w:rsidRDefault="0022315A" w:rsidP="00127598">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 </w:t>
      </w:r>
      <w:r w:rsidRPr="00014A6A">
        <w:rPr>
          <w:rFonts w:ascii="Times New Roman" w:eastAsia="Times New Roman" w:hAnsi="Times New Roman" w:cs="Times New Roman"/>
          <w:sz w:val="20"/>
        </w:rPr>
        <w:t>In addition to the above, 4 Experiments or design labs based on the concept of the course ETEN 206</w:t>
      </w:r>
    </w:p>
    <w:p w:rsidR="00577422" w:rsidRDefault="00577422" w:rsidP="00127598">
      <w:pPr>
        <w:spacing w:after="0" w:line="240" w:lineRule="auto"/>
        <w:jc w:val="both"/>
        <w:rPr>
          <w:rFonts w:ascii="Times New Roman" w:eastAsia="Times New Roman" w:hAnsi="Times New Roman" w:cs="Times New Roman"/>
          <w:b/>
          <w:sz w:val="20"/>
        </w:rPr>
      </w:pPr>
    </w:p>
    <w:p w:rsidR="00577422" w:rsidRDefault="00577422" w:rsidP="00127598">
      <w:pPr>
        <w:spacing w:after="0" w:line="240" w:lineRule="auto"/>
        <w:jc w:val="both"/>
        <w:rPr>
          <w:rFonts w:ascii="Times New Roman" w:eastAsia="Times New Roman" w:hAnsi="Times New Roman" w:cs="Times New Roman"/>
          <w:b/>
          <w:sz w:val="20"/>
        </w:rPr>
      </w:pPr>
    </w:p>
    <w:p w:rsidR="0022315A" w:rsidRPr="00014A6A" w:rsidRDefault="00FD527B" w:rsidP="00F85D3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Note: At least 8 Experiments from the syllabus must be done in the semester.</w:t>
      </w:r>
    </w:p>
    <w:p w:rsidR="00F85D39" w:rsidRDefault="00F85D39">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F47F62" w:rsidRDefault="00F47F62" w:rsidP="00F47F62">
      <w:pPr>
        <w:spacing w:after="0" w:line="240" w:lineRule="auto"/>
        <w:jc w:val="center"/>
        <w:rPr>
          <w:rFonts w:ascii="Times New Roman" w:eastAsia="Times New Roman" w:hAnsi="Times New Roman" w:cs="Times New Roman"/>
          <w:b/>
          <w:sz w:val="20"/>
          <w:u w:val="single"/>
        </w:rPr>
      </w:pPr>
      <w:r w:rsidRPr="00F47F62">
        <w:rPr>
          <w:rFonts w:ascii="Times New Roman" w:eastAsia="Times New Roman" w:hAnsi="Times New Roman" w:cs="Times New Roman"/>
          <w:b/>
          <w:sz w:val="20"/>
          <w:u w:val="single"/>
        </w:rPr>
        <w:lastRenderedPageBreak/>
        <w:t>AIR AND NOISE POLLUTION MONITORING AND DESIGN LAB</w:t>
      </w:r>
    </w:p>
    <w:p w:rsidR="00F47F62" w:rsidRPr="00F47F62" w:rsidRDefault="00F47F62" w:rsidP="00F47F62">
      <w:pPr>
        <w:spacing w:after="0" w:line="240" w:lineRule="auto"/>
        <w:jc w:val="center"/>
        <w:rPr>
          <w:rFonts w:ascii="Times New Roman" w:eastAsia="Times New Roman" w:hAnsi="Times New Roman" w:cs="Times New Roman"/>
          <w:b/>
          <w:sz w:val="20"/>
          <w:u w:val="single"/>
        </w:rPr>
      </w:pPr>
    </w:p>
    <w:p w:rsidR="00282F99" w:rsidRDefault="0022315A" w:rsidP="00F47F62">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Paper </w:t>
      </w:r>
      <w:r w:rsidR="007D23DB">
        <w:rPr>
          <w:rFonts w:ascii="Times New Roman" w:eastAsia="Times New Roman" w:hAnsi="Times New Roman" w:cs="Times New Roman"/>
          <w:b/>
          <w:sz w:val="20"/>
        </w:rPr>
        <w:t>C</w:t>
      </w:r>
      <w:r w:rsidRPr="00014A6A">
        <w:rPr>
          <w:rFonts w:ascii="Times New Roman" w:eastAsia="Times New Roman" w:hAnsi="Times New Roman" w:cs="Times New Roman"/>
          <w:b/>
          <w:sz w:val="20"/>
        </w:rPr>
        <w:t>ode: ETEN</w:t>
      </w:r>
      <w:r w:rsidR="00137EF6">
        <w:rPr>
          <w:rFonts w:ascii="Times New Roman" w:eastAsia="Times New Roman" w:hAnsi="Times New Roman" w:cs="Times New Roman"/>
          <w:b/>
          <w:sz w:val="20"/>
        </w:rPr>
        <w:t>-</w:t>
      </w:r>
      <w:r w:rsidRPr="00014A6A">
        <w:rPr>
          <w:rFonts w:ascii="Times New Roman" w:eastAsia="Times New Roman" w:hAnsi="Times New Roman" w:cs="Times New Roman"/>
          <w:b/>
          <w:sz w:val="20"/>
        </w:rPr>
        <w:t>258</w:t>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t>L</w:t>
      </w:r>
      <w:r w:rsidR="00282F99">
        <w:rPr>
          <w:rFonts w:ascii="Times New Roman" w:eastAsia="Times New Roman" w:hAnsi="Times New Roman" w:cs="Times New Roman"/>
          <w:b/>
          <w:sz w:val="20"/>
        </w:rPr>
        <w:tab/>
        <w:t>T/P</w:t>
      </w:r>
      <w:r w:rsidR="00282F99">
        <w:rPr>
          <w:rFonts w:ascii="Times New Roman" w:eastAsia="Times New Roman" w:hAnsi="Times New Roman" w:cs="Times New Roman"/>
          <w:b/>
          <w:sz w:val="20"/>
        </w:rPr>
        <w:tab/>
        <w:t>C</w:t>
      </w:r>
    </w:p>
    <w:p w:rsidR="0022315A" w:rsidRDefault="00BB544E" w:rsidP="00F47F6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Paper: </w:t>
      </w:r>
      <w:r w:rsidR="0022315A" w:rsidRPr="00014A6A">
        <w:rPr>
          <w:rFonts w:ascii="Times New Roman" w:eastAsia="Times New Roman" w:hAnsi="Times New Roman" w:cs="Times New Roman"/>
          <w:b/>
          <w:sz w:val="20"/>
        </w:rPr>
        <w:t>Air and Noise Pollution Monitoring and Design Lab</w:t>
      </w:r>
      <w:r w:rsidR="0032706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t>0</w:t>
      </w:r>
      <w:r w:rsidR="00282F99">
        <w:rPr>
          <w:rFonts w:ascii="Times New Roman" w:eastAsia="Times New Roman" w:hAnsi="Times New Roman" w:cs="Times New Roman"/>
          <w:b/>
          <w:sz w:val="20"/>
        </w:rPr>
        <w:tab/>
        <w:t>2</w:t>
      </w:r>
      <w:r w:rsidR="00282F99">
        <w:rPr>
          <w:rFonts w:ascii="Times New Roman" w:eastAsia="Times New Roman" w:hAnsi="Times New Roman" w:cs="Times New Roman"/>
          <w:b/>
          <w:sz w:val="20"/>
        </w:rPr>
        <w:tab/>
        <w:t>1</w:t>
      </w:r>
    </w:p>
    <w:p w:rsidR="0003325E" w:rsidRDefault="0003325E" w:rsidP="00F47F62">
      <w:pPr>
        <w:spacing w:after="0" w:line="240" w:lineRule="auto"/>
        <w:jc w:val="both"/>
        <w:rPr>
          <w:rFonts w:ascii="Times New Roman" w:eastAsia="Times New Roman" w:hAnsi="Times New Roman" w:cs="Times New Roman"/>
          <w:b/>
          <w:sz w:val="20"/>
        </w:rPr>
      </w:pPr>
    </w:p>
    <w:p w:rsidR="0003325E" w:rsidRDefault="0003325E" w:rsidP="00F47F62">
      <w:pPr>
        <w:spacing w:after="0" w:line="240" w:lineRule="auto"/>
        <w:jc w:val="both"/>
        <w:rPr>
          <w:rFonts w:ascii="Times New Roman" w:eastAsia="Times New Roman" w:hAnsi="Times New Roman" w:cs="Times New Roman"/>
          <w:b/>
          <w:sz w:val="20"/>
          <w:u w:val="single"/>
        </w:rPr>
      </w:pPr>
      <w:r w:rsidRPr="0003325E">
        <w:rPr>
          <w:rFonts w:ascii="Times New Roman" w:eastAsia="Times New Roman" w:hAnsi="Times New Roman" w:cs="Times New Roman"/>
          <w:b/>
          <w:sz w:val="20"/>
          <w:u w:val="single"/>
        </w:rPr>
        <w:t>List of Experiments:</w:t>
      </w:r>
    </w:p>
    <w:p w:rsidR="0003325E" w:rsidRPr="0003325E" w:rsidRDefault="0003325E" w:rsidP="00F47F62">
      <w:pPr>
        <w:spacing w:after="0" w:line="240" w:lineRule="auto"/>
        <w:jc w:val="both"/>
        <w:rPr>
          <w:rFonts w:ascii="Times New Roman" w:eastAsia="Times New Roman" w:hAnsi="Times New Roman" w:cs="Times New Roman"/>
          <w:b/>
          <w:sz w:val="20"/>
          <w:u w:val="single"/>
        </w:rPr>
      </w:pPr>
    </w:p>
    <w:p w:rsidR="0022315A" w:rsidRPr="00014A6A" w:rsidRDefault="00B64B10" w:rsidP="00F47F6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Based on theory course ETEN-2</w:t>
      </w:r>
      <w:r w:rsidR="0022315A" w:rsidRPr="00014A6A">
        <w:rPr>
          <w:rFonts w:ascii="Times New Roman" w:eastAsia="Times New Roman" w:hAnsi="Times New Roman" w:cs="Times New Roman"/>
          <w:b/>
          <w:sz w:val="20"/>
        </w:rPr>
        <w:t>12 (10-12 experiments)</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Measurement of relative humidity in ambient air using Psychrometric charts.</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bCs/>
          <w:sz w:val="20"/>
        </w:rPr>
        <w:t>Measurement of the suspended particulate matter (SPM) in the ambient air using high volume air sampler APM 430.</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bCs/>
          <w:sz w:val="20"/>
        </w:rPr>
        <w:t>To measure the concentration of SOx in ambient air gravimetrically and Titrimetrically.</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bCs/>
          <w:sz w:val="20"/>
        </w:rPr>
        <w:t xml:space="preserve">To determine the NOx concentration in the ambient air by using Modified Jacobs </w:t>
      </w:r>
      <w:r w:rsidR="002D062A">
        <w:rPr>
          <w:rFonts w:ascii="Times New Roman" w:eastAsia="Times New Roman" w:hAnsi="Times New Roman" w:cs="Times New Roman"/>
          <w:bCs/>
          <w:sz w:val="20"/>
        </w:rPr>
        <w:t>and</w:t>
      </w:r>
      <w:r w:rsidRPr="00EE3F51">
        <w:rPr>
          <w:rFonts w:ascii="Times New Roman" w:eastAsia="Times New Roman" w:hAnsi="Times New Roman" w:cs="Times New Roman"/>
          <w:bCs/>
          <w:sz w:val="20"/>
        </w:rPr>
        <w:t xml:space="preserve"> Hochheiser Method (IS 5182 Part 6 Methods for Measurement of Air Pollution: Oxides of nitrogen).</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bCs/>
          <w:sz w:val="20"/>
        </w:rPr>
        <w:t>To plot Windrose diagram for a given wind speed and wind direction data manually and using Software.</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Design of Gravity Settler.</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Design of Fabric Filter/Bag House.</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Design of system of cyclone in series.</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Design of Venturi Scrubber.</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Detection of Noise level and Vibration by using Sound Level Meter.</w:t>
      </w:r>
    </w:p>
    <w:p w:rsidR="00867157" w:rsidRDefault="00867157" w:rsidP="00867157">
      <w:pPr>
        <w:spacing w:after="0" w:line="240" w:lineRule="auto"/>
        <w:jc w:val="both"/>
        <w:rPr>
          <w:rFonts w:ascii="Times New Roman" w:eastAsia="Times New Roman" w:hAnsi="Times New Roman" w:cs="Times New Roman"/>
          <w:sz w:val="20"/>
        </w:rPr>
      </w:pPr>
    </w:p>
    <w:p w:rsidR="0022315A" w:rsidRPr="00867157" w:rsidRDefault="0022315A" w:rsidP="00867157">
      <w:pPr>
        <w:spacing w:after="0" w:line="240" w:lineRule="auto"/>
        <w:jc w:val="both"/>
        <w:rPr>
          <w:rFonts w:ascii="Times New Roman" w:eastAsia="Times New Roman" w:hAnsi="Times New Roman" w:cs="Times New Roman"/>
          <w:b/>
          <w:sz w:val="20"/>
        </w:rPr>
      </w:pPr>
      <w:r w:rsidRPr="00867157">
        <w:rPr>
          <w:rFonts w:ascii="Times New Roman" w:eastAsia="Times New Roman" w:hAnsi="Times New Roman" w:cs="Times New Roman"/>
          <w:b/>
          <w:sz w:val="20"/>
        </w:rPr>
        <w:t>Reference Books:</w:t>
      </w:r>
    </w:p>
    <w:p w:rsidR="0022315A" w:rsidRPr="00014A6A" w:rsidRDefault="009C3BE8" w:rsidP="002D6FA6">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Ray T.K., “ Air Pollution Control in Industries”, Volume I, Tbi, New Delhi.</w:t>
      </w:r>
    </w:p>
    <w:p w:rsidR="0022315A" w:rsidRPr="00014A6A" w:rsidRDefault="0022315A" w:rsidP="00F47F62">
      <w:pPr>
        <w:spacing w:after="0" w:line="240" w:lineRule="auto"/>
        <w:ind w:left="720"/>
        <w:contextualSpacing/>
        <w:jc w:val="both"/>
        <w:rPr>
          <w:rFonts w:ascii="Times New Roman" w:eastAsia="Times New Roman" w:hAnsi="Times New Roman" w:cs="Times New Roman"/>
          <w:sz w:val="20"/>
        </w:rPr>
      </w:pPr>
    </w:p>
    <w:p w:rsidR="0022315A" w:rsidRPr="00014A6A" w:rsidRDefault="0022315A" w:rsidP="00F47F62">
      <w:pPr>
        <w:spacing w:after="0" w:line="240" w:lineRule="auto"/>
        <w:jc w:val="both"/>
        <w:rPr>
          <w:rFonts w:ascii="Times New Roman" w:eastAsia="Times New Roman" w:hAnsi="Times New Roman" w:cs="Times New Roman"/>
          <w:b/>
          <w:sz w:val="20"/>
        </w:rPr>
      </w:pPr>
    </w:p>
    <w:p w:rsidR="00296454" w:rsidRPr="00014A6A" w:rsidRDefault="00296454" w:rsidP="00296454">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Note: At least 8 Experiments from the syllabus must be done in the semester.</w:t>
      </w:r>
    </w:p>
    <w:p w:rsidR="0022315A" w:rsidRPr="00296454" w:rsidRDefault="0022315A" w:rsidP="0022315A">
      <w:pPr>
        <w:jc w:val="both"/>
        <w:rPr>
          <w:rFonts w:ascii="Times New Roman" w:eastAsia="Times New Roman" w:hAnsi="Times New Roman" w:cs="Times New Roman"/>
          <w:b/>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72366A" w:rsidRDefault="0072366A" w:rsidP="0072366A">
      <w:pPr>
        <w:spacing w:after="0" w:line="240" w:lineRule="auto"/>
        <w:jc w:val="center"/>
        <w:rPr>
          <w:rFonts w:ascii="Times New Roman" w:eastAsia="Times New Roman" w:hAnsi="Times New Roman" w:cs="Times New Roman"/>
          <w:b/>
          <w:sz w:val="20"/>
          <w:u w:val="single"/>
        </w:rPr>
      </w:pPr>
      <w:r w:rsidRPr="0072366A">
        <w:rPr>
          <w:rFonts w:ascii="Times New Roman" w:eastAsia="Times New Roman" w:hAnsi="Times New Roman" w:cs="Times New Roman"/>
          <w:b/>
          <w:sz w:val="20"/>
          <w:u w:val="single"/>
        </w:rPr>
        <w:lastRenderedPageBreak/>
        <w:t>SEMINAR</w:t>
      </w:r>
    </w:p>
    <w:p w:rsidR="0072366A" w:rsidRPr="0072366A" w:rsidRDefault="0072366A" w:rsidP="0072366A">
      <w:pPr>
        <w:spacing w:after="0" w:line="240" w:lineRule="auto"/>
        <w:jc w:val="center"/>
        <w:rPr>
          <w:rFonts w:ascii="Times New Roman" w:eastAsia="Times New Roman" w:hAnsi="Times New Roman" w:cs="Times New Roman"/>
          <w:b/>
          <w:sz w:val="20"/>
          <w:u w:val="single"/>
        </w:rPr>
      </w:pPr>
    </w:p>
    <w:p w:rsidR="0022315A" w:rsidRPr="00014A6A" w:rsidRDefault="0022315A" w:rsidP="0072366A">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Paper Code: ETEN</w:t>
      </w:r>
      <w:r w:rsidR="005A2856">
        <w:rPr>
          <w:rFonts w:ascii="Times New Roman" w:eastAsia="Times New Roman" w:hAnsi="Times New Roman" w:cs="Times New Roman"/>
          <w:b/>
          <w:sz w:val="20"/>
        </w:rPr>
        <w:t>-</w:t>
      </w:r>
      <w:r w:rsidR="003D71B4">
        <w:rPr>
          <w:rFonts w:ascii="Times New Roman" w:eastAsia="Times New Roman" w:hAnsi="Times New Roman" w:cs="Times New Roman"/>
          <w:b/>
          <w:sz w:val="20"/>
        </w:rPr>
        <w:t>260</w:t>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t>L</w:t>
      </w:r>
      <w:r w:rsidR="003D71B4">
        <w:rPr>
          <w:rFonts w:ascii="Times New Roman" w:eastAsia="Times New Roman" w:hAnsi="Times New Roman" w:cs="Times New Roman"/>
          <w:b/>
          <w:sz w:val="20"/>
        </w:rPr>
        <w:tab/>
        <w:t>T/</w:t>
      </w:r>
      <w:r w:rsidRPr="00014A6A">
        <w:rPr>
          <w:rFonts w:ascii="Times New Roman" w:eastAsia="Times New Roman" w:hAnsi="Times New Roman" w:cs="Times New Roman"/>
          <w:b/>
          <w:sz w:val="20"/>
        </w:rPr>
        <w:t>P</w:t>
      </w:r>
      <w:r w:rsidR="003D71B4">
        <w:rPr>
          <w:rFonts w:ascii="Times New Roman" w:eastAsia="Times New Roman" w:hAnsi="Times New Roman" w:cs="Times New Roman"/>
          <w:b/>
          <w:sz w:val="20"/>
        </w:rPr>
        <w:tab/>
      </w:r>
      <w:r w:rsidRPr="00014A6A">
        <w:rPr>
          <w:rFonts w:ascii="Times New Roman" w:eastAsia="Times New Roman" w:hAnsi="Times New Roman" w:cs="Times New Roman"/>
          <w:b/>
          <w:sz w:val="20"/>
        </w:rPr>
        <w:t>C</w:t>
      </w:r>
    </w:p>
    <w:p w:rsidR="0022315A" w:rsidRDefault="0022315A" w:rsidP="0072366A">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Paper name: SEMINAR</w:t>
      </w:r>
      <w:r w:rsidRPr="00014A6A">
        <w:rPr>
          <w:rFonts w:ascii="Times New Roman" w:eastAsia="Times New Roman" w:hAnsi="Times New Roman" w:cs="Times New Roman"/>
          <w:b/>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00692D07">
        <w:rPr>
          <w:rFonts w:ascii="Times New Roman" w:eastAsia="Times New Roman" w:hAnsi="Times New Roman" w:cs="Times New Roman"/>
          <w:sz w:val="20"/>
        </w:rPr>
        <w:tab/>
      </w:r>
      <w:r w:rsidR="00692D07">
        <w:rPr>
          <w:rFonts w:ascii="Times New Roman" w:eastAsia="Times New Roman" w:hAnsi="Times New Roman" w:cs="Times New Roman"/>
          <w:sz w:val="20"/>
        </w:rPr>
        <w:tab/>
      </w:r>
      <w:r w:rsidR="00692D07">
        <w:rPr>
          <w:rFonts w:ascii="Times New Roman" w:eastAsia="Times New Roman" w:hAnsi="Times New Roman" w:cs="Times New Roman"/>
          <w:sz w:val="20"/>
        </w:rPr>
        <w:tab/>
      </w:r>
      <w:r w:rsidR="00692D07" w:rsidRPr="00692D07">
        <w:rPr>
          <w:rFonts w:ascii="Times New Roman" w:eastAsia="Times New Roman" w:hAnsi="Times New Roman" w:cs="Times New Roman"/>
          <w:b/>
          <w:sz w:val="20"/>
        </w:rPr>
        <w:t>0</w:t>
      </w:r>
      <w:r w:rsidR="00692D07">
        <w:rPr>
          <w:rFonts w:ascii="Times New Roman" w:eastAsia="Times New Roman" w:hAnsi="Times New Roman" w:cs="Times New Roman"/>
          <w:b/>
          <w:sz w:val="20"/>
        </w:rPr>
        <w:tab/>
      </w:r>
      <w:r w:rsidR="00692D07" w:rsidRPr="00692D07">
        <w:rPr>
          <w:rFonts w:ascii="Times New Roman" w:eastAsia="Times New Roman" w:hAnsi="Times New Roman" w:cs="Times New Roman"/>
          <w:b/>
          <w:sz w:val="20"/>
        </w:rPr>
        <w:t>2</w:t>
      </w:r>
      <w:r w:rsidR="00692D07">
        <w:rPr>
          <w:rFonts w:ascii="Times New Roman" w:eastAsia="Times New Roman" w:hAnsi="Times New Roman" w:cs="Times New Roman"/>
          <w:b/>
          <w:sz w:val="20"/>
        </w:rPr>
        <w:tab/>
      </w:r>
      <w:r w:rsidR="00692D07" w:rsidRPr="00692D07">
        <w:rPr>
          <w:rFonts w:ascii="Times New Roman" w:eastAsia="Times New Roman" w:hAnsi="Times New Roman" w:cs="Times New Roman"/>
          <w:b/>
          <w:sz w:val="20"/>
        </w:rPr>
        <w:t>1</w:t>
      </w:r>
    </w:p>
    <w:p w:rsidR="004C6A76" w:rsidRPr="00014A6A" w:rsidRDefault="004C6A76" w:rsidP="0072366A">
      <w:pPr>
        <w:spacing w:after="0" w:line="240" w:lineRule="auto"/>
        <w:rPr>
          <w:rFonts w:ascii="Times New Roman" w:eastAsia="Times New Roman" w:hAnsi="Times New Roman" w:cs="Times New Roman"/>
          <w:sz w:val="20"/>
        </w:rPr>
      </w:pPr>
    </w:p>
    <w:p w:rsidR="0022315A" w:rsidRPr="00014A6A" w:rsidRDefault="0022315A" w:rsidP="0072366A">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sz w:val="20"/>
        </w:rPr>
        <w:t>The objective is to assess and enhance the presenting capability of the students. Also to impart training to a student to face audience and present his ideas and thus creating in him self esteem and courage that are essential for an engineer. Individual students are required to choose a topic of their interest from the syllabus of second year (i.e. 3</w:t>
      </w:r>
      <w:r w:rsidRPr="00014A6A">
        <w:rPr>
          <w:rFonts w:ascii="Times New Roman" w:eastAsia="Times New Roman" w:hAnsi="Times New Roman" w:cs="Times New Roman"/>
          <w:sz w:val="20"/>
          <w:vertAlign w:val="superscript"/>
        </w:rPr>
        <w:t>rd</w:t>
      </w:r>
      <w:r w:rsidRPr="00014A6A">
        <w:rPr>
          <w:rFonts w:ascii="Times New Roman" w:eastAsia="Times New Roman" w:hAnsi="Times New Roman" w:cs="Times New Roman"/>
          <w:sz w:val="20"/>
        </w:rPr>
        <w:t xml:space="preserve"> and 4</w:t>
      </w:r>
      <w:r w:rsidRPr="00014A6A">
        <w:rPr>
          <w:rFonts w:ascii="Times New Roman" w:eastAsia="Times New Roman" w:hAnsi="Times New Roman" w:cs="Times New Roman"/>
          <w:sz w:val="20"/>
          <w:vertAlign w:val="superscript"/>
        </w:rPr>
        <w:t>th</w:t>
      </w:r>
      <w:r w:rsidRPr="00014A6A">
        <w:rPr>
          <w:rFonts w:ascii="Times New Roman" w:eastAsia="Times New Roman" w:hAnsi="Times New Roman" w:cs="Times New Roman"/>
          <w:sz w:val="20"/>
        </w:rPr>
        <w:t xml:space="preserve"> semester) and give a seminar on at least two topics 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A9717A" w:rsidRPr="00A9717A" w:rsidRDefault="00A9717A" w:rsidP="00A9717A">
      <w:pPr>
        <w:spacing w:after="0" w:line="240" w:lineRule="auto"/>
        <w:jc w:val="center"/>
        <w:rPr>
          <w:rFonts w:ascii="Times New Roman" w:eastAsia="Times New Roman" w:hAnsi="Times New Roman" w:cs="Times New Roman"/>
          <w:b/>
          <w:sz w:val="20"/>
          <w:u w:val="single"/>
        </w:rPr>
      </w:pPr>
      <w:r w:rsidRPr="00A9717A">
        <w:rPr>
          <w:rFonts w:ascii="Times New Roman" w:eastAsia="Times New Roman" w:hAnsi="Times New Roman" w:cs="Times New Roman"/>
          <w:b/>
          <w:sz w:val="20"/>
          <w:u w:val="single"/>
        </w:rPr>
        <w:lastRenderedPageBreak/>
        <w:t>NCC/NSS</w:t>
      </w:r>
    </w:p>
    <w:p w:rsidR="00530BA8" w:rsidRDefault="0022315A" w:rsidP="00EC184C">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Paper code: ETSS</w:t>
      </w:r>
      <w:r w:rsidR="004F4969">
        <w:rPr>
          <w:rFonts w:ascii="Times New Roman" w:eastAsia="Times New Roman" w:hAnsi="Times New Roman" w:cs="Times New Roman"/>
          <w:b/>
          <w:sz w:val="20"/>
        </w:rPr>
        <w:t>-</w:t>
      </w:r>
      <w:r w:rsidRPr="00014A6A">
        <w:rPr>
          <w:rFonts w:ascii="Times New Roman" w:eastAsia="Times New Roman" w:hAnsi="Times New Roman" w:cs="Times New Roman"/>
          <w:b/>
          <w:sz w:val="20"/>
        </w:rPr>
        <w:t>250</w:t>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t>L</w:t>
      </w:r>
      <w:r w:rsidR="00530BA8">
        <w:rPr>
          <w:rFonts w:ascii="Times New Roman" w:eastAsia="Times New Roman" w:hAnsi="Times New Roman" w:cs="Times New Roman"/>
          <w:b/>
          <w:sz w:val="20"/>
        </w:rPr>
        <w:tab/>
        <w:t>T/P</w:t>
      </w:r>
      <w:r w:rsidR="00530BA8">
        <w:rPr>
          <w:rFonts w:ascii="Times New Roman" w:eastAsia="Times New Roman" w:hAnsi="Times New Roman" w:cs="Times New Roman"/>
          <w:b/>
          <w:sz w:val="20"/>
        </w:rPr>
        <w:tab/>
        <w:t>C</w:t>
      </w:r>
    </w:p>
    <w:p w:rsidR="0022315A" w:rsidRPr="00014A6A" w:rsidRDefault="00EC184C" w:rsidP="00EC184C">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Paper:</w:t>
      </w:r>
      <w:r w:rsidR="0022315A" w:rsidRPr="00014A6A">
        <w:rPr>
          <w:rFonts w:ascii="Times New Roman" w:eastAsia="Times New Roman" w:hAnsi="Times New Roman" w:cs="Times New Roman"/>
          <w:b/>
          <w:sz w:val="20"/>
        </w:rPr>
        <w:t xml:space="preserve"> NCC/NSS</w:t>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t>0</w:t>
      </w:r>
      <w:r w:rsidR="00530BA8">
        <w:rPr>
          <w:rFonts w:ascii="Times New Roman" w:eastAsia="Times New Roman" w:hAnsi="Times New Roman" w:cs="Times New Roman"/>
          <w:b/>
          <w:sz w:val="20"/>
        </w:rPr>
        <w:tab/>
        <w:t>0</w:t>
      </w:r>
      <w:r w:rsidR="00530BA8">
        <w:rPr>
          <w:rFonts w:ascii="Times New Roman" w:eastAsia="Times New Roman" w:hAnsi="Times New Roman" w:cs="Times New Roman"/>
          <w:b/>
          <w:sz w:val="20"/>
        </w:rPr>
        <w:tab/>
        <w:t>1</w:t>
      </w:r>
      <w:r w:rsidR="0022315A" w:rsidRPr="00014A6A">
        <w:rPr>
          <w:rFonts w:ascii="Times New Roman" w:eastAsia="Times New Roman" w:hAnsi="Times New Roman" w:cs="Times New Roman"/>
          <w:b/>
          <w:sz w:val="20"/>
        </w:rPr>
        <w:t xml:space="preserve"> </w:t>
      </w:r>
    </w:p>
    <w:p w:rsidR="0022315A" w:rsidRPr="00014A6A" w:rsidRDefault="0022315A" w:rsidP="00EC184C">
      <w:pPr>
        <w:spacing w:after="0" w:line="240" w:lineRule="auto"/>
        <w:rPr>
          <w:rFonts w:ascii="Times New Roman" w:eastAsia="Times New Roman" w:hAnsi="Times New Roman" w:cs="Times New Roman"/>
          <w:b/>
          <w:sz w:val="20"/>
        </w:rPr>
      </w:pPr>
    </w:p>
    <w:p w:rsidR="008D2573" w:rsidRDefault="008D2573" w:rsidP="00EC184C">
      <w:pPr>
        <w:spacing w:after="0" w:line="240" w:lineRule="auto"/>
        <w:rPr>
          <w:rFonts w:ascii="Times New Roman" w:eastAsia="Times New Roman" w:hAnsi="Times New Roman" w:cs="Times New Roman"/>
          <w:sz w:val="20"/>
        </w:rPr>
      </w:pPr>
    </w:p>
    <w:p w:rsidR="0022315A" w:rsidRPr="00764329" w:rsidRDefault="0022315A" w:rsidP="00EC184C">
      <w:pPr>
        <w:spacing w:after="0" w:line="240" w:lineRule="auto"/>
        <w:rPr>
          <w:rFonts w:ascii="Times New Roman" w:eastAsia="Times New Roman" w:hAnsi="Times New Roman" w:cs="Times New Roman"/>
          <w:sz w:val="20"/>
        </w:rPr>
      </w:pPr>
      <w:r w:rsidRPr="00764329">
        <w:rPr>
          <w:rFonts w:ascii="Times New Roman" w:eastAsia="Times New Roman" w:hAnsi="Times New Roman" w:cs="Times New Roman"/>
          <w:sz w:val="20"/>
        </w:rPr>
        <w:t>NCC/NSS is to be completed in any one semester from semester 1 to semester 4. However, it will be evaluated internally by respective institute. The credit for this will be given after 4</w:t>
      </w:r>
      <w:r w:rsidRPr="00764329">
        <w:rPr>
          <w:rFonts w:ascii="Times New Roman" w:eastAsia="Times New Roman" w:hAnsi="Times New Roman" w:cs="Times New Roman"/>
          <w:sz w:val="20"/>
          <w:vertAlign w:val="superscript"/>
        </w:rPr>
        <w:t>th</w:t>
      </w:r>
      <w:r w:rsidRPr="00764329">
        <w:rPr>
          <w:rFonts w:ascii="Times New Roman" w:eastAsia="Times New Roman" w:hAnsi="Times New Roman" w:cs="Times New Roman"/>
          <w:sz w:val="20"/>
        </w:rPr>
        <w:t xml:space="preserve"> semester.</w:t>
      </w:r>
    </w:p>
    <w:p w:rsidR="0022315A" w:rsidRDefault="0022315A">
      <w:pPr>
        <w:rPr>
          <w:rFonts w:ascii="Times New Roman" w:hAnsi="Times New Roman" w:cs="Times New Roman"/>
          <w:b/>
          <w:sz w:val="20"/>
          <w:u w:val="single"/>
        </w:rPr>
      </w:pPr>
      <w:r>
        <w:rPr>
          <w:rFonts w:ascii="Times New Roman" w:hAnsi="Times New Roman" w:cs="Times New Roman"/>
          <w:b/>
          <w:sz w:val="20"/>
          <w:u w:val="single"/>
        </w:rPr>
        <w:br w:type="page"/>
      </w:r>
    </w:p>
    <w:p w:rsidR="00DB514E" w:rsidRPr="00094C73" w:rsidRDefault="00DB514E" w:rsidP="00DB514E">
      <w:pPr>
        <w:autoSpaceDE w:val="0"/>
        <w:autoSpaceDN w:val="0"/>
        <w:adjustRightInd w:val="0"/>
        <w:spacing w:after="0" w:line="240" w:lineRule="auto"/>
        <w:jc w:val="center"/>
        <w:rPr>
          <w:rFonts w:ascii="Times New Roman" w:hAnsi="Times New Roman" w:cs="Times New Roman"/>
          <w:b/>
          <w:sz w:val="20"/>
          <w:u w:val="single"/>
        </w:rPr>
      </w:pPr>
      <w:r w:rsidRPr="00094C73">
        <w:rPr>
          <w:rFonts w:ascii="Times New Roman" w:hAnsi="Times New Roman" w:cs="Times New Roman"/>
          <w:b/>
          <w:sz w:val="20"/>
          <w:u w:val="single"/>
        </w:rPr>
        <w:lastRenderedPageBreak/>
        <w:t>COMMUNICATION SKILLS FOR PROFESSIONALS</w:t>
      </w:r>
    </w:p>
    <w:p w:rsidR="00DB514E" w:rsidRPr="00094C73" w:rsidRDefault="00DB514E" w:rsidP="00DB514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DB514E" w:rsidRPr="00094C73" w:rsidRDefault="00DB514E" w:rsidP="00DB514E">
      <w:pPr>
        <w:autoSpaceDE w:val="0"/>
        <w:autoSpaceDN w:val="0"/>
        <w:adjustRightInd w:val="0"/>
        <w:spacing w:after="0" w:line="240" w:lineRule="auto"/>
        <w:jc w:val="both"/>
        <w:rPr>
          <w:rFonts w:ascii="Times New Roman" w:hAnsi="Times New Roman" w:cs="Times New Roman"/>
          <w:sz w:val="20"/>
          <w:lang w:val="fr-FR"/>
        </w:rPr>
      </w:pPr>
      <w:r w:rsidRPr="00094C73">
        <w:rPr>
          <w:rFonts w:ascii="Times New Roman" w:hAnsi="Times New Roman" w:cs="Times New Roman"/>
          <w:b/>
          <w:bCs/>
          <w:sz w:val="20"/>
          <w:lang w:val="fr-FR"/>
        </w:rPr>
        <w:t>Paper Code: ETHS–</w:t>
      </w:r>
      <w:r w:rsidRPr="00094C73">
        <w:rPr>
          <w:rFonts w:ascii="Times New Roman" w:hAnsi="Times New Roman" w:cs="Times New Roman"/>
          <w:b/>
          <w:sz w:val="20"/>
        </w:rPr>
        <w:t>301</w:t>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bCs/>
          <w:sz w:val="20"/>
          <w:lang w:val="fr-FR"/>
        </w:rPr>
        <w:t>L</w:t>
      </w:r>
      <w:r w:rsidRPr="00094C73">
        <w:rPr>
          <w:rFonts w:ascii="Times New Roman" w:hAnsi="Times New Roman" w:cs="Times New Roman"/>
          <w:b/>
          <w:bCs/>
          <w:sz w:val="20"/>
          <w:lang w:val="fr-FR"/>
        </w:rPr>
        <w:tab/>
        <w:t>T/P</w:t>
      </w:r>
      <w:r w:rsidRPr="00094C73">
        <w:rPr>
          <w:rFonts w:ascii="Times New Roman" w:hAnsi="Times New Roman" w:cs="Times New Roman"/>
          <w:b/>
          <w:bCs/>
          <w:sz w:val="20"/>
          <w:lang w:val="fr-FR"/>
        </w:rPr>
        <w:tab/>
        <w:t>C</w:t>
      </w:r>
    </w:p>
    <w:p w:rsidR="00DB514E" w:rsidRPr="00094C73" w:rsidRDefault="00DB514E" w:rsidP="00DB514E">
      <w:pPr>
        <w:spacing w:after="0" w:line="240" w:lineRule="auto"/>
        <w:jc w:val="both"/>
        <w:rPr>
          <w:rFonts w:ascii="Times New Roman" w:hAnsi="Times New Roman" w:cs="Times New Roman"/>
          <w:b/>
          <w:bCs/>
          <w:sz w:val="20"/>
          <w:lang w:val="fr-FR"/>
        </w:rPr>
      </w:pPr>
      <w:r w:rsidRPr="00094C73">
        <w:rPr>
          <w:rFonts w:ascii="Times New Roman" w:hAnsi="Times New Roman" w:cs="Times New Roman"/>
          <w:b/>
          <w:bCs/>
          <w:sz w:val="20"/>
          <w:lang w:val="fr-FR"/>
        </w:rPr>
        <w:t xml:space="preserve">Paper: </w:t>
      </w:r>
      <w:r w:rsidRPr="00094C73">
        <w:rPr>
          <w:rFonts w:ascii="Times New Roman" w:hAnsi="Times New Roman" w:cs="Times New Roman"/>
          <w:b/>
          <w:sz w:val="20"/>
        </w:rPr>
        <w:t>Communication Skills for Professionals</w:t>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t xml:space="preserve">          </w:t>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t>2</w:t>
      </w:r>
      <w:r w:rsidRPr="00094C73">
        <w:rPr>
          <w:rFonts w:ascii="Times New Roman" w:hAnsi="Times New Roman" w:cs="Times New Roman"/>
          <w:b/>
          <w:bCs/>
          <w:sz w:val="20"/>
          <w:lang w:val="fr-FR"/>
        </w:rPr>
        <w:tab/>
        <w:t>0</w:t>
      </w:r>
      <w:r w:rsidRPr="00094C73">
        <w:rPr>
          <w:rFonts w:ascii="Times New Roman" w:hAnsi="Times New Roman" w:cs="Times New Roman"/>
          <w:b/>
          <w:bCs/>
          <w:sz w:val="20"/>
          <w:lang w:val="fr-FR"/>
        </w:rPr>
        <w:tab/>
        <w:t>1</w:t>
      </w:r>
    </w:p>
    <w:p w:rsidR="00DB514E" w:rsidRPr="00094C73" w:rsidRDefault="00DB514E" w:rsidP="00DB514E">
      <w:pPr>
        <w:spacing w:after="0" w:line="240" w:lineRule="auto"/>
        <w:jc w:val="both"/>
        <w:rPr>
          <w:rFonts w:ascii="Times New Roman" w:hAnsi="Times New Roman" w:cs="Times New Roman"/>
          <w:b/>
          <w:bCs/>
          <w:sz w:val="20"/>
          <w:lang w:val="fr-FR"/>
        </w:rPr>
      </w:pPr>
    </w:p>
    <w:p w:rsidR="00DB514E" w:rsidRPr="00094C73" w:rsidRDefault="00AD3748" w:rsidP="00DB514E">
      <w:pPr>
        <w:spacing w:after="0" w:line="240" w:lineRule="auto"/>
        <w:jc w:val="both"/>
        <w:rPr>
          <w:rFonts w:ascii="Times New Roman" w:hAnsi="Times New Roman" w:cs="Times New Roman"/>
          <w:b/>
          <w:bCs/>
          <w:sz w:val="20"/>
          <w:lang w:val="fr-FR"/>
        </w:rPr>
      </w:pPr>
      <w:r w:rsidRPr="00AD3748">
        <w:rPr>
          <w:rFonts w:ascii="Times New Roman" w:hAnsi="Times New Roman" w:cs="Times New Roman"/>
          <w:b/>
          <w:bCs/>
          <w:noProof/>
          <w:sz w:val="20"/>
          <w:lang w:val="en-IN" w:eastAsia="en-IN"/>
        </w:rPr>
        <w:pict>
          <v:shape id="_x0000_s1035" type="#_x0000_t202" style="position:absolute;left:0;text-align:left;margin-left:.85pt;margin-top:.55pt;width:451.85pt;height:75.75pt;z-index:251669504">
            <v:textbox style="mso-next-textbox:#_x0000_s1035">
              <w:txbxContent>
                <w:p w:rsidR="00B162C8" w:rsidRPr="008A2CEC" w:rsidRDefault="00B162C8" w:rsidP="00DB514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B162C8" w:rsidRPr="008A2CEC" w:rsidRDefault="00B162C8" w:rsidP="00DB514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B162C8" w:rsidRPr="008A2CEC" w:rsidRDefault="00B162C8" w:rsidP="00DB514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B162C8" w:rsidRDefault="00B162C8" w:rsidP="00DB514E"/>
              </w:txbxContent>
            </v:textbox>
          </v:shape>
        </w:pict>
      </w:r>
    </w:p>
    <w:p w:rsidR="00DB514E" w:rsidRPr="00094C73" w:rsidRDefault="00DB514E" w:rsidP="00DB514E">
      <w:pPr>
        <w:spacing w:after="0" w:line="240" w:lineRule="auto"/>
        <w:jc w:val="both"/>
        <w:rPr>
          <w:rFonts w:ascii="Times New Roman" w:hAnsi="Times New Roman" w:cs="Times New Roman"/>
          <w:b/>
          <w:bCs/>
          <w:sz w:val="20"/>
          <w:lang w:val="fr-FR"/>
        </w:rPr>
      </w:pPr>
    </w:p>
    <w:p w:rsidR="00DB514E" w:rsidRPr="00094C73" w:rsidRDefault="00DB514E" w:rsidP="00DB514E">
      <w:pPr>
        <w:spacing w:after="0" w:line="240" w:lineRule="auto"/>
        <w:jc w:val="both"/>
        <w:rPr>
          <w:rFonts w:ascii="Times New Roman" w:hAnsi="Times New Roman" w:cs="Times New Roman"/>
          <w:b/>
          <w:bCs/>
          <w:sz w:val="20"/>
          <w:lang w:val="fr-FR"/>
        </w:rPr>
      </w:pPr>
    </w:p>
    <w:p w:rsidR="00DB514E" w:rsidRPr="00094C73" w:rsidRDefault="00DB514E" w:rsidP="00DB514E">
      <w:pPr>
        <w:spacing w:after="0" w:line="240" w:lineRule="auto"/>
        <w:jc w:val="both"/>
        <w:rPr>
          <w:rFonts w:ascii="Times New Roman" w:hAnsi="Times New Roman" w:cs="Times New Roman"/>
          <w:b/>
          <w:bCs/>
          <w:sz w:val="20"/>
          <w:lang w:val="fr-FR"/>
        </w:rPr>
      </w:pPr>
    </w:p>
    <w:p w:rsidR="00DB514E" w:rsidRDefault="00DB514E" w:rsidP="00DB514E">
      <w:pPr>
        <w:spacing w:after="0" w:line="240" w:lineRule="auto"/>
        <w:jc w:val="both"/>
        <w:rPr>
          <w:rFonts w:ascii="Times New Roman" w:hAnsi="Times New Roman" w:cs="Times New Roman"/>
          <w:b/>
          <w:bCs/>
          <w:i/>
          <w:sz w:val="20"/>
        </w:rPr>
      </w:pPr>
    </w:p>
    <w:p w:rsidR="00DB514E" w:rsidRDefault="00DB514E" w:rsidP="00DB514E">
      <w:pPr>
        <w:spacing w:after="0" w:line="240" w:lineRule="auto"/>
        <w:jc w:val="both"/>
        <w:rPr>
          <w:rFonts w:ascii="Times New Roman" w:hAnsi="Times New Roman" w:cs="Times New Roman"/>
          <w:b/>
          <w:bCs/>
          <w:i/>
          <w:sz w:val="20"/>
        </w:rPr>
      </w:pPr>
    </w:p>
    <w:p w:rsidR="00DB514E" w:rsidRDefault="00DB514E" w:rsidP="00DB514E">
      <w:pPr>
        <w:spacing w:after="0" w:line="240" w:lineRule="auto"/>
        <w:jc w:val="both"/>
        <w:rPr>
          <w:rFonts w:ascii="Times New Roman" w:hAnsi="Times New Roman" w:cs="Times New Roman"/>
          <w:b/>
          <w:bCs/>
          <w:i/>
          <w:sz w:val="20"/>
        </w:rPr>
      </w:pPr>
    </w:p>
    <w:p w:rsidR="00DB514E" w:rsidRPr="00D907E3" w:rsidRDefault="00DB514E" w:rsidP="00DB514E">
      <w:pPr>
        <w:spacing w:after="0" w:line="240" w:lineRule="auto"/>
        <w:jc w:val="both"/>
        <w:rPr>
          <w:rFonts w:ascii="Times New Roman" w:hAnsi="Times New Roman" w:cs="Times New Roman"/>
          <w:b/>
          <w:bCs/>
          <w:sz w:val="20"/>
        </w:rPr>
      </w:pPr>
    </w:p>
    <w:p w:rsidR="00DB514E" w:rsidRPr="00094C73" w:rsidRDefault="00DB514E" w:rsidP="00DB514E">
      <w:pPr>
        <w:spacing w:after="0" w:line="240" w:lineRule="auto"/>
        <w:jc w:val="both"/>
        <w:rPr>
          <w:rFonts w:ascii="Times New Roman" w:hAnsi="Times New Roman" w:cs="Times New Roman"/>
          <w:i/>
          <w:sz w:val="20"/>
          <w:lang w:val="en-IN"/>
        </w:rPr>
      </w:pPr>
      <w:r w:rsidRPr="00094C73">
        <w:rPr>
          <w:rFonts w:ascii="Times New Roman" w:hAnsi="Times New Roman" w:cs="Times New Roman"/>
          <w:bCs/>
          <w:i/>
          <w:sz w:val="20"/>
        </w:rPr>
        <w:t>Objective: T</w:t>
      </w:r>
      <w:r w:rsidRPr="00094C73">
        <w:rPr>
          <w:rFonts w:ascii="Times New Roman" w:hAnsi="Times New Roman" w:cs="Times New Roman"/>
          <w:i/>
          <w:sz w:val="20"/>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094C73">
        <w:rPr>
          <w:rFonts w:ascii="Times New Roman" w:hAnsi="Times New Roman" w:cs="Times New Roman"/>
          <w:i/>
          <w:sz w:val="20"/>
          <w:lang w:val="en-IN"/>
        </w:rPr>
        <w:t xml:space="preserve">Further, it will make them aware of the new developments in communication that have become part of business organisations today. </w:t>
      </w:r>
    </w:p>
    <w:p w:rsidR="00DB514E" w:rsidRPr="00094C73" w:rsidRDefault="00DB514E" w:rsidP="00DB514E">
      <w:pPr>
        <w:keepNext/>
        <w:keepLines/>
        <w:spacing w:after="0" w:line="240" w:lineRule="auto"/>
        <w:jc w:val="both"/>
        <w:outlineLvl w:val="5"/>
        <w:rPr>
          <w:rFonts w:ascii="Times New Roman" w:eastAsiaTheme="majorEastAsia" w:hAnsi="Times New Roman" w:cs="Times New Roman"/>
          <w:b/>
          <w:bCs/>
          <w:sz w:val="20"/>
          <w:szCs w:val="20"/>
          <w:lang w:bidi="hi-IN"/>
        </w:rPr>
      </w:pPr>
    </w:p>
    <w:p w:rsidR="00DB514E" w:rsidRPr="00094C73" w:rsidRDefault="00DB514E" w:rsidP="00DB514E">
      <w:pPr>
        <w:keepNext/>
        <w:keepLines/>
        <w:spacing w:after="0" w:line="240" w:lineRule="auto"/>
        <w:jc w:val="both"/>
        <w:outlineLvl w:val="5"/>
        <w:rPr>
          <w:rFonts w:ascii="Times New Roman" w:eastAsiaTheme="majorEastAsia" w:hAnsi="Times New Roman" w:cs="Times New Roman"/>
          <w:b/>
          <w:bCs/>
          <w:sz w:val="20"/>
          <w:szCs w:val="20"/>
          <w:lang w:bidi="hi-IN"/>
        </w:rPr>
      </w:pPr>
      <w:r w:rsidRPr="00094C73">
        <w:rPr>
          <w:rFonts w:ascii="Times New Roman" w:eastAsiaTheme="majorEastAsia" w:hAnsi="Times New Roman" w:cs="Times New Roman"/>
          <w:b/>
          <w:bCs/>
          <w:sz w:val="20"/>
          <w:szCs w:val="20"/>
          <w:lang w:bidi="hi-IN"/>
        </w:rPr>
        <w:t>UNIT I</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Organizational Communication:</w:t>
      </w:r>
      <w:r w:rsidRPr="00094C73">
        <w:rPr>
          <w:rFonts w:ascii="Times New Roman" w:hAnsi="Times New Roman" w:cs="Times New Roman"/>
          <w:sz w:val="20"/>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DB514E" w:rsidRPr="00094C73" w:rsidRDefault="00DB514E" w:rsidP="00DB514E">
      <w:pPr>
        <w:spacing w:after="0" w:line="240" w:lineRule="auto"/>
        <w:jc w:val="both"/>
        <w:rPr>
          <w:rFonts w:ascii="Times New Roman" w:eastAsiaTheme="minorHAnsi" w:hAnsi="Times New Roman" w:cs="Times New Roman"/>
          <w:sz w:val="20"/>
          <w:lang w:val="en-IN"/>
        </w:rPr>
      </w:pPr>
      <w:r w:rsidRPr="00094C73">
        <w:rPr>
          <w:rFonts w:ascii="Times New Roman" w:hAnsi="Times New Roman" w:cs="Times New Roman"/>
          <w:b/>
          <w:sz w:val="20"/>
        </w:rPr>
        <w:t>Soft Skills:</w:t>
      </w:r>
      <w:r w:rsidRPr="00094C73">
        <w:rPr>
          <w:rFonts w:ascii="Times New Roman" w:hAnsi="Times New Roman" w:cs="Times New Roman"/>
          <w:sz w:val="20"/>
        </w:rPr>
        <w:t xml:space="preserve"> Personality Development, Self Analysis through SWOT, Johari Window, Interpersonal skills -Time management, Team building, Leadership skills. Emotional Intelligence.</w:t>
      </w:r>
      <w:r w:rsidRPr="00094C73">
        <w:rPr>
          <w:rFonts w:ascii="Times New Roman" w:eastAsiaTheme="minorHAnsi" w:hAnsi="Times New Roman" w:cs="Times New Roman"/>
          <w:sz w:val="20"/>
          <w:lang w:val="en-IN"/>
        </w:rPr>
        <w:t>Self Development and Assessment- Self assessment, Awareness, Perception and Attitudes, Values and belief, Personal goal setting, Career planning, Self esteem.</w:t>
      </w:r>
    </w:p>
    <w:p w:rsidR="00DB514E" w:rsidRPr="00094C73" w:rsidRDefault="00DB514E" w:rsidP="00DB514E">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[T1,T2][No. of Hrs. 08]</w:t>
      </w:r>
    </w:p>
    <w:p w:rsidR="00DB514E" w:rsidRPr="00094C73" w:rsidRDefault="00DB514E" w:rsidP="00DB514E">
      <w:pPr>
        <w:tabs>
          <w:tab w:val="center" w:pos="4513"/>
        </w:tabs>
        <w:spacing w:after="0" w:line="240" w:lineRule="auto"/>
        <w:jc w:val="both"/>
        <w:rPr>
          <w:rFonts w:ascii="Times New Roman" w:hAnsi="Times New Roman" w:cs="Times New Roman"/>
          <w:sz w:val="20"/>
        </w:rPr>
      </w:pPr>
      <w:r w:rsidRPr="00094C73">
        <w:rPr>
          <w:rFonts w:ascii="Times New Roman" w:hAnsi="Times New Roman" w:cs="Times New Roman"/>
          <w:b/>
          <w:bCs/>
          <w:sz w:val="20"/>
        </w:rPr>
        <w:t>UNIT II</w:t>
      </w:r>
      <w:r w:rsidRPr="00094C73">
        <w:rPr>
          <w:rFonts w:ascii="Times New Roman" w:hAnsi="Times New Roman" w:cs="Times New Roman"/>
          <w:b/>
          <w:bCs/>
          <w:sz w:val="20"/>
        </w:rPr>
        <w:tab/>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Introduction to Phonetics:</w:t>
      </w:r>
      <w:r w:rsidRPr="00094C73">
        <w:rPr>
          <w:rFonts w:ascii="Times New Roman" w:hAnsi="Times New Roman" w:cs="Times New Roman"/>
          <w:sz w:val="20"/>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w:t>
      </w:r>
      <w:r w:rsidR="002D062A">
        <w:rPr>
          <w:rFonts w:ascii="Times New Roman" w:hAnsi="Times New Roman" w:cs="Times New Roman"/>
          <w:sz w:val="20"/>
        </w:rPr>
        <w:t>and</w:t>
      </w:r>
      <w:r w:rsidRPr="00094C73">
        <w:rPr>
          <w:rFonts w:ascii="Times New Roman" w:hAnsi="Times New Roman" w:cs="Times New Roman"/>
          <w:sz w:val="20"/>
        </w:rPr>
        <w:t xml:space="preserve"> American English (basic difference in vocabulary, spelling, pronunciation, structure)</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Non-Verbal Language</w:t>
      </w:r>
      <w:r w:rsidRPr="00094C73">
        <w:rPr>
          <w:rFonts w:ascii="Times New Roman" w:hAnsi="Times New Roman" w:cs="Times New Roman"/>
          <w:sz w:val="20"/>
        </w:rPr>
        <w:t xml:space="preserve">: Importance, characteristics, types – Paralanguage (voice, tone, volume, speed, pitch, effective pause), Body Language (posture, gesture, eye contact, facial expressions), Proxemics, Chronemics, Appearance, Symbols. </w:t>
      </w:r>
    </w:p>
    <w:p w:rsidR="00DB514E" w:rsidRPr="00094C73" w:rsidRDefault="00DB514E" w:rsidP="00DB514E">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[T1,T2][No. of Hrs. 08]</w:t>
      </w:r>
    </w:p>
    <w:p w:rsidR="00DB514E" w:rsidRPr="00094C73" w:rsidRDefault="00DB514E" w:rsidP="00DB514E">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UNIT III</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Letters at the Workplace – </w:t>
      </w:r>
      <w:r w:rsidRPr="00094C73">
        <w:rPr>
          <w:rFonts w:ascii="Times New Roman" w:hAnsi="Times New Roman" w:cs="Times New Roman"/>
          <w:sz w:val="20"/>
        </w:rPr>
        <w:t xml:space="preserve">letter writing (hard copy and soft copy): request, sales, enquiry, order, complaint.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sz w:val="20"/>
        </w:rPr>
        <w:t xml:space="preserve">Job Application -- resume and cover letter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Meeting Documentation</w:t>
      </w:r>
      <w:r w:rsidRPr="00094C73">
        <w:rPr>
          <w:rFonts w:ascii="Times New Roman" w:hAnsi="Times New Roman" w:cs="Times New Roman"/>
          <w:sz w:val="20"/>
        </w:rPr>
        <w:t xml:space="preserve">-- notice, memo, circular, agenda and minutes of meeting.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Report Writing</w:t>
      </w:r>
      <w:r w:rsidRPr="00094C73">
        <w:rPr>
          <w:rFonts w:ascii="Times New Roman" w:hAnsi="Times New Roman" w:cs="Times New Roman"/>
          <w:sz w:val="20"/>
        </w:rPr>
        <w:t xml:space="preserve"> - Significance, purpose, characteristics, types of reports, planning, organizing and writing a report, structure of formal report. Writing an abstract, summary, Basics of formatting and style sheet (</w:t>
      </w:r>
      <w:r w:rsidRPr="00094C73">
        <w:rPr>
          <w:rFonts w:ascii="Times New Roman" w:eastAsiaTheme="minorHAnsi" w:hAnsi="Times New Roman" w:cs="Times New Roman"/>
          <w:i/>
          <w:iCs/>
          <w:sz w:val="20"/>
        </w:rPr>
        <w:t>IEEE Editorial Style Manual)</w:t>
      </w:r>
      <w:r w:rsidRPr="00094C73">
        <w:rPr>
          <w:rFonts w:ascii="Times New Roman" w:hAnsi="Times New Roman" w:cs="Times New Roman"/>
          <w:sz w:val="20"/>
        </w:rPr>
        <w:t xml:space="preserve">, development of thesis argument, data collection, inside citations, bibliography; Preparing a written report for presentation and submission. Writing a paper for conference presentation/journal submission. </w:t>
      </w:r>
    </w:p>
    <w:p w:rsidR="00DB514E" w:rsidRPr="00094C73" w:rsidRDefault="00DB514E" w:rsidP="00DB514E">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[T1,T2][No. of Hrs. 08]</w:t>
      </w:r>
    </w:p>
    <w:p w:rsidR="00DB514E" w:rsidRPr="00094C73" w:rsidRDefault="00DB514E" w:rsidP="00DB514E">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UNIT IV</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Listening and Speaking Skills</w:t>
      </w:r>
      <w:r w:rsidRPr="00094C73">
        <w:rPr>
          <w:rFonts w:ascii="Times New Roman" w:hAnsi="Times New Roman" w:cs="Times New Roman"/>
          <w:sz w:val="20"/>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Presentations: </w:t>
      </w:r>
      <w:r w:rsidRPr="00094C73">
        <w:rPr>
          <w:rFonts w:ascii="Times New Roman" w:hAnsi="Times New Roman" w:cs="Times New Roman"/>
          <w:sz w:val="20"/>
        </w:rPr>
        <w:t xml:space="preserve"> Mode, mean and purpose of presentation, organizing the contents,  nuances of delivery, voice and body language in effective presentation, time dimension.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Group Discussion: </w:t>
      </w:r>
      <w:r w:rsidRPr="00094C73">
        <w:rPr>
          <w:rFonts w:ascii="Times New Roman" w:hAnsi="Times New Roman" w:cs="Times New Roman"/>
          <w:sz w:val="20"/>
        </w:rPr>
        <w:t xml:space="preserve">Purpose, types of GDs, strategies for GDs, body language and guidelines for group discussion.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Interview Skills: </w:t>
      </w:r>
      <w:r w:rsidRPr="00094C73">
        <w:rPr>
          <w:rFonts w:ascii="Times New Roman" w:hAnsi="Times New Roman" w:cs="Times New Roman"/>
          <w:sz w:val="20"/>
        </w:rPr>
        <w:t>Purpose, types of interviews, preparing for the interview, attending the interview, interview process, employers expectations, general etiquettes.</w:t>
      </w:r>
    </w:p>
    <w:p w:rsidR="00DB514E" w:rsidRPr="00094C73" w:rsidRDefault="00DB514E" w:rsidP="00DB514E">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[T1,T2][No. of Hrs. 07]</w:t>
      </w:r>
    </w:p>
    <w:p w:rsidR="00DB514E" w:rsidRPr="00094C73" w:rsidRDefault="00DB514E" w:rsidP="00DB514E">
      <w:pPr>
        <w:spacing w:after="0" w:line="240" w:lineRule="auto"/>
        <w:rPr>
          <w:rFonts w:ascii="Times New Roman" w:hAnsi="Times New Roman" w:cs="Times New Roman"/>
          <w:b/>
          <w:bCs/>
          <w:sz w:val="20"/>
        </w:rPr>
      </w:pPr>
      <w:r w:rsidRPr="00094C73">
        <w:rPr>
          <w:rFonts w:ascii="Times New Roman" w:hAnsi="Times New Roman" w:cs="Times New Roman"/>
          <w:b/>
          <w:bCs/>
          <w:sz w:val="20"/>
        </w:rPr>
        <w:br w:type="page"/>
      </w:r>
      <w:r w:rsidRPr="00094C73">
        <w:rPr>
          <w:rFonts w:ascii="Times New Roman" w:hAnsi="Times New Roman" w:cs="Times New Roman"/>
          <w:b/>
          <w:bCs/>
          <w:sz w:val="20"/>
        </w:rPr>
        <w:lastRenderedPageBreak/>
        <w:t>Text Books:</w:t>
      </w:r>
    </w:p>
    <w:p w:rsidR="00DB514E" w:rsidRPr="00094C73" w:rsidRDefault="00DB514E" w:rsidP="00DB514E">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[T1]</w:t>
      </w:r>
      <w:r w:rsidRPr="00094C73">
        <w:rPr>
          <w:rFonts w:ascii="Times New Roman" w:eastAsiaTheme="minorHAnsi" w:hAnsi="Times New Roman" w:cs="Times New Roman"/>
          <w:sz w:val="20"/>
          <w:lang w:val="en-IN"/>
        </w:rPr>
        <w:tab/>
        <w:t xml:space="preserve">Anna Dept. Of English. Mindscapes: English for Technologists </w:t>
      </w:r>
      <w:r w:rsidR="002D062A">
        <w:rPr>
          <w:rFonts w:ascii="Times New Roman" w:eastAsiaTheme="minorHAnsi" w:hAnsi="Times New Roman" w:cs="Times New Roman"/>
          <w:sz w:val="20"/>
          <w:lang w:val="en-IN"/>
        </w:rPr>
        <w:t>and</w:t>
      </w:r>
      <w:r w:rsidRPr="00094C73">
        <w:rPr>
          <w:rFonts w:ascii="Times New Roman" w:eastAsiaTheme="minorHAnsi" w:hAnsi="Times New Roman" w:cs="Times New Roman"/>
          <w:sz w:val="20"/>
          <w:lang w:val="en-IN"/>
        </w:rPr>
        <w:t xml:space="preserve"> Engineers PB. New Delhi: Orient Blackswan. </w:t>
      </w:r>
    </w:p>
    <w:p w:rsidR="00DB514E" w:rsidRPr="00094C73" w:rsidRDefault="00DB514E" w:rsidP="00DB514E">
      <w:pPr>
        <w:spacing w:after="0" w:line="240" w:lineRule="auto"/>
        <w:contextualSpacing/>
        <w:jc w:val="both"/>
        <w:rPr>
          <w:rFonts w:ascii="Times New Roman" w:hAnsi="Times New Roman" w:cs="Times New Roman"/>
          <w:sz w:val="20"/>
        </w:rPr>
      </w:pPr>
      <w:r w:rsidRPr="00094C73">
        <w:rPr>
          <w:rFonts w:ascii="Times New Roman" w:eastAsiaTheme="minorHAnsi" w:hAnsi="Times New Roman" w:cs="Times New Roman"/>
          <w:sz w:val="20"/>
          <w:lang w:val="en-IN"/>
        </w:rPr>
        <w:t>[T2]</w:t>
      </w:r>
      <w:r w:rsidRPr="00094C73">
        <w:rPr>
          <w:rFonts w:ascii="Times New Roman" w:eastAsiaTheme="minorHAnsi" w:hAnsi="Times New Roman" w:cs="Times New Roman"/>
          <w:sz w:val="20"/>
          <w:lang w:val="en-IN"/>
        </w:rPr>
        <w:tab/>
        <w:t>Farhathullah, T. M. Communication Skills for Technical Students. Orient Blackswan, 2002.</w:t>
      </w:r>
    </w:p>
    <w:p w:rsidR="00DB514E" w:rsidRPr="00094C73" w:rsidRDefault="00DB514E" w:rsidP="00DB514E">
      <w:pPr>
        <w:spacing w:after="0" w:line="240" w:lineRule="auto"/>
        <w:contextualSpacing/>
        <w:jc w:val="both"/>
        <w:rPr>
          <w:rFonts w:ascii="Times New Roman" w:hAnsi="Times New Roman" w:cs="Times New Roman"/>
          <w:bCs/>
          <w:sz w:val="20"/>
          <w:u w:val="single"/>
        </w:rPr>
      </w:pPr>
    </w:p>
    <w:p w:rsidR="00DB514E" w:rsidRPr="00094C73" w:rsidRDefault="00DB514E" w:rsidP="00DB514E">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References Books:</w:t>
      </w:r>
    </w:p>
    <w:p w:rsidR="00DB514E" w:rsidRPr="00094C73" w:rsidRDefault="00DB514E" w:rsidP="00DB514E">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[R1]</w:t>
      </w:r>
      <w:r w:rsidRPr="00094C73">
        <w:rPr>
          <w:rFonts w:ascii="Times New Roman" w:eastAsiaTheme="minorHAnsi" w:hAnsi="Times New Roman" w:cs="Times New Roman"/>
          <w:sz w:val="20"/>
          <w:lang w:val="en-IN"/>
        </w:rPr>
        <w:tab/>
        <w:t>Masters, Ann and Harold R. Wallace. Personal Development for Life and Work, 10th Edition.Cengage Learning India, 2012.</w:t>
      </w:r>
    </w:p>
    <w:p w:rsidR="00DB514E" w:rsidRPr="00094C73" w:rsidRDefault="00DB514E" w:rsidP="00DB514E">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rPr>
        <w:t>[R2]</w:t>
      </w:r>
      <w:r w:rsidRPr="00094C73">
        <w:rPr>
          <w:rFonts w:ascii="Times New Roman" w:eastAsiaTheme="minorHAnsi" w:hAnsi="Times New Roman" w:cs="Times New Roman"/>
          <w:sz w:val="20"/>
        </w:rPr>
        <w:tab/>
        <w:t>Institute of Electrical and Electronics Engineers. </w:t>
      </w:r>
      <w:r w:rsidRPr="00094C73">
        <w:rPr>
          <w:rFonts w:ascii="Times New Roman" w:eastAsiaTheme="minorHAnsi" w:hAnsi="Times New Roman" w:cs="Times New Roman"/>
          <w:iCs/>
          <w:sz w:val="20"/>
        </w:rPr>
        <w:t xml:space="preserve">IEEE Editorial Style Manual. </w:t>
      </w:r>
      <w:r w:rsidRPr="00094C73">
        <w:rPr>
          <w:rFonts w:ascii="Times New Roman" w:eastAsiaTheme="minorHAnsi" w:hAnsi="Times New Roman" w:cs="Times New Roman"/>
          <w:sz w:val="20"/>
        </w:rPr>
        <w:t>IEEE, n.d. Web. 9 Sept. 2009.</w:t>
      </w:r>
    </w:p>
    <w:p w:rsidR="00DB514E" w:rsidRPr="00094C73" w:rsidRDefault="00DB514E" w:rsidP="00DB514E">
      <w:pPr>
        <w:spacing w:after="0" w:line="240" w:lineRule="auto"/>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rPr>
        <w:t>[R3]</w:t>
      </w:r>
      <w:r w:rsidRPr="00094C73">
        <w:rPr>
          <w:rFonts w:ascii="Times New Roman" w:eastAsiaTheme="minorHAnsi" w:hAnsi="Times New Roman" w:cs="Times New Roman"/>
          <w:sz w:val="20"/>
        </w:rPr>
        <w:tab/>
        <w:t>Sethi and Dhamija. A Course in Phonetics and Spoken English. PHI Learning, 1999.</w:t>
      </w:r>
    </w:p>
    <w:p w:rsidR="005B37BA" w:rsidRDefault="00DB514E" w:rsidP="00DB514E">
      <w:pPr>
        <w:spacing w:after="0" w:line="240" w:lineRule="auto"/>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[R4]</w:t>
      </w:r>
      <w:r w:rsidRPr="00094C73">
        <w:rPr>
          <w:rFonts w:ascii="Times New Roman" w:eastAsiaTheme="minorHAnsi" w:hAnsi="Times New Roman" w:cs="Times New Roman"/>
          <w:sz w:val="20"/>
          <w:lang w:val="en-IN"/>
        </w:rPr>
        <w:tab/>
        <w:t>Khera, Shiv. You Can Win. New York: Macmillan, 2003.</w:t>
      </w:r>
    </w:p>
    <w:p w:rsidR="005B37BA" w:rsidRDefault="005B37BA">
      <w:pPr>
        <w:rPr>
          <w:rFonts w:ascii="Times New Roman" w:eastAsiaTheme="minorHAnsi" w:hAnsi="Times New Roman" w:cs="Times New Roman"/>
          <w:sz w:val="20"/>
          <w:lang w:val="en-IN"/>
        </w:rPr>
      </w:pPr>
      <w:r>
        <w:rPr>
          <w:rFonts w:ascii="Times New Roman" w:eastAsiaTheme="minorHAnsi" w:hAnsi="Times New Roman" w:cs="Times New Roman"/>
          <w:sz w:val="20"/>
          <w:lang w:val="en-IN"/>
        </w:rPr>
        <w:br w:type="page"/>
      </w:r>
    </w:p>
    <w:p w:rsidR="00933F4C" w:rsidRDefault="00933F4C" w:rsidP="00933F4C">
      <w:pPr>
        <w:spacing w:after="0" w:line="240" w:lineRule="auto"/>
        <w:jc w:val="center"/>
        <w:rPr>
          <w:rFonts w:ascii="Times New Roman" w:eastAsia="Times New Roman" w:hAnsi="Times New Roman" w:cs="Times New Roman"/>
          <w:b/>
          <w:sz w:val="20"/>
          <w:szCs w:val="20"/>
          <w:u w:val="single"/>
        </w:rPr>
      </w:pPr>
      <w:r w:rsidRPr="00933F4C">
        <w:rPr>
          <w:rFonts w:ascii="Times New Roman" w:eastAsia="Times New Roman" w:hAnsi="Times New Roman" w:cs="Times New Roman"/>
          <w:b/>
          <w:sz w:val="20"/>
          <w:szCs w:val="20"/>
          <w:u w:val="single"/>
        </w:rPr>
        <w:lastRenderedPageBreak/>
        <w:t>BIOCHEMICAL PROCESSES IN WASTEWATER TREATMENT</w:t>
      </w:r>
    </w:p>
    <w:p w:rsidR="00933F4C" w:rsidRPr="00933F4C" w:rsidRDefault="00933F4C" w:rsidP="00933F4C">
      <w:pPr>
        <w:spacing w:after="0" w:line="240" w:lineRule="auto"/>
        <w:jc w:val="center"/>
        <w:rPr>
          <w:rFonts w:ascii="Times New Roman" w:eastAsia="Times New Roman" w:hAnsi="Times New Roman" w:cs="Times New Roman"/>
          <w:b/>
          <w:bCs/>
          <w:sz w:val="20"/>
          <w:szCs w:val="20"/>
          <w:u w:val="single"/>
        </w:rPr>
      </w:pPr>
    </w:p>
    <w:p w:rsidR="00A70242" w:rsidRPr="00A70242" w:rsidRDefault="00A70242" w:rsidP="00933F4C">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sz w:val="20"/>
          <w:szCs w:val="20"/>
        </w:rPr>
        <w:t>Paper Code: ETEN</w:t>
      </w:r>
      <w:r w:rsidR="00A05DEA">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303</w:t>
      </w:r>
      <w:r w:rsidRPr="00A70242">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L</w:t>
      </w:r>
      <w:r w:rsidR="00C1498C">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T</w:t>
      </w:r>
      <w:r w:rsidR="00C1498C">
        <w:rPr>
          <w:rFonts w:ascii="Times New Roman" w:eastAsia="Times New Roman" w:hAnsi="Times New Roman" w:cs="Times New Roman"/>
          <w:b/>
          <w:bCs/>
          <w:sz w:val="20"/>
          <w:szCs w:val="20"/>
        </w:rPr>
        <w:t>/P</w:t>
      </w:r>
      <w:r w:rsidR="00C1498C">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C</w:t>
      </w:r>
    </w:p>
    <w:p w:rsidR="00933F4C" w:rsidRDefault="00A70242" w:rsidP="00933F4C">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Paper: Biochemical Processes in Wastewater Treatment</w:t>
      </w:r>
      <w:r w:rsidR="00793642">
        <w:rPr>
          <w:rFonts w:ascii="Times New Roman" w:eastAsia="Times New Roman" w:hAnsi="Times New Roman" w:cs="Times New Roman"/>
          <w:b/>
          <w:sz w:val="20"/>
          <w:szCs w:val="20"/>
        </w:rPr>
        <w:tab/>
      </w:r>
      <w:r w:rsidR="00793642">
        <w:rPr>
          <w:rFonts w:ascii="Times New Roman" w:eastAsia="Times New Roman" w:hAnsi="Times New Roman" w:cs="Times New Roman"/>
          <w:b/>
          <w:sz w:val="20"/>
          <w:szCs w:val="20"/>
        </w:rPr>
        <w:tab/>
      </w:r>
      <w:r w:rsidR="00793642">
        <w:rPr>
          <w:rFonts w:ascii="Times New Roman" w:eastAsia="Times New Roman" w:hAnsi="Times New Roman" w:cs="Times New Roman"/>
          <w:b/>
          <w:sz w:val="20"/>
          <w:szCs w:val="20"/>
        </w:rPr>
        <w:tab/>
      </w:r>
      <w:r w:rsidR="00793642">
        <w:rPr>
          <w:rFonts w:ascii="Times New Roman" w:eastAsia="Times New Roman" w:hAnsi="Times New Roman" w:cs="Times New Roman"/>
          <w:b/>
          <w:sz w:val="20"/>
          <w:szCs w:val="20"/>
        </w:rPr>
        <w:tab/>
        <w:t>3</w:t>
      </w:r>
      <w:r w:rsidR="00793642">
        <w:rPr>
          <w:rFonts w:ascii="Times New Roman" w:eastAsia="Times New Roman" w:hAnsi="Times New Roman" w:cs="Times New Roman"/>
          <w:b/>
          <w:sz w:val="20"/>
          <w:szCs w:val="20"/>
        </w:rPr>
        <w:tab/>
        <w:t>1</w:t>
      </w:r>
      <w:r w:rsidR="00793642">
        <w:rPr>
          <w:rFonts w:ascii="Times New Roman" w:eastAsia="Times New Roman" w:hAnsi="Times New Roman" w:cs="Times New Roman"/>
          <w:b/>
          <w:sz w:val="20"/>
          <w:szCs w:val="20"/>
        </w:rPr>
        <w:tab/>
        <w:t>4</w:t>
      </w:r>
    </w:p>
    <w:p w:rsidR="00793642" w:rsidRDefault="00793642" w:rsidP="00933F4C">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AD3748" w:rsidP="00933F4C">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49" type="#_x0000_t202" style="position:absolute;left:0;text-align:left;margin-left:.25pt;margin-top:1.2pt;width:455.25pt;height:78.6pt;z-index:251678720">
            <v:textbox>
              <w:txbxContent>
                <w:p w:rsidR="00B162C8" w:rsidRPr="0004437A" w:rsidRDefault="00B162C8" w:rsidP="00933F4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933F4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933F4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70242" w:rsidRPr="00A70242" w:rsidRDefault="00A70242" w:rsidP="00A70242">
      <w:pPr>
        <w:spacing w:after="0" w:line="240" w:lineRule="auto"/>
        <w:jc w:val="both"/>
        <w:rPr>
          <w:rFonts w:ascii="Times New Roman" w:eastAsia="Times New Roman" w:hAnsi="Times New Roman" w:cs="Times New Roman"/>
          <w:b/>
          <w:bCs/>
          <w:sz w:val="24"/>
          <w:szCs w:val="24"/>
        </w:rPr>
      </w:pPr>
    </w:p>
    <w:p w:rsidR="00A70242" w:rsidRPr="00A70242" w:rsidRDefault="00A70242" w:rsidP="00A70242">
      <w:pPr>
        <w:spacing w:after="0" w:line="240" w:lineRule="auto"/>
        <w:jc w:val="both"/>
        <w:rPr>
          <w:rFonts w:ascii="Times New Roman" w:eastAsia="Times New Roman" w:hAnsi="Times New Roman" w:cs="Times New Roman"/>
          <w:i/>
          <w:sz w:val="20"/>
          <w:szCs w:val="20"/>
        </w:rPr>
      </w:pPr>
      <w:r w:rsidRPr="00A70242">
        <w:rPr>
          <w:rFonts w:ascii="Times New Roman" w:eastAsia="Times New Roman" w:hAnsi="Times New Roman" w:cs="Times New Roman"/>
          <w:i/>
          <w:sz w:val="20"/>
          <w:szCs w:val="20"/>
        </w:rPr>
        <w:t>Objective: This course introduces the students to the principles of biochemical processes in wastewater treatment and pollution control, with particular emphasis on municipal wastewater treatment. At the end of the course, students should have a thorough understanding of wastewater treatment processes as well as biosolids handling, treatment and disposal. They would be able to design various facilities for biological treatment of wastewater.</w:t>
      </w:r>
    </w:p>
    <w:p w:rsidR="00A70242" w:rsidRPr="00A70242" w:rsidRDefault="00A70242" w:rsidP="00A70242">
      <w:pPr>
        <w:spacing w:after="0" w:line="240" w:lineRule="auto"/>
        <w:jc w:val="both"/>
        <w:rPr>
          <w:rFonts w:ascii="Times New Roman" w:eastAsia="Times New Roman" w:hAnsi="Times New Roman" w:cs="Times New Roman"/>
          <w:b/>
          <w:bCs/>
          <w:sz w:val="20"/>
          <w:szCs w:val="20"/>
          <w:u w:val="single"/>
        </w:rPr>
      </w:pP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UNIT – I</w:t>
      </w: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sz w:val="20"/>
          <w:szCs w:val="20"/>
        </w:rPr>
        <w:t>Estimating wastewater flow rates, Physical, Chemical and biological characteristics of wastewater,</w:t>
      </w:r>
      <w:r w:rsidRPr="00A70242">
        <w:rPr>
          <w:rFonts w:ascii="Times New Roman" w:eastAsia="Times New Roman" w:hAnsi="Times New Roman" w:cs="Times New Roman"/>
          <w:b/>
          <w:bCs/>
          <w:sz w:val="20"/>
          <w:szCs w:val="20"/>
        </w:rPr>
        <w:t xml:space="preserve"> </w:t>
      </w:r>
      <w:r w:rsidRPr="00A70242">
        <w:rPr>
          <w:rFonts w:ascii="Times New Roman" w:eastAsia="Times New Roman" w:hAnsi="Times New Roman" w:cs="Times New Roman"/>
          <w:sz w:val="20"/>
          <w:szCs w:val="20"/>
        </w:rPr>
        <w:t xml:space="preserve">Reactor types, Flow regimes, Application of Material Balance equations for batch, complete mix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plug flow reactor.                                                                                                                                                                                </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Introduction to industrial effluent disposal, Wastewater treatment, sludge disposal and reuse, Classification of wastewater treatment methods. Selection of Treatment-process, flow diagrams, Evaluation and selection of design flow rates, Evaluation and selection of design mass loadings. Process selection, elements of conceptual process design.</w:t>
      </w:r>
    </w:p>
    <w:p w:rsidR="00A70242" w:rsidRPr="00A70242" w:rsidRDefault="006B54AE" w:rsidP="006B54AE">
      <w:pPr>
        <w:spacing w:after="0" w:line="240" w:lineRule="auto"/>
        <w:jc w:val="right"/>
        <w:rPr>
          <w:rFonts w:ascii="Times New Roman" w:eastAsia="Times New Roman" w:hAnsi="Times New Roman" w:cs="Times New Roman"/>
          <w:b/>
          <w:sz w:val="20"/>
          <w:szCs w:val="20"/>
        </w:rPr>
      </w:pPr>
      <w:r w:rsidRPr="006B54AE">
        <w:rPr>
          <w:rFonts w:ascii="Times New Roman" w:eastAsia="Times New Roman" w:hAnsi="Times New Roman" w:cs="Times New Roman"/>
          <w:b/>
          <w:sz w:val="20"/>
          <w:szCs w:val="20"/>
        </w:rPr>
        <w:t>[T1,T2]</w:t>
      </w:r>
      <w:r w:rsidR="00A70242" w:rsidRPr="00A70242">
        <w:rPr>
          <w:rFonts w:ascii="Times New Roman" w:eastAsia="Times New Roman" w:hAnsi="Times New Roman" w:cs="Times New Roman"/>
          <w:sz w:val="20"/>
          <w:szCs w:val="20"/>
        </w:rPr>
        <w:t>[</w:t>
      </w:r>
      <w:r w:rsidR="00A70242" w:rsidRPr="00A70242">
        <w:rPr>
          <w:rFonts w:ascii="Times New Roman" w:eastAsia="Times New Roman" w:hAnsi="Times New Roman" w:cs="Times New Roman"/>
          <w:b/>
          <w:sz w:val="20"/>
          <w:szCs w:val="20"/>
        </w:rPr>
        <w:t>No. of Hours: 1</w:t>
      </w:r>
      <w:r w:rsidR="007D3395">
        <w:rPr>
          <w:rFonts w:ascii="Times New Roman" w:eastAsia="Times New Roman" w:hAnsi="Times New Roman" w:cs="Times New Roman"/>
          <w:b/>
          <w:sz w:val="20"/>
          <w:szCs w:val="20"/>
        </w:rPr>
        <w:t>1</w:t>
      </w:r>
      <w:r w:rsidR="00A70242" w:rsidRPr="00A70242">
        <w:rPr>
          <w:rFonts w:ascii="Times New Roman" w:eastAsia="Times New Roman" w:hAnsi="Times New Roman" w:cs="Times New Roman"/>
          <w:b/>
          <w:sz w:val="20"/>
          <w:szCs w:val="20"/>
        </w:rPr>
        <w:t>]</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color w:val="404040"/>
          <w:sz w:val="20"/>
          <w:szCs w:val="20"/>
        </w:rPr>
        <w:t xml:space="preserve">UNIT – 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Design of facilities for the biological treatment of wastewater: Activated sludge process, Selection and design of physical facilities for activated sludge process, Activated sludge process design, Aerated lagoons, Trickling filters, Rotating biological contractors, Combined aerobic treatment processes, Stabilization ponds. </w:t>
      </w:r>
    </w:p>
    <w:p w:rsidR="007C5095" w:rsidRPr="00A70242" w:rsidRDefault="00A70242" w:rsidP="007C5095">
      <w:pPr>
        <w:spacing w:after="0" w:line="240" w:lineRule="auto"/>
        <w:jc w:val="right"/>
        <w:rPr>
          <w:rFonts w:ascii="Times New Roman" w:eastAsia="Times New Roman" w:hAnsi="Times New Roman" w:cs="Times New Roman"/>
          <w:b/>
          <w:sz w:val="20"/>
          <w:szCs w:val="20"/>
        </w:rPr>
      </w:pPr>
      <w:r w:rsidRPr="00A70242">
        <w:rPr>
          <w:rFonts w:ascii="Times New Roman" w:eastAsia="Times New Roman" w:hAnsi="Times New Roman" w:cs="Times New Roman"/>
          <w:b/>
          <w:bCs/>
          <w:sz w:val="20"/>
          <w:szCs w:val="20"/>
        </w:rPr>
        <w:t xml:space="preserve">        </w:t>
      </w:r>
      <w:r w:rsidRPr="00A70242">
        <w:rPr>
          <w:rFonts w:ascii="Times New Roman" w:eastAsia="Times New Roman" w:hAnsi="Times New Roman" w:cs="Times New Roman"/>
          <w:b/>
          <w:bCs/>
          <w:sz w:val="20"/>
          <w:szCs w:val="20"/>
        </w:rPr>
        <w:tab/>
        <w:t xml:space="preserve">             </w:t>
      </w:r>
      <w:r w:rsidR="007C5095" w:rsidRPr="006B54AE">
        <w:rPr>
          <w:rFonts w:ascii="Times New Roman" w:eastAsia="Times New Roman" w:hAnsi="Times New Roman" w:cs="Times New Roman"/>
          <w:b/>
          <w:sz w:val="20"/>
          <w:szCs w:val="20"/>
        </w:rPr>
        <w:t>[T1,T2]</w:t>
      </w:r>
      <w:r w:rsidR="007C5095" w:rsidRPr="00A70242">
        <w:rPr>
          <w:rFonts w:ascii="Times New Roman" w:eastAsia="Times New Roman" w:hAnsi="Times New Roman" w:cs="Times New Roman"/>
          <w:sz w:val="20"/>
          <w:szCs w:val="20"/>
        </w:rPr>
        <w:t>[</w:t>
      </w:r>
      <w:r w:rsidR="007D3395">
        <w:rPr>
          <w:rFonts w:ascii="Times New Roman" w:eastAsia="Times New Roman" w:hAnsi="Times New Roman" w:cs="Times New Roman"/>
          <w:b/>
          <w:sz w:val="20"/>
          <w:szCs w:val="20"/>
        </w:rPr>
        <w:t>No. of Hours: 11</w:t>
      </w:r>
      <w:r w:rsidR="007C5095" w:rsidRPr="00A70242">
        <w:rPr>
          <w:rFonts w:ascii="Times New Roman" w:eastAsia="Times New Roman" w:hAnsi="Times New Roman" w:cs="Times New Roman"/>
          <w:b/>
          <w:sz w:val="20"/>
          <w:szCs w:val="20"/>
        </w:rPr>
        <w:t>]</w:t>
      </w:r>
    </w:p>
    <w:p w:rsidR="00A70242" w:rsidRPr="00A70242" w:rsidRDefault="00A70242" w:rsidP="007C5095">
      <w:pPr>
        <w:spacing w:after="0" w:line="240" w:lineRule="auto"/>
        <w:rPr>
          <w:rFonts w:ascii="Times New Roman" w:eastAsia="Times New Roman" w:hAnsi="Times New Roman" w:cs="Times New Roman"/>
          <w:b/>
          <w:bCs/>
          <w:sz w:val="20"/>
          <w:szCs w:val="20"/>
        </w:rPr>
      </w:pPr>
      <w:r w:rsidRPr="00A70242">
        <w:rPr>
          <w:rFonts w:ascii="Times New Roman" w:eastAsia="Times New Roman" w:hAnsi="Times New Roman" w:cs="Times New Roman"/>
          <w:b/>
          <w:bCs/>
          <w:color w:val="404040"/>
          <w:sz w:val="20"/>
          <w:szCs w:val="20"/>
        </w:rPr>
        <w:t xml:space="preserve">UNIT – III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Anaerobic processes of treatment, single stage and two stage digestion, upflow anaerobic sludge blanket (UASB) system for treatment of sewage and industrial effluents.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Biological nutrient removal, Removal of nitrogen by biological nitrification/denitrification.</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Removal of phosphorous by biological methods, Combined removal of nitrogen and phosphorus by biological methods.</w:t>
      </w:r>
    </w:p>
    <w:p w:rsidR="00085B4A" w:rsidRPr="00A70242" w:rsidRDefault="00085B4A" w:rsidP="00085B4A">
      <w:pPr>
        <w:spacing w:after="0" w:line="240" w:lineRule="auto"/>
        <w:jc w:val="right"/>
        <w:rPr>
          <w:rFonts w:ascii="Times New Roman" w:eastAsia="Times New Roman" w:hAnsi="Times New Roman" w:cs="Times New Roman"/>
          <w:b/>
          <w:sz w:val="20"/>
          <w:szCs w:val="20"/>
        </w:rPr>
      </w:pPr>
      <w:r w:rsidRPr="006B54AE">
        <w:rPr>
          <w:rFonts w:ascii="Times New Roman" w:eastAsia="Times New Roman" w:hAnsi="Times New Roman" w:cs="Times New Roman"/>
          <w:b/>
          <w:sz w:val="20"/>
          <w:szCs w:val="20"/>
        </w:rPr>
        <w:t>[T1,T2]</w:t>
      </w:r>
      <w:r w:rsidRPr="00A70242">
        <w:rPr>
          <w:rFonts w:ascii="Times New Roman" w:eastAsia="Times New Roman" w:hAnsi="Times New Roman" w:cs="Times New Roman"/>
          <w:sz w:val="20"/>
          <w:szCs w:val="20"/>
        </w:rPr>
        <w:t>[</w:t>
      </w:r>
      <w:r w:rsidR="007D3395">
        <w:rPr>
          <w:rFonts w:ascii="Times New Roman" w:eastAsia="Times New Roman" w:hAnsi="Times New Roman" w:cs="Times New Roman"/>
          <w:b/>
          <w:sz w:val="20"/>
          <w:szCs w:val="20"/>
        </w:rPr>
        <w:t>No. of Hours: 11</w:t>
      </w:r>
      <w:r w:rsidRPr="00A70242">
        <w:rPr>
          <w:rFonts w:ascii="Times New Roman" w:eastAsia="Times New Roman" w:hAnsi="Times New Roman" w:cs="Times New Roman"/>
          <w:b/>
          <w:sz w:val="20"/>
          <w:szCs w:val="20"/>
        </w:rPr>
        <w:t>]</w:t>
      </w: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color w:val="404040"/>
          <w:sz w:val="20"/>
          <w:szCs w:val="20"/>
        </w:rPr>
        <w:t xml:space="preserve">UNIT – IV </w:t>
      </w:r>
      <w:r w:rsidRPr="00A70242">
        <w:rPr>
          <w:rFonts w:ascii="Times New Roman" w:eastAsia="Times New Roman" w:hAnsi="Times New Roman" w:cs="Times New Roman"/>
          <w:sz w:val="20"/>
          <w:szCs w:val="20"/>
        </w:rPr>
        <w:t xml:space="preserve">     </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Aerobic suspended-growth treatment processes, Aerobic attached - growth treatment processes, Anaerobic suspended - growth treatment processes, anaerobic attached-growth treatment processes, Pond treatment processes.</w:t>
      </w:r>
    </w:p>
    <w:p w:rsidR="0080318C" w:rsidRPr="00A70242" w:rsidRDefault="0080318C" w:rsidP="0080318C">
      <w:pPr>
        <w:spacing w:after="0" w:line="240" w:lineRule="auto"/>
        <w:jc w:val="right"/>
        <w:rPr>
          <w:rFonts w:ascii="Times New Roman" w:eastAsia="Times New Roman" w:hAnsi="Times New Roman" w:cs="Times New Roman"/>
          <w:b/>
          <w:sz w:val="20"/>
          <w:szCs w:val="20"/>
        </w:rPr>
      </w:pPr>
      <w:r w:rsidRPr="006B54AE">
        <w:rPr>
          <w:rFonts w:ascii="Times New Roman" w:eastAsia="Times New Roman" w:hAnsi="Times New Roman" w:cs="Times New Roman"/>
          <w:b/>
          <w:sz w:val="20"/>
          <w:szCs w:val="20"/>
        </w:rPr>
        <w:t>[T1,T2]</w:t>
      </w:r>
      <w:r w:rsidRPr="00A70242">
        <w:rPr>
          <w:rFonts w:ascii="Times New Roman" w:eastAsia="Times New Roman" w:hAnsi="Times New Roman" w:cs="Times New Roman"/>
          <w:sz w:val="20"/>
          <w:szCs w:val="20"/>
        </w:rPr>
        <w:t>[</w:t>
      </w:r>
      <w:r w:rsidR="007D3395">
        <w:rPr>
          <w:rFonts w:ascii="Times New Roman" w:eastAsia="Times New Roman" w:hAnsi="Times New Roman" w:cs="Times New Roman"/>
          <w:b/>
          <w:sz w:val="20"/>
          <w:szCs w:val="20"/>
        </w:rPr>
        <w:t>No. of Hours: 11</w:t>
      </w:r>
      <w:r w:rsidRPr="00A70242">
        <w:rPr>
          <w:rFonts w:ascii="Times New Roman" w:eastAsia="Times New Roman" w:hAnsi="Times New Roman" w:cs="Times New Roman"/>
          <w:b/>
          <w:sz w:val="20"/>
          <w:szCs w:val="20"/>
        </w:rPr>
        <w:t>]</w:t>
      </w: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Text</w:t>
      </w:r>
      <w:r w:rsidR="003E0CFA">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 xml:space="preserve"> </w:t>
      </w:r>
    </w:p>
    <w:p w:rsidR="00A70242" w:rsidRPr="00A70242" w:rsidRDefault="003E0CFA" w:rsidP="003E0CFA">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Metcalf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Eddy, “Wastewater Engineering- Treatment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reuse,” Tata McGraw Hill Publishing Company Ltd., New Delhi.</w:t>
      </w:r>
    </w:p>
    <w:p w:rsidR="00A70242" w:rsidRPr="00A70242" w:rsidRDefault="003E0CFA" w:rsidP="003E0CFA">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Davis M.L., Cornwell D.A., “Introduction to Environmental Engineering”, Tata McGraw Hill Education (P) Ltd., New Delhi.</w:t>
      </w:r>
    </w:p>
    <w:p w:rsidR="00E95372" w:rsidRDefault="00E95372" w:rsidP="00A70242">
      <w:pPr>
        <w:spacing w:after="0" w:line="240" w:lineRule="auto"/>
        <w:jc w:val="both"/>
        <w:rPr>
          <w:rFonts w:ascii="Times New Roman" w:eastAsia="Times New Roman" w:hAnsi="Times New Roman" w:cs="Times New Roman"/>
          <w:b/>
          <w:bCs/>
          <w:sz w:val="20"/>
          <w:szCs w:val="20"/>
        </w:rPr>
      </w:pP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sz w:val="20"/>
          <w:szCs w:val="20"/>
        </w:rPr>
        <w:t>Reference Books:</w:t>
      </w:r>
    </w:p>
    <w:p w:rsidR="00A70242" w:rsidRPr="00A70242" w:rsidRDefault="000950E7" w:rsidP="000950E7">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Droste R.L., “Theory and Practice of Water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Wastewater Tr</w:t>
      </w:r>
      <w:r w:rsidR="001616C8">
        <w:rPr>
          <w:rFonts w:ascii="Times New Roman" w:eastAsia="Times New Roman" w:hAnsi="Times New Roman" w:cs="Times New Roman"/>
          <w:sz w:val="20"/>
          <w:szCs w:val="20"/>
        </w:rPr>
        <w:t>eatment”, Wiley India (P) Ltd.</w:t>
      </w:r>
    </w:p>
    <w:p w:rsidR="00A70242" w:rsidRPr="00A70242" w:rsidRDefault="000950E7" w:rsidP="000950E7">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Hammer M.J. and Hammer M.J., Jr., “Water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Wastewater Technology”, PHI (P) Ltd., New Delhi.</w:t>
      </w:r>
    </w:p>
    <w:p w:rsidR="00A70242" w:rsidRPr="00A70242" w:rsidRDefault="000950E7" w:rsidP="000950E7">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Benefield L.D.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Randall C.W., “ Biological Process Design for Waste water Treatment”, PHI Learning (P) Ltd., New Delhi.</w:t>
      </w:r>
    </w:p>
    <w:p w:rsidR="00A70242" w:rsidRPr="00A70242" w:rsidRDefault="000950E7" w:rsidP="000950E7">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CPHEEO Manual.</w:t>
      </w:r>
    </w:p>
    <w:p w:rsidR="00A70242" w:rsidRPr="00A70242" w:rsidRDefault="000950E7" w:rsidP="000950E7">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Peavy H.S., Rowe D.R., Tchobanoglous G., “Environmental Engineering”, Tata McGraw Hill Education (P) Ltd., New Delhi.</w:t>
      </w:r>
    </w:p>
    <w:p w:rsidR="00A70242" w:rsidRPr="00A70242" w:rsidRDefault="001A35AB" w:rsidP="001A35AB">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Venkateswarlu K.S., “Water Chemistry, Industrial and Power Station Water Treatment, New Age International Publishers, New Delhi.</w:t>
      </w:r>
    </w:p>
    <w:p w:rsidR="00311244" w:rsidRDefault="000A5CE6" w:rsidP="00311244">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DESIGN OF STRUCTURES</w:t>
      </w:r>
    </w:p>
    <w:p w:rsidR="000A5CE6" w:rsidRPr="00933F4C" w:rsidRDefault="000A5CE6" w:rsidP="00311244">
      <w:pPr>
        <w:spacing w:after="0" w:line="240" w:lineRule="auto"/>
        <w:jc w:val="center"/>
        <w:rPr>
          <w:rFonts w:ascii="Times New Roman" w:eastAsia="Times New Roman" w:hAnsi="Times New Roman" w:cs="Times New Roman"/>
          <w:b/>
          <w:bCs/>
          <w:sz w:val="20"/>
          <w:szCs w:val="20"/>
          <w:u w:val="single"/>
        </w:rPr>
      </w:pPr>
    </w:p>
    <w:p w:rsidR="00311244" w:rsidRPr="00A70242" w:rsidRDefault="00311244" w:rsidP="00311244">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sz w:val="20"/>
          <w:szCs w:val="20"/>
        </w:rPr>
        <w:t>Paper 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AF1AF2">
        <w:rPr>
          <w:rFonts w:ascii="Times New Roman" w:eastAsia="Times New Roman" w:hAnsi="Times New Roman" w:cs="Times New Roman"/>
          <w:b/>
          <w:bCs/>
          <w:sz w:val="20"/>
          <w:szCs w:val="20"/>
        </w:rPr>
        <w:t>5</w:t>
      </w:r>
      <w:r w:rsidR="00AF1AF2">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C</w:t>
      </w:r>
    </w:p>
    <w:p w:rsidR="00311244" w:rsidRDefault="00311244" w:rsidP="00311244">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Design of Structures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F245E1">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r>
      <w:r w:rsidR="00F245E1">
        <w:rPr>
          <w:rFonts w:ascii="Times New Roman" w:eastAsia="Times New Roman" w:hAnsi="Times New Roman" w:cs="Times New Roman"/>
          <w:b/>
          <w:sz w:val="20"/>
          <w:szCs w:val="20"/>
        </w:rPr>
        <w:t>3</w:t>
      </w:r>
    </w:p>
    <w:p w:rsidR="00A70242" w:rsidRDefault="00A70242" w:rsidP="00A70242">
      <w:pPr>
        <w:spacing w:after="0" w:line="240" w:lineRule="auto"/>
        <w:rPr>
          <w:rFonts w:ascii="Times New Roman" w:eastAsia="Times New Roman" w:hAnsi="Times New Roman" w:cs="Times New Roman"/>
          <w:sz w:val="24"/>
          <w:szCs w:val="24"/>
        </w:rPr>
      </w:pPr>
    </w:p>
    <w:p w:rsidR="00EF50C1" w:rsidRDefault="00AD3748" w:rsidP="00A702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0" type="#_x0000_t202" style="position:absolute;margin-left:-1.15pt;margin-top:2.15pt;width:455.25pt;height:78.6pt;z-index:251679744">
            <v:textbox>
              <w:txbxContent>
                <w:p w:rsidR="00B162C8" w:rsidRPr="0004437A" w:rsidRDefault="00B162C8" w:rsidP="00EF50C1">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EF50C1">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EF50C1">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F50C1" w:rsidRDefault="00EF50C1" w:rsidP="00A70242">
      <w:pPr>
        <w:spacing w:after="0" w:line="240" w:lineRule="auto"/>
        <w:rPr>
          <w:rFonts w:ascii="Times New Roman" w:eastAsia="Times New Roman" w:hAnsi="Times New Roman" w:cs="Times New Roman"/>
          <w:sz w:val="24"/>
          <w:szCs w:val="24"/>
        </w:rPr>
      </w:pPr>
    </w:p>
    <w:p w:rsidR="00EF50C1" w:rsidRDefault="00EF50C1" w:rsidP="00A70242">
      <w:pPr>
        <w:spacing w:after="0" w:line="240" w:lineRule="auto"/>
        <w:rPr>
          <w:rFonts w:ascii="Times New Roman" w:eastAsia="Times New Roman" w:hAnsi="Times New Roman" w:cs="Times New Roman"/>
          <w:sz w:val="24"/>
          <w:szCs w:val="24"/>
        </w:rPr>
      </w:pPr>
    </w:p>
    <w:p w:rsidR="00EF50C1" w:rsidRDefault="00EF50C1" w:rsidP="00A70242">
      <w:pPr>
        <w:spacing w:after="0" w:line="240" w:lineRule="auto"/>
        <w:rPr>
          <w:rFonts w:ascii="Times New Roman" w:eastAsia="Times New Roman" w:hAnsi="Times New Roman" w:cs="Times New Roman"/>
          <w:sz w:val="24"/>
          <w:szCs w:val="24"/>
        </w:rPr>
      </w:pPr>
    </w:p>
    <w:p w:rsidR="00EF50C1" w:rsidRDefault="00EF50C1" w:rsidP="00A70242">
      <w:pPr>
        <w:spacing w:after="0" w:line="240" w:lineRule="auto"/>
        <w:rPr>
          <w:rFonts w:ascii="Times New Roman" w:eastAsia="Times New Roman" w:hAnsi="Times New Roman" w:cs="Times New Roman"/>
          <w:sz w:val="24"/>
          <w:szCs w:val="24"/>
        </w:rPr>
      </w:pPr>
    </w:p>
    <w:p w:rsidR="00EF50C1" w:rsidRDefault="00EF50C1" w:rsidP="00A70242">
      <w:pPr>
        <w:spacing w:after="0" w:line="240" w:lineRule="auto"/>
        <w:rPr>
          <w:rFonts w:ascii="Times New Roman" w:eastAsia="Times New Roman" w:hAnsi="Times New Roman" w:cs="Times New Roman"/>
          <w:sz w:val="24"/>
          <w:szCs w:val="24"/>
        </w:rPr>
      </w:pPr>
    </w:p>
    <w:p w:rsidR="0053621C" w:rsidRDefault="0053621C" w:rsidP="00A70242">
      <w:pPr>
        <w:spacing w:after="0" w:line="240" w:lineRule="auto"/>
        <w:jc w:val="both"/>
        <w:rPr>
          <w:rFonts w:ascii="Times New Roman" w:eastAsia="Times New Roman" w:hAnsi="Times New Roman" w:cs="Times New Roman"/>
          <w:i/>
          <w:sz w:val="20"/>
          <w:szCs w:val="20"/>
        </w:rPr>
      </w:pPr>
    </w:p>
    <w:p w:rsidR="00A70242" w:rsidRPr="00A70242" w:rsidRDefault="00A70242" w:rsidP="0066674A">
      <w:pPr>
        <w:spacing w:after="0" w:line="240" w:lineRule="auto"/>
        <w:jc w:val="both"/>
        <w:rPr>
          <w:rFonts w:ascii="Times New Roman" w:eastAsia="Times New Roman" w:hAnsi="Times New Roman" w:cs="Times New Roman"/>
          <w:i/>
          <w:sz w:val="20"/>
          <w:szCs w:val="20"/>
        </w:rPr>
      </w:pPr>
      <w:r w:rsidRPr="00A70242">
        <w:rPr>
          <w:rFonts w:ascii="Times New Roman" w:eastAsia="Times New Roman" w:hAnsi="Times New Roman" w:cs="Times New Roman"/>
          <w:i/>
          <w:sz w:val="20"/>
          <w:szCs w:val="20"/>
        </w:rPr>
        <w:t>Objective: To provide basic understanding of concrete making materials and their properties, mix design concepts and to make them understood various properties of the hardened concrete. The course also aims at designing of basic elements of structures such as beam, column, slab and foundation.</w:t>
      </w:r>
    </w:p>
    <w:p w:rsidR="00A70242" w:rsidRPr="00A70242" w:rsidRDefault="00A70242" w:rsidP="0066674A">
      <w:pPr>
        <w:spacing w:after="0" w:line="240" w:lineRule="auto"/>
        <w:jc w:val="both"/>
        <w:rPr>
          <w:rFonts w:ascii="Times New Roman" w:eastAsia="Times New Roman" w:hAnsi="Times New Roman" w:cs="Times New Roman"/>
          <w:i/>
          <w:sz w:val="20"/>
          <w:szCs w:val="20"/>
        </w:rPr>
      </w:pPr>
    </w:p>
    <w:p w:rsidR="00A70242" w:rsidRPr="00A70242" w:rsidRDefault="00A70242" w:rsidP="0066674A">
      <w:pPr>
        <w:spacing w:after="0" w:line="240" w:lineRule="auto"/>
        <w:jc w:val="both"/>
        <w:rPr>
          <w:rFonts w:ascii="Times New Roman" w:eastAsia="Times New Roman" w:hAnsi="Times New Roman" w:cs="Times New Roman"/>
          <w:b/>
          <w:bCs/>
          <w:i/>
          <w:sz w:val="20"/>
          <w:szCs w:val="20"/>
        </w:rPr>
      </w:pPr>
      <w:r w:rsidRPr="00A70242">
        <w:rPr>
          <w:rFonts w:ascii="Times New Roman" w:eastAsia="Times New Roman" w:hAnsi="Times New Roman" w:cs="Times New Roman"/>
          <w:b/>
          <w:bCs/>
          <w:sz w:val="20"/>
          <w:szCs w:val="20"/>
        </w:rPr>
        <w:t xml:space="preserve">UNIT – I </w:t>
      </w: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Concrete making materials – Cement, mineral additives, aggregates, water, admixtures. Types of structural steel and their properties. Batching plant and equipment, types of mixers, transportation, pumping and placing of concrete, nominal mixes and design mixes, Design codes and handbooks.</w:t>
      </w:r>
    </w:p>
    <w:p w:rsidR="00E24A33" w:rsidRDefault="00A70242" w:rsidP="00E24A3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Properties of hardened concrete: Effects of water cement ratio, compaction, age, curing on strength of concrete. Compressive strength, grades of concrete, bond strength, shrinkage and creep, durability, chemical attack, sulphate attack, resistance to abrasion, resistance to fire, marine atmosphere.</w:t>
      </w:r>
    </w:p>
    <w:p w:rsidR="00A70242" w:rsidRPr="00A70242" w:rsidRDefault="00B92449" w:rsidP="00E24A33">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00A70242" w:rsidRPr="00A70242">
        <w:rPr>
          <w:rFonts w:ascii="Times New Roman" w:eastAsia="Times New Roman" w:hAnsi="Times New Roman" w:cs="Times New Roman"/>
          <w:b/>
          <w:bCs/>
          <w:sz w:val="20"/>
          <w:szCs w:val="20"/>
        </w:rPr>
        <w:t>[No. of Hours: 12]</w:t>
      </w:r>
    </w:p>
    <w:p w:rsidR="00A70242" w:rsidRPr="00A70242" w:rsidRDefault="00A70242" w:rsidP="0066674A">
      <w:pPr>
        <w:keepNext/>
        <w:keepLines/>
        <w:spacing w:after="0" w:line="240" w:lineRule="auto"/>
        <w:jc w:val="both"/>
        <w:rPr>
          <w:rFonts w:ascii="Times New Roman" w:eastAsiaTheme="majorEastAsia" w:hAnsi="Times New Roman" w:cs="Times New Roman"/>
          <w:sz w:val="20"/>
          <w:szCs w:val="20"/>
          <w:u w:val="single"/>
        </w:rPr>
      </w:pPr>
      <w:r w:rsidRPr="00A70242">
        <w:rPr>
          <w:rFonts w:ascii="Times New Roman" w:eastAsiaTheme="majorEastAsia" w:hAnsi="Times New Roman" w:cs="Times New Roman"/>
          <w:b/>
          <w:bCs/>
          <w:sz w:val="20"/>
          <w:szCs w:val="20"/>
          <w:u w:val="single"/>
        </w:rPr>
        <w:t xml:space="preserve">UNIT – II </w:t>
      </w: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Reinforced concrete design philosophies, Working stress design. Concept of limit states.  Limit states design, partial safety factors. Codal recommendations.  Characteristic and design values, Factored loads, design stress strain curves.</w:t>
      </w:r>
    </w:p>
    <w:p w:rsid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Limit state of Collapse: Flexure, Shear, bond and torsion, Compression, Limit state of Serviceability.</w:t>
      </w:r>
    </w:p>
    <w:p w:rsidR="00A70242" w:rsidRPr="00A70242" w:rsidRDefault="00A52A3D" w:rsidP="00A52A3D">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66674A">
      <w:pPr>
        <w:spacing w:after="0" w:line="240" w:lineRule="auto"/>
        <w:jc w:val="both"/>
        <w:rPr>
          <w:rFonts w:ascii="Times New Roman" w:eastAsia="Times New Roman" w:hAnsi="Times New Roman" w:cs="Times New Roman"/>
          <w:b/>
          <w:bCs/>
          <w:sz w:val="20"/>
          <w:szCs w:val="20"/>
          <w:u w:val="single"/>
        </w:rPr>
      </w:pPr>
      <w:r w:rsidRPr="00A70242">
        <w:rPr>
          <w:rFonts w:ascii="Times New Roman" w:eastAsia="Times New Roman" w:hAnsi="Times New Roman" w:cs="Times New Roman"/>
          <w:b/>
          <w:bCs/>
          <w:sz w:val="20"/>
          <w:szCs w:val="20"/>
          <w:u w:val="single"/>
        </w:rPr>
        <w:t xml:space="preserve">UNIT – III </w:t>
      </w: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Analysis and design of singly and doubly reinforced simply supported cantilever and continuous beams and flanged beam section, lintels, Design principles of retaining walls.</w:t>
      </w:r>
    </w:p>
    <w:p w:rsidR="00E033FF" w:rsidRDefault="00A70242" w:rsidP="0066674A">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Design of simply supported, cantilever slabs, one way and two way slabs.</w:t>
      </w:r>
    </w:p>
    <w:p w:rsidR="00A70242" w:rsidRPr="00A70242" w:rsidRDefault="00E033FF" w:rsidP="00E033FF">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sidR="000F3A04">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66674A">
      <w:pPr>
        <w:keepNext/>
        <w:keepLines/>
        <w:spacing w:after="0" w:line="240" w:lineRule="auto"/>
        <w:jc w:val="both"/>
        <w:rPr>
          <w:rFonts w:ascii="Times New Roman" w:eastAsiaTheme="majorEastAsia" w:hAnsi="Times New Roman" w:cs="Times New Roman"/>
          <w:sz w:val="20"/>
          <w:szCs w:val="20"/>
          <w:u w:val="single"/>
        </w:rPr>
      </w:pPr>
      <w:r w:rsidRPr="00A70242">
        <w:rPr>
          <w:rFonts w:ascii="Times New Roman" w:eastAsiaTheme="majorEastAsia" w:hAnsi="Times New Roman" w:cs="Times New Roman"/>
          <w:b/>
          <w:bCs/>
          <w:sz w:val="20"/>
          <w:szCs w:val="20"/>
          <w:u w:val="single"/>
        </w:rPr>
        <w:t xml:space="preserve">UNIT – IV </w:t>
      </w:r>
    </w:p>
    <w:p w:rsidR="00A70242" w:rsidRPr="00A70242" w:rsidRDefault="00A70242" w:rsidP="0066674A">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Design of short and slender columns under axial load, under uniaxial and biaxial bending and shear force. </w:t>
      </w:r>
    </w:p>
    <w:p w:rsidR="006A5236" w:rsidRDefault="00A70242" w:rsidP="0066674A">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Design of isolated footing for vertical load and Moment, Design of combined footings.</w:t>
      </w:r>
    </w:p>
    <w:p w:rsidR="006A5236" w:rsidRPr="00A70242" w:rsidRDefault="006A5236" w:rsidP="006A5236">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66674A">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Text Books:</w:t>
      </w:r>
    </w:p>
    <w:p w:rsidR="00A70242" w:rsidRPr="00A70242" w:rsidRDefault="005E38DA" w:rsidP="005E38DA">
      <w:pPr>
        <w:widowControl w:val="0"/>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Sinha S.N., “ Handbook of Reinforced Concrete Design”, McGraw Hill Publishing Company.,  New Delhi.</w:t>
      </w:r>
    </w:p>
    <w:p w:rsidR="00A70242" w:rsidRPr="00A70242" w:rsidRDefault="005E38DA" w:rsidP="005E38D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Gambhir M.L., “Fundamentals of Reinforced Concrete Design”., PHI Learning (P) Ltd., New Delhi.</w:t>
      </w: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Reference Books:</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Jain A.K., “Limit State Design of Reniforced Concrete Structures”., Nem Chand Publishers, Roorkee.</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Shetty M.S., “Concrete Technology, Theory and Practice”, S.Chand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Co., New Delhi.</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Raju K., “Reinforced Concrete”,  New Age International (P) Ltd., New Delhi.</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Varghese P.C., “Limit State Design of Reinforced Concrete”, PHI (P) Ltd., New Delhi</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SanthaKumar A.R., “Concrete Technology”, Oxford Publications., New Delhi</w:t>
      </w:r>
    </w:p>
    <w:p w:rsidR="00A70242" w:rsidRPr="00A70242" w:rsidRDefault="002B4BE7" w:rsidP="002B4BE7">
      <w:pPr>
        <w:widowControl w:val="0"/>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UnikrishnaPillai S., “Reinforced Concrete Design”.,</w:t>
      </w:r>
      <w:bookmarkStart w:id="1" w:name="_GoBack"/>
      <w:bookmarkEnd w:id="1"/>
      <w:r w:rsidR="00A70242" w:rsidRPr="00A70242">
        <w:rPr>
          <w:rFonts w:ascii="Times New Roman" w:eastAsia="Times New Roman" w:hAnsi="Times New Roman" w:cs="Times New Roman"/>
          <w:sz w:val="20"/>
          <w:szCs w:val="20"/>
        </w:rPr>
        <w:t xml:space="preserve">Tata McGraw </w:t>
      </w:r>
      <w:r>
        <w:rPr>
          <w:rFonts w:ascii="Times New Roman" w:eastAsia="Times New Roman" w:hAnsi="Times New Roman" w:cs="Times New Roman"/>
          <w:sz w:val="20"/>
          <w:szCs w:val="20"/>
        </w:rPr>
        <w:t>Hill Publishing Company Ltd.</w:t>
      </w:r>
    </w:p>
    <w:p w:rsidR="00A70242" w:rsidRPr="00A70242" w:rsidRDefault="00A70242" w:rsidP="00A70242">
      <w:pPr>
        <w:widowControl w:val="0"/>
        <w:autoSpaceDE w:val="0"/>
        <w:autoSpaceDN w:val="0"/>
        <w:adjustRightInd w:val="0"/>
        <w:spacing w:after="0" w:line="240" w:lineRule="auto"/>
        <w:rPr>
          <w:rFonts w:ascii="Times New Roman" w:eastAsia="Times New Roman" w:hAnsi="Times New Roman" w:cs="Times New Roman"/>
          <w:sz w:val="20"/>
          <w:szCs w:val="20"/>
        </w:rPr>
      </w:pPr>
    </w:p>
    <w:p w:rsidR="00A70242" w:rsidRPr="00A70242" w:rsidRDefault="00A70242" w:rsidP="00A70242">
      <w:pPr>
        <w:spacing w:after="0" w:line="240" w:lineRule="auto"/>
        <w:rPr>
          <w:rFonts w:ascii="Times New Roman" w:eastAsia="Times New Roman" w:hAnsi="Times New Roman" w:cs="Times New Roman"/>
          <w:sz w:val="20"/>
          <w:szCs w:val="20"/>
        </w:rPr>
      </w:pPr>
    </w:p>
    <w:p w:rsidR="00A70242" w:rsidRPr="00A70242" w:rsidRDefault="00A70242" w:rsidP="00A70242">
      <w:pPr>
        <w:spacing w:after="0" w:line="360" w:lineRule="auto"/>
        <w:jc w:val="both"/>
        <w:rPr>
          <w:rFonts w:ascii="Times New Roman" w:eastAsia="Times New Roman" w:hAnsi="Times New Roman" w:cs="Times New Roman"/>
          <w:sz w:val="24"/>
          <w:szCs w:val="24"/>
        </w:rPr>
      </w:pPr>
    </w:p>
    <w:p w:rsidR="00114DA2" w:rsidRDefault="00114DA2">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D2704A" w:rsidRPr="00114DA2" w:rsidRDefault="00E331D5" w:rsidP="00114DA2">
      <w:pPr>
        <w:jc w:val="center"/>
        <w:rPr>
          <w:rFonts w:ascii="Times New Roman" w:eastAsia="Times New Roman" w:hAnsi="Times New Roman" w:cs="Times New Roman"/>
          <w:b/>
          <w:bCs/>
          <w:sz w:val="20"/>
          <w:szCs w:val="20"/>
        </w:rPr>
      </w:pPr>
      <w:r w:rsidRPr="00E331D5">
        <w:rPr>
          <w:rFonts w:ascii="Times New Roman" w:eastAsia="Times New Roman" w:hAnsi="Times New Roman" w:cs="Times New Roman"/>
          <w:b/>
          <w:bCs/>
          <w:sz w:val="20"/>
          <w:szCs w:val="20"/>
          <w:u w:val="single"/>
        </w:rPr>
        <w:lastRenderedPageBreak/>
        <w:t xml:space="preserve">HYDROLOGY </w:t>
      </w:r>
      <w:r w:rsidR="001600E9">
        <w:rPr>
          <w:rFonts w:ascii="Times New Roman" w:eastAsia="Times New Roman" w:hAnsi="Times New Roman" w:cs="Times New Roman"/>
          <w:b/>
          <w:bCs/>
          <w:sz w:val="20"/>
          <w:szCs w:val="20"/>
          <w:u w:val="single"/>
        </w:rPr>
        <w:t>AND</w:t>
      </w:r>
      <w:r w:rsidR="001600E9" w:rsidRPr="00E331D5">
        <w:rPr>
          <w:rFonts w:ascii="Times New Roman" w:eastAsia="Times New Roman" w:hAnsi="Times New Roman" w:cs="Times New Roman"/>
          <w:b/>
          <w:bCs/>
          <w:sz w:val="20"/>
          <w:szCs w:val="20"/>
          <w:u w:val="single"/>
        </w:rPr>
        <w:t xml:space="preserve"> </w:t>
      </w:r>
      <w:r w:rsidRPr="00E331D5">
        <w:rPr>
          <w:rFonts w:ascii="Times New Roman" w:eastAsia="Times New Roman" w:hAnsi="Times New Roman" w:cs="Times New Roman"/>
          <w:b/>
          <w:bCs/>
          <w:sz w:val="20"/>
          <w:szCs w:val="20"/>
          <w:u w:val="single"/>
        </w:rPr>
        <w:t>DRAINAGE ENGINEERING</w:t>
      </w:r>
    </w:p>
    <w:p w:rsidR="00D2704A" w:rsidRPr="00A70242" w:rsidRDefault="00D2704A" w:rsidP="00D2704A">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sz w:val="20"/>
          <w:szCs w:val="20"/>
        </w:rPr>
        <w:t>Paper 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143747">
        <w:rPr>
          <w:rFonts w:ascii="Times New Roman" w:eastAsia="Times New Roman" w:hAnsi="Times New Roman" w:cs="Times New Roman"/>
          <w:b/>
          <w:bCs/>
          <w:sz w:val="20"/>
          <w:szCs w:val="20"/>
        </w:rPr>
        <w:t>7</w:t>
      </w:r>
      <w:r w:rsidRPr="00A70242">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C</w:t>
      </w:r>
    </w:p>
    <w:p w:rsidR="00D2704A" w:rsidRDefault="00D2704A" w:rsidP="00D2704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A70242">
        <w:rPr>
          <w:rFonts w:ascii="Times New Roman" w:eastAsia="Times New Roman" w:hAnsi="Times New Roman" w:cs="Times New Roman"/>
          <w:b/>
          <w:bCs/>
          <w:sz w:val="20"/>
          <w:szCs w:val="20"/>
        </w:rPr>
        <w:t xml:space="preserve">Hydrology </w:t>
      </w:r>
      <w:r w:rsidR="002D062A">
        <w:rPr>
          <w:rFonts w:ascii="Times New Roman" w:eastAsia="Times New Roman" w:hAnsi="Times New Roman" w:cs="Times New Roman"/>
          <w:b/>
          <w:bCs/>
          <w:sz w:val="20"/>
          <w:szCs w:val="20"/>
        </w:rPr>
        <w:t>and</w:t>
      </w:r>
      <w:r w:rsidRPr="00A70242">
        <w:rPr>
          <w:rFonts w:ascii="Times New Roman" w:eastAsia="Times New Roman" w:hAnsi="Times New Roman" w:cs="Times New Roman"/>
          <w:b/>
          <w:bCs/>
          <w:sz w:val="20"/>
          <w:szCs w:val="20"/>
        </w:rPr>
        <w:t xml:space="preserve"> Drainage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1</w:t>
      </w:r>
      <w:r>
        <w:rPr>
          <w:rFonts w:ascii="Times New Roman" w:eastAsia="Times New Roman" w:hAnsi="Times New Roman" w:cs="Times New Roman"/>
          <w:b/>
          <w:sz w:val="20"/>
          <w:szCs w:val="20"/>
        </w:rPr>
        <w:tab/>
        <w:t>4</w:t>
      </w:r>
    </w:p>
    <w:p w:rsidR="00D2704A" w:rsidRDefault="00D2704A" w:rsidP="00D2704A">
      <w:pPr>
        <w:spacing w:after="0" w:line="240" w:lineRule="auto"/>
        <w:rPr>
          <w:rFonts w:ascii="Times New Roman" w:eastAsia="Times New Roman" w:hAnsi="Times New Roman" w:cs="Times New Roman"/>
          <w:sz w:val="24"/>
          <w:szCs w:val="24"/>
        </w:rPr>
      </w:pPr>
    </w:p>
    <w:p w:rsidR="00D2704A" w:rsidRDefault="00AD3748" w:rsidP="00D270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1" type="#_x0000_t202" style="position:absolute;margin-left:-1.15pt;margin-top:2.15pt;width:455.25pt;height:78.6pt;z-index:251681792">
            <v:textbox>
              <w:txbxContent>
                <w:p w:rsidR="00B162C8" w:rsidRPr="0004437A" w:rsidRDefault="00B162C8" w:rsidP="00D2704A">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D2704A">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D2704A">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jc w:val="both"/>
        <w:rPr>
          <w:rFonts w:ascii="Times New Roman" w:eastAsia="Times New Roman" w:hAnsi="Times New Roman" w:cs="Times New Roman"/>
          <w:i/>
          <w:sz w:val="20"/>
          <w:szCs w:val="20"/>
        </w:rPr>
      </w:pPr>
    </w:p>
    <w:p w:rsidR="00A70242" w:rsidRPr="00A70242" w:rsidRDefault="00A70242" w:rsidP="00A70242">
      <w:pPr>
        <w:spacing w:after="0" w:line="240" w:lineRule="auto"/>
        <w:jc w:val="both"/>
        <w:rPr>
          <w:rFonts w:ascii="Times New Roman" w:eastAsia="Times New Roman" w:hAnsi="Times New Roman" w:cs="Times New Roman"/>
          <w:bCs/>
          <w:i/>
          <w:sz w:val="20"/>
          <w:szCs w:val="20"/>
        </w:rPr>
      </w:pPr>
      <w:r w:rsidRPr="00A70242">
        <w:rPr>
          <w:rFonts w:ascii="Times New Roman" w:eastAsia="Times New Roman" w:hAnsi="Times New Roman" w:cs="Times New Roman"/>
          <w:bCs/>
          <w:i/>
          <w:sz w:val="20"/>
          <w:szCs w:val="20"/>
        </w:rPr>
        <w:t xml:space="preserve">Objective: </w:t>
      </w:r>
    </w:p>
    <w:p w:rsidR="00A70242" w:rsidRPr="00A70242" w:rsidRDefault="00A70242" w:rsidP="00F623E7">
      <w:pPr>
        <w:numPr>
          <w:ilvl w:val="0"/>
          <w:numId w:val="7"/>
        </w:numPr>
        <w:spacing w:after="0" w:line="240" w:lineRule="auto"/>
        <w:contextualSpacing/>
        <w:jc w:val="both"/>
        <w:rPr>
          <w:rFonts w:ascii="Times New Roman" w:eastAsia="Times New Roman" w:hAnsi="Times New Roman" w:cs="Times New Roman"/>
          <w:bCs/>
          <w:i/>
          <w:sz w:val="20"/>
          <w:szCs w:val="20"/>
        </w:rPr>
      </w:pPr>
      <w:r w:rsidRPr="00A70242">
        <w:rPr>
          <w:rFonts w:ascii="Times New Roman" w:eastAsia="Times New Roman" w:hAnsi="Times New Roman" w:cs="Times New Roman"/>
          <w:bCs/>
          <w:i/>
          <w:sz w:val="20"/>
          <w:szCs w:val="20"/>
        </w:rPr>
        <w:t xml:space="preserve">Introduce students to various methods of estimation </w:t>
      </w:r>
      <w:r w:rsidR="002D062A">
        <w:rPr>
          <w:rFonts w:ascii="Times New Roman" w:eastAsia="Times New Roman" w:hAnsi="Times New Roman" w:cs="Times New Roman"/>
          <w:bCs/>
          <w:i/>
          <w:sz w:val="20"/>
          <w:szCs w:val="20"/>
        </w:rPr>
        <w:t>and</w:t>
      </w:r>
      <w:r w:rsidRPr="00A70242">
        <w:rPr>
          <w:rFonts w:ascii="Times New Roman" w:eastAsia="Times New Roman" w:hAnsi="Times New Roman" w:cs="Times New Roman"/>
          <w:bCs/>
          <w:i/>
          <w:sz w:val="20"/>
          <w:szCs w:val="20"/>
        </w:rPr>
        <w:t xml:space="preserve"> analysis of rainfall and stream flow.</w:t>
      </w:r>
    </w:p>
    <w:p w:rsidR="00A70242" w:rsidRPr="00A70242" w:rsidRDefault="00A70242" w:rsidP="00F623E7">
      <w:pPr>
        <w:numPr>
          <w:ilvl w:val="0"/>
          <w:numId w:val="7"/>
        </w:numPr>
        <w:spacing w:after="0" w:line="240" w:lineRule="auto"/>
        <w:contextualSpacing/>
        <w:jc w:val="both"/>
        <w:rPr>
          <w:rFonts w:ascii="Times New Roman" w:eastAsia="Times New Roman" w:hAnsi="Times New Roman" w:cs="Times New Roman"/>
          <w:bCs/>
          <w:i/>
          <w:sz w:val="20"/>
          <w:szCs w:val="20"/>
        </w:rPr>
      </w:pPr>
      <w:r w:rsidRPr="00A70242">
        <w:rPr>
          <w:rFonts w:ascii="Times New Roman" w:eastAsia="Times New Roman" w:hAnsi="Times New Roman" w:cs="Times New Roman"/>
          <w:bCs/>
          <w:i/>
          <w:sz w:val="20"/>
          <w:szCs w:val="20"/>
        </w:rPr>
        <w:t xml:space="preserve">Use of techniques to assess stream flow and design principles of Dams, Weirs and Barrage, estimation of all parameters </w:t>
      </w:r>
      <w:r w:rsidR="002D062A">
        <w:rPr>
          <w:rFonts w:ascii="Times New Roman" w:eastAsia="Times New Roman" w:hAnsi="Times New Roman" w:cs="Times New Roman"/>
          <w:bCs/>
          <w:i/>
          <w:sz w:val="20"/>
          <w:szCs w:val="20"/>
        </w:rPr>
        <w:t>and</w:t>
      </w:r>
      <w:r w:rsidRPr="00A70242">
        <w:rPr>
          <w:rFonts w:ascii="Times New Roman" w:eastAsia="Times New Roman" w:hAnsi="Times New Roman" w:cs="Times New Roman"/>
          <w:bCs/>
          <w:i/>
          <w:sz w:val="20"/>
          <w:szCs w:val="20"/>
        </w:rPr>
        <w:t xml:space="preserve"> characteristics related to hydrological aspects of catchment studies.</w:t>
      </w:r>
    </w:p>
    <w:p w:rsidR="00A70242" w:rsidRPr="00A70242" w:rsidRDefault="00A70242" w:rsidP="00A70242">
      <w:pPr>
        <w:spacing w:after="0" w:line="240" w:lineRule="auto"/>
        <w:jc w:val="both"/>
        <w:rPr>
          <w:rFonts w:ascii="Times New Roman" w:eastAsia="Times New Roman" w:hAnsi="Times New Roman" w:cs="Times New Roman"/>
          <w:bCs/>
          <w:i/>
          <w:sz w:val="20"/>
          <w:szCs w:val="20"/>
        </w:rPr>
      </w:pPr>
    </w:p>
    <w:p w:rsidR="00A70242" w:rsidRPr="00A70242" w:rsidRDefault="00A70242" w:rsidP="007F3370">
      <w:pPr>
        <w:spacing w:after="0" w:line="240" w:lineRule="auto"/>
        <w:jc w:val="both"/>
        <w:rPr>
          <w:rFonts w:ascii="Times New Roman" w:eastAsia="Times New Roman" w:hAnsi="Times New Roman" w:cs="Times New Roman"/>
          <w:b/>
          <w:bCs/>
          <w:i/>
          <w:sz w:val="20"/>
          <w:szCs w:val="20"/>
        </w:rPr>
      </w:pPr>
      <w:r w:rsidRPr="00A70242">
        <w:rPr>
          <w:rFonts w:ascii="Times New Roman" w:eastAsia="Times New Roman" w:hAnsi="Times New Roman" w:cs="Times New Roman"/>
          <w:b/>
          <w:bCs/>
          <w:sz w:val="20"/>
          <w:szCs w:val="20"/>
        </w:rPr>
        <w:t xml:space="preserve">UNIT – I </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Stream</w:t>
      </w:r>
      <w:r w:rsidR="00031C76" w:rsidRPr="007F3370">
        <w:rPr>
          <w:rFonts w:ascii="Times New Roman" w:eastAsia="Times New Roman" w:hAnsi="Times New Roman" w:cs="Times New Roman"/>
          <w:b/>
          <w:sz w:val="20"/>
          <w:szCs w:val="20"/>
        </w:rPr>
        <w:t xml:space="preserve"> </w:t>
      </w:r>
      <w:r w:rsidR="008974C7" w:rsidRPr="007F3370">
        <w:rPr>
          <w:rFonts w:ascii="Times New Roman" w:eastAsia="Times New Roman" w:hAnsi="Times New Roman" w:cs="Times New Roman"/>
          <w:b/>
          <w:sz w:val="20"/>
          <w:szCs w:val="20"/>
        </w:rPr>
        <w:t>Flow Measurement</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 xml:space="preserve">Measurement of stage and velocity, Area velocity method, chemical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Tracer method, Electromagnetic and ultrasound method, indirect methods, Stage discharge relationships.</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Runoff:</w:t>
      </w:r>
      <w:r w:rsidRPr="00A70242">
        <w:rPr>
          <w:rFonts w:ascii="Times New Roman" w:eastAsia="Times New Roman" w:hAnsi="Times New Roman" w:cs="Times New Roman"/>
          <w:sz w:val="20"/>
          <w:szCs w:val="20"/>
        </w:rPr>
        <w:t xml:space="preserve"> Runoff characteristic of streams, Rainfall-runoff correlation, Empirical equations, flow duration curve, flow mass curve, calculation of storage / maintainable demand, Floods and Droughts, causes and management.</w:t>
      </w:r>
    </w:p>
    <w:p w:rsidR="00A70242" w:rsidRPr="007F3370"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Hydrographs:  </w:t>
      </w:r>
      <w:r w:rsidRPr="00A70242">
        <w:rPr>
          <w:rFonts w:ascii="Times New Roman" w:eastAsia="Times New Roman" w:hAnsi="Times New Roman" w:cs="Times New Roman"/>
          <w:sz w:val="20"/>
          <w:szCs w:val="20"/>
        </w:rPr>
        <w:t xml:space="preserve">Hydrograph and its components, basic flow separation techniques, effective rainfall, </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 xml:space="preserve">Unit hydrographs, concept of time invariance and linear response, Applications and derivation of unit hydrographs, complex storm, Unit hydrograph of different durations, methods of superposition and S-curve,  Uses and limitations of unit hydrographs. </w:t>
      </w:r>
    </w:p>
    <w:p w:rsidR="007F3370" w:rsidRPr="00A70242" w:rsidRDefault="007F3370" w:rsidP="00F03F78">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7F3370">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12]</w:t>
      </w:r>
    </w:p>
    <w:p w:rsidR="00A70242" w:rsidRPr="00E76A66" w:rsidRDefault="00A70242" w:rsidP="007F3370">
      <w:pPr>
        <w:keepNext/>
        <w:keepLines/>
        <w:spacing w:after="0" w:line="240" w:lineRule="auto"/>
        <w:jc w:val="both"/>
        <w:rPr>
          <w:rFonts w:ascii="Times New Roman" w:eastAsiaTheme="majorEastAsia" w:hAnsi="Times New Roman" w:cs="Times New Roman"/>
          <w:sz w:val="20"/>
          <w:szCs w:val="20"/>
        </w:rPr>
      </w:pPr>
      <w:r w:rsidRPr="00E76A66">
        <w:rPr>
          <w:rFonts w:ascii="Times New Roman" w:eastAsiaTheme="majorEastAsia" w:hAnsi="Times New Roman" w:cs="Times New Roman"/>
          <w:b/>
          <w:bCs/>
          <w:sz w:val="20"/>
          <w:szCs w:val="20"/>
        </w:rPr>
        <w:t xml:space="preserve">UNIT – II </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Floods: </w:t>
      </w:r>
      <w:r w:rsidRPr="00A70242">
        <w:rPr>
          <w:rFonts w:ascii="Times New Roman" w:eastAsia="Times New Roman" w:hAnsi="Times New Roman" w:cs="Times New Roman"/>
          <w:sz w:val="20"/>
          <w:szCs w:val="20"/>
        </w:rPr>
        <w:t>Computations of peak floods by empirical formulae, by rational method and by unit hydrograph method, frequency analysis of floods and droughts, flood routing principles, reservoir routing.</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Interception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Depression Storag</w:t>
      </w:r>
      <w:r w:rsidR="009F7209">
        <w:rPr>
          <w:rFonts w:ascii="Times New Roman" w:eastAsia="Times New Roman" w:hAnsi="Times New Roman" w:cs="Times New Roman"/>
          <w:sz w:val="20"/>
          <w:szCs w:val="20"/>
        </w:rPr>
        <w:t xml:space="preserve">e, Evaporation </w:t>
      </w:r>
      <w:r w:rsidR="002D062A">
        <w:rPr>
          <w:rFonts w:ascii="Times New Roman" w:eastAsia="Times New Roman" w:hAnsi="Times New Roman" w:cs="Times New Roman"/>
          <w:sz w:val="20"/>
          <w:szCs w:val="20"/>
        </w:rPr>
        <w:t>and</w:t>
      </w:r>
      <w:r w:rsidR="009F7209">
        <w:rPr>
          <w:rFonts w:ascii="Times New Roman" w:eastAsia="Times New Roman" w:hAnsi="Times New Roman" w:cs="Times New Roman"/>
          <w:sz w:val="20"/>
          <w:szCs w:val="20"/>
        </w:rPr>
        <w:t xml:space="preserve"> Transpiration, </w:t>
      </w:r>
      <w:r w:rsidRPr="00A70242">
        <w:rPr>
          <w:rFonts w:ascii="Times New Roman" w:eastAsia="Times New Roman" w:hAnsi="Times New Roman" w:cs="Times New Roman"/>
          <w:sz w:val="20"/>
          <w:szCs w:val="20"/>
        </w:rPr>
        <w:t>Evapotranspiration, Estimating Evapotranspiration.</w:t>
      </w:r>
    </w:p>
    <w:p w:rsid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Infiltration:</w:t>
      </w:r>
      <w:r w:rsidRPr="00A70242">
        <w:rPr>
          <w:rFonts w:ascii="Times New Roman" w:eastAsia="Times New Roman" w:hAnsi="Times New Roman" w:cs="Times New Roman"/>
          <w:sz w:val="20"/>
          <w:szCs w:val="20"/>
        </w:rPr>
        <w:t xml:space="preserve"> Horton’s Infiltration Model, SCS Runoff Curve Number Procedure. </w:t>
      </w:r>
    </w:p>
    <w:p w:rsidR="00F03F78" w:rsidRPr="00A70242" w:rsidRDefault="00F03F78" w:rsidP="00F03F78">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E76A66" w:rsidRDefault="00A70242" w:rsidP="007F3370">
      <w:pPr>
        <w:spacing w:after="0" w:line="240" w:lineRule="auto"/>
        <w:jc w:val="both"/>
        <w:rPr>
          <w:rFonts w:ascii="Times New Roman" w:eastAsia="Times New Roman" w:hAnsi="Times New Roman" w:cs="Times New Roman"/>
          <w:b/>
          <w:bCs/>
          <w:sz w:val="20"/>
          <w:szCs w:val="20"/>
        </w:rPr>
      </w:pPr>
      <w:r w:rsidRPr="00E76A66">
        <w:rPr>
          <w:rFonts w:ascii="Times New Roman" w:eastAsia="Times New Roman" w:hAnsi="Times New Roman" w:cs="Times New Roman"/>
          <w:b/>
          <w:bCs/>
          <w:sz w:val="20"/>
          <w:szCs w:val="20"/>
        </w:rPr>
        <w:t xml:space="preserve">UNIT – III </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Alignment of canals, Distribution system for canal irrigation, Design of canals and conduits, Design of lined irrigated channels.</w:t>
      </w:r>
    </w:p>
    <w:p w:rsid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Reclamation of water logged </w:t>
      </w:r>
      <w:r w:rsidR="002D062A">
        <w:rPr>
          <w:rFonts w:ascii="Times New Roman" w:eastAsia="Times New Roman" w:hAnsi="Times New Roman" w:cs="Times New Roman"/>
          <w:b/>
          <w:sz w:val="20"/>
          <w:szCs w:val="20"/>
        </w:rPr>
        <w:t>and</w:t>
      </w:r>
      <w:r w:rsidRPr="00A70242">
        <w:rPr>
          <w:rFonts w:ascii="Times New Roman" w:eastAsia="Times New Roman" w:hAnsi="Times New Roman" w:cs="Times New Roman"/>
          <w:b/>
          <w:sz w:val="20"/>
          <w:szCs w:val="20"/>
        </w:rPr>
        <w:t xml:space="preserve"> saline soils for agricultural purposes:</w:t>
      </w:r>
      <w:r w:rsidRPr="00A70242">
        <w:rPr>
          <w:rFonts w:ascii="Times New Roman" w:eastAsia="Times New Roman" w:hAnsi="Times New Roman" w:cs="Times New Roman"/>
          <w:sz w:val="20"/>
          <w:szCs w:val="20"/>
        </w:rPr>
        <w:t xml:space="preserve"> Causes of water logging, water logging control, Reclamation of saline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alkaline lands, Land drainage.</w:t>
      </w:r>
    </w:p>
    <w:p w:rsidR="00DC22CB" w:rsidRPr="00A70242" w:rsidRDefault="00DC22CB" w:rsidP="00DC22CB">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E76A66" w:rsidRDefault="00A70242" w:rsidP="007F3370">
      <w:pPr>
        <w:keepNext/>
        <w:keepLines/>
        <w:spacing w:after="0" w:line="240" w:lineRule="auto"/>
        <w:jc w:val="both"/>
        <w:rPr>
          <w:rFonts w:ascii="Times New Roman" w:eastAsiaTheme="majorEastAsia" w:hAnsi="Times New Roman" w:cs="Times New Roman"/>
          <w:sz w:val="20"/>
          <w:szCs w:val="20"/>
        </w:rPr>
      </w:pPr>
      <w:r w:rsidRPr="00E76A66">
        <w:rPr>
          <w:rFonts w:ascii="Times New Roman" w:eastAsiaTheme="majorEastAsia" w:hAnsi="Times New Roman" w:cs="Times New Roman"/>
          <w:b/>
          <w:bCs/>
          <w:sz w:val="20"/>
          <w:szCs w:val="20"/>
        </w:rPr>
        <w:t xml:space="preserve">UNIT – IV </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Rainfall:</w:t>
      </w:r>
      <w:r w:rsidRPr="00A70242">
        <w:rPr>
          <w:rFonts w:ascii="Times New Roman" w:eastAsia="Times New Roman" w:hAnsi="Times New Roman" w:cs="Times New Roman"/>
          <w:sz w:val="20"/>
          <w:szCs w:val="20"/>
        </w:rPr>
        <w:t xml:space="preserve">  Measurements by rain gauges, Design of rain gauges network, Average annual rainfall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index of wetness, Mean rainfall over a drainage basin.</w:t>
      </w:r>
    </w:p>
    <w:p w:rsid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Dams, Weirs </w:t>
      </w:r>
      <w:r w:rsidR="002D062A">
        <w:rPr>
          <w:rFonts w:ascii="Times New Roman" w:eastAsia="Times New Roman" w:hAnsi="Times New Roman" w:cs="Times New Roman"/>
          <w:b/>
          <w:sz w:val="20"/>
          <w:szCs w:val="20"/>
        </w:rPr>
        <w:t>and</w:t>
      </w:r>
      <w:r w:rsidRPr="00A70242">
        <w:rPr>
          <w:rFonts w:ascii="Times New Roman" w:eastAsia="Times New Roman" w:hAnsi="Times New Roman" w:cs="Times New Roman"/>
          <w:b/>
          <w:sz w:val="20"/>
          <w:szCs w:val="20"/>
        </w:rPr>
        <w:t xml:space="preserve"> Barrages:</w:t>
      </w:r>
      <w:r w:rsidRPr="00A70242">
        <w:rPr>
          <w:rFonts w:ascii="Times New Roman" w:eastAsia="Times New Roman" w:hAnsi="Times New Roman" w:cs="Times New Roman"/>
          <w:sz w:val="20"/>
          <w:szCs w:val="20"/>
        </w:rPr>
        <w:t xml:space="preserve"> Types of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their preliminary design principles, Spillways and energy dissipaters, Outlet works through dams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river intakes, Weirs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barrages, Cross- drainage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drop structures, Regulating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silt control structures. Reservoir sedimentation.</w:t>
      </w:r>
    </w:p>
    <w:p w:rsidR="00966398" w:rsidRPr="00A70242" w:rsidRDefault="00966398" w:rsidP="00966398">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7F3370">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 xml:space="preserve">Text Books: </w:t>
      </w:r>
    </w:p>
    <w:p w:rsidR="00A70242" w:rsidRPr="00A70242" w:rsidRDefault="00647747" w:rsidP="007F3370">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Subramanya K. , “Engineering Hydrology” Tata McGraw Hill Publishing Company Ltd., New Delhi.</w:t>
      </w:r>
    </w:p>
    <w:p w:rsidR="00A70242" w:rsidRPr="00A70242" w:rsidRDefault="00647747" w:rsidP="007F337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Garg S.K.,“Irrigation Engineering and Hydraulic Structures,” Khanna publishers, New Delhi.</w:t>
      </w:r>
    </w:p>
    <w:p w:rsidR="00A70242" w:rsidRPr="00A70242" w:rsidRDefault="00A70242" w:rsidP="007F3370">
      <w:pPr>
        <w:spacing w:after="0" w:line="240" w:lineRule="auto"/>
        <w:jc w:val="both"/>
        <w:rPr>
          <w:rFonts w:ascii="Times New Roman" w:eastAsia="Times New Roman" w:hAnsi="Times New Roman" w:cs="Times New Roman"/>
          <w:sz w:val="20"/>
          <w:szCs w:val="20"/>
        </w:rPr>
      </w:pPr>
    </w:p>
    <w:p w:rsidR="00A70242" w:rsidRPr="00A70242" w:rsidRDefault="00A70242" w:rsidP="007F3370">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Reference Books:</w:t>
      </w:r>
    </w:p>
    <w:p w:rsidR="00A70242" w:rsidRPr="00A70242" w:rsidRDefault="009D5112" w:rsidP="009D511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Asawa G.L., “Irrigation and Water Resource Engineering”, New Age International (P) Ltd. </w:t>
      </w:r>
    </w:p>
    <w:p w:rsidR="00A70242" w:rsidRPr="00A70242" w:rsidRDefault="009D5112" w:rsidP="007F337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Raghunath H.M., “Hydrology” New Age International (P) Ltd., New Delhi.</w:t>
      </w:r>
    </w:p>
    <w:p w:rsidR="00A70242" w:rsidRPr="00A70242" w:rsidRDefault="009D5112" w:rsidP="007F337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t>T</w:t>
      </w:r>
      <w:r w:rsidR="00A70242" w:rsidRPr="00A70242">
        <w:rPr>
          <w:rFonts w:ascii="Times New Roman" w:eastAsia="Times New Roman" w:hAnsi="Times New Roman" w:cs="Times New Roman"/>
          <w:sz w:val="20"/>
          <w:szCs w:val="20"/>
        </w:rPr>
        <w:t>odd D.K., “Groundwater Hydrology”, Willey India (P) Ltd., New Delhi.</w:t>
      </w:r>
    </w:p>
    <w:p w:rsidR="00A70242" w:rsidRPr="00A70242" w:rsidRDefault="009D5112" w:rsidP="007F337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Jain, “Hydrology and Water Resources of India”, CBS Publishers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Distributers (P) Ltd., New Delhi.</w:t>
      </w:r>
    </w:p>
    <w:p w:rsidR="00A70242" w:rsidRPr="00A70242" w:rsidRDefault="00A70242" w:rsidP="007F3370">
      <w:pPr>
        <w:spacing w:after="0" w:line="240" w:lineRule="auto"/>
        <w:jc w:val="both"/>
        <w:rPr>
          <w:rFonts w:ascii="Times New Roman" w:eastAsia="Times New Roman" w:hAnsi="Times New Roman" w:cs="Times New Roman"/>
          <w:sz w:val="24"/>
          <w:szCs w:val="24"/>
        </w:rPr>
      </w:pPr>
    </w:p>
    <w:p w:rsidR="000E6C2F" w:rsidRDefault="000E6C2F">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4934C7" w:rsidRPr="004934C7" w:rsidRDefault="004934C7" w:rsidP="004934C7">
      <w:pPr>
        <w:spacing w:after="0" w:line="240" w:lineRule="auto"/>
        <w:jc w:val="center"/>
        <w:rPr>
          <w:rFonts w:ascii="Times New Roman" w:eastAsia="Times New Roman" w:hAnsi="Times New Roman" w:cs="Times New Roman"/>
          <w:b/>
          <w:bCs/>
          <w:sz w:val="20"/>
          <w:szCs w:val="20"/>
          <w:u w:val="single"/>
        </w:rPr>
      </w:pPr>
      <w:r w:rsidRPr="004934C7">
        <w:rPr>
          <w:rFonts w:ascii="Times New Roman" w:eastAsia="Times New Roman" w:hAnsi="Times New Roman" w:cs="Times New Roman"/>
          <w:b/>
          <w:sz w:val="20"/>
          <w:szCs w:val="20"/>
          <w:u w:val="single"/>
        </w:rPr>
        <w:lastRenderedPageBreak/>
        <w:t>ENVIRONMENTAL INSTRUMENTATION</w:t>
      </w:r>
    </w:p>
    <w:p w:rsidR="00A70242" w:rsidRPr="00A70242" w:rsidRDefault="00EC3837" w:rsidP="00A70242">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00A70242" w:rsidRPr="00A70242">
        <w:rPr>
          <w:rFonts w:ascii="Times New Roman" w:eastAsia="Times New Roman" w:hAnsi="Times New Roman" w:cs="Times New Roman"/>
          <w:b/>
          <w:bCs/>
          <w:sz w:val="20"/>
          <w:szCs w:val="20"/>
        </w:rPr>
        <w:t>Code: ETEN</w:t>
      </w:r>
      <w:r w:rsidR="00001B51">
        <w:rPr>
          <w:rFonts w:ascii="Times New Roman" w:eastAsia="Times New Roman" w:hAnsi="Times New Roman" w:cs="Times New Roman"/>
          <w:b/>
          <w:bCs/>
          <w:sz w:val="20"/>
          <w:szCs w:val="20"/>
        </w:rPr>
        <w:t>-</w:t>
      </w:r>
      <w:r w:rsidR="00A70242" w:rsidRPr="00A70242">
        <w:rPr>
          <w:rFonts w:ascii="Times New Roman" w:eastAsia="Times New Roman" w:hAnsi="Times New Roman" w:cs="Times New Roman"/>
          <w:b/>
          <w:bCs/>
          <w:sz w:val="20"/>
          <w:szCs w:val="20"/>
        </w:rPr>
        <w:t>309</w:t>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t>L</w:t>
      </w:r>
      <w:r w:rsidR="00101F4D">
        <w:rPr>
          <w:rFonts w:ascii="Times New Roman" w:eastAsia="Times New Roman" w:hAnsi="Times New Roman" w:cs="Times New Roman"/>
          <w:b/>
          <w:bCs/>
          <w:sz w:val="20"/>
          <w:szCs w:val="20"/>
        </w:rPr>
        <w:tab/>
        <w:t>T/P</w:t>
      </w:r>
      <w:r w:rsidR="00101F4D">
        <w:rPr>
          <w:rFonts w:ascii="Times New Roman" w:eastAsia="Times New Roman" w:hAnsi="Times New Roman" w:cs="Times New Roman"/>
          <w:b/>
          <w:bCs/>
          <w:sz w:val="20"/>
          <w:szCs w:val="20"/>
        </w:rPr>
        <w:tab/>
        <w:t>C</w:t>
      </w:r>
    </w:p>
    <w:p w:rsidR="00A70242" w:rsidRDefault="00A70242"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Paper: Environmental Instrumentation</w:t>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t>3</w:t>
      </w:r>
      <w:r w:rsidR="00101F4D">
        <w:rPr>
          <w:rFonts w:ascii="Times New Roman" w:eastAsia="Times New Roman" w:hAnsi="Times New Roman" w:cs="Times New Roman"/>
          <w:b/>
          <w:sz w:val="20"/>
          <w:szCs w:val="20"/>
        </w:rPr>
        <w:tab/>
        <w:t>1</w:t>
      </w:r>
      <w:r w:rsidR="00101F4D">
        <w:rPr>
          <w:rFonts w:ascii="Times New Roman" w:eastAsia="Times New Roman" w:hAnsi="Times New Roman" w:cs="Times New Roman"/>
          <w:b/>
          <w:sz w:val="20"/>
          <w:szCs w:val="20"/>
        </w:rPr>
        <w:tab/>
        <w:t>4</w:t>
      </w:r>
    </w:p>
    <w:p w:rsidR="000F64B4" w:rsidRDefault="00AD3748"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2" type="#_x0000_t202" style="position:absolute;left:0;text-align:left;margin-left:-1.7pt;margin-top:10.35pt;width:455.25pt;height:78.6pt;z-index:251682816">
            <v:textbox>
              <w:txbxContent>
                <w:p w:rsidR="00B162C8" w:rsidRPr="0004437A" w:rsidRDefault="00B162C8" w:rsidP="004C29E1">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4C29E1">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4C29E1">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Pr="00A70242"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70242" w:rsidRPr="00A70242" w:rsidRDefault="00A70242" w:rsidP="00A70242">
      <w:pPr>
        <w:spacing w:after="0" w:line="240" w:lineRule="auto"/>
        <w:jc w:val="both"/>
        <w:rPr>
          <w:rFonts w:ascii="Times New Roman" w:eastAsia="Times New Roman" w:hAnsi="Times New Roman" w:cs="Times New Roman"/>
          <w:i/>
          <w:sz w:val="20"/>
          <w:szCs w:val="20"/>
        </w:rPr>
      </w:pPr>
      <w:r w:rsidRPr="00A70242">
        <w:rPr>
          <w:rFonts w:ascii="Times New Roman" w:eastAsia="Times New Roman" w:hAnsi="Times New Roman" w:cs="Times New Roman"/>
          <w:i/>
          <w:sz w:val="20"/>
          <w:szCs w:val="20"/>
        </w:rPr>
        <w:t>Objective: In this course students will learn various types of instrumentation based techniques used in environmental sciences. The course will introduce students to the techniques of instrument calibration, deployment, and data acquisition. Students will also become familiar with Principles of continuous ambient air quality monitoring instruments.</w:t>
      </w: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A70242">
        <w:rPr>
          <w:rFonts w:ascii="Times New Roman" w:eastAsiaTheme="majorEastAsia" w:hAnsi="Times New Roman" w:cs="Times New Roman"/>
          <w:b/>
          <w:bCs/>
          <w:iCs/>
          <w:color w:val="404040" w:themeColor="text1" w:themeTint="BF"/>
          <w:sz w:val="20"/>
          <w:szCs w:val="20"/>
        </w:rPr>
        <w:t xml:space="preserve">UNIT – I </w:t>
      </w:r>
    </w:p>
    <w:p w:rsidR="00A70242" w:rsidRPr="00A70242" w:rsidRDefault="00A70242" w:rsidP="00A70242">
      <w:pPr>
        <w:widowControl w:val="0"/>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A70242">
        <w:rPr>
          <w:rFonts w:ascii="Times New Roman" w:eastAsia="Times New Roman" w:hAnsi="Times New Roman" w:cs="Times New Roman"/>
          <w:bCs/>
          <w:color w:val="000000"/>
          <w:sz w:val="20"/>
          <w:szCs w:val="20"/>
        </w:rPr>
        <w:t>Environmental analysis: Accuracy, Precision, Types of errors, Minimization of error, Significant figures, Criteria for rejection of data. Signals and Data: Signal to Noise Ratio, Sensitivity and Detection limit, Evaluation of results.</w:t>
      </w:r>
    </w:p>
    <w:p w:rsidR="00A70242" w:rsidRPr="002B6198"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Absorption and Emission Spectroscopy: Electromagnetic Spectrum, Atomic, Molecular and Vibrational energy Levels, Raman Effect, Lasers, Nuclear and Electron Spin behavior, X- ray energy levels. </w:t>
      </w:r>
    </w:p>
    <w:p w:rsidR="00256E01" w:rsidRPr="00A70242" w:rsidRDefault="00256E01" w:rsidP="00256E01">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sidRPr="002B6198">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A70242">
        <w:rPr>
          <w:rFonts w:ascii="Times New Roman" w:eastAsiaTheme="majorEastAsia" w:hAnsi="Times New Roman" w:cs="Times New Roman"/>
          <w:b/>
          <w:bCs/>
          <w:iCs/>
          <w:color w:val="404040" w:themeColor="text1" w:themeTint="BF"/>
          <w:sz w:val="20"/>
          <w:szCs w:val="20"/>
        </w:rPr>
        <w:t>UNIT – II</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Ultraviolet and Visible Spectrometery:: Radiation sources, wavelength selection, sampling devices and detectors, Instruments for absorption photometry, Fundamental laws of photometry, photometric accuracy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precision.</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Difference and derivative Spectroscopy, Photometric Titrations, Turbidimetry and Nephelometry.</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Principle of Flame emission spectroscopy (FES) and Atomic Absorption Spectroscopy (AAS), Interferences associated with flames and furnaces, Comparison of FES and AAS.</w:t>
      </w:r>
    </w:p>
    <w:p w:rsidR="00EC7D7A" w:rsidRPr="002B6198"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Principles of Inductively Coupled Plasma (ICP) Atomic Fluorescence Spectroscopy, Comparison of ICP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AAS methods.</w:t>
      </w:r>
    </w:p>
    <w:p w:rsidR="00EC7D7A" w:rsidRPr="00A70242" w:rsidRDefault="00EC7D7A" w:rsidP="00EC7D7A">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sidR="00885827">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A70242">
        <w:rPr>
          <w:rFonts w:ascii="Times New Roman" w:eastAsiaTheme="majorEastAsia" w:hAnsi="Times New Roman" w:cs="Times New Roman"/>
          <w:b/>
          <w:bCs/>
          <w:iCs/>
          <w:color w:val="404040" w:themeColor="text1" w:themeTint="BF"/>
          <w:sz w:val="20"/>
          <w:szCs w:val="20"/>
        </w:rPr>
        <w:t xml:space="preserve">UNIT – III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Principles of NMR Spectroscopy, Elucidation of NMR Spectra.</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Mass Spectroscopy (MS) : Ionization methods, Ion collection systems, Vacuum system, Isotope-ratio Spectrometry, Correlation of Mass spectra with molecular structure. Interfacing with ICP with MS.</w:t>
      </w:r>
    </w:p>
    <w:p w:rsidR="00A70242" w:rsidRPr="00A70242" w:rsidRDefault="00A70242" w:rsidP="00A70242">
      <w:pPr>
        <w:spacing w:after="0" w:line="240" w:lineRule="auto"/>
        <w:jc w:val="both"/>
        <w:rPr>
          <w:rFonts w:ascii="Times New Roman" w:eastAsia="Times New Roman" w:hAnsi="Times New Roman" w:cs="Times New Roman"/>
          <w:color w:val="000000"/>
          <w:sz w:val="20"/>
          <w:szCs w:val="20"/>
        </w:rPr>
      </w:pPr>
      <w:r w:rsidRPr="00A70242">
        <w:rPr>
          <w:rFonts w:ascii="Times New Roman" w:eastAsia="Times New Roman" w:hAnsi="Times New Roman" w:cs="Times New Roman"/>
          <w:bCs/>
          <w:color w:val="000000"/>
          <w:sz w:val="20"/>
          <w:szCs w:val="20"/>
        </w:rPr>
        <w:t>Chromatographic Methods:</w:t>
      </w:r>
      <w:r w:rsidRPr="00A70242">
        <w:rPr>
          <w:rFonts w:ascii="Times New Roman" w:eastAsia="Times New Roman" w:hAnsi="Times New Roman" w:cs="Times New Roman"/>
          <w:color w:val="000000"/>
          <w:sz w:val="20"/>
          <w:szCs w:val="20"/>
        </w:rPr>
        <w:t xml:space="preserve"> Classification, Principle of Gas Chromatography, Gas chromatographic columns, liquid phases and column selection, detectors for GC, Gas-solid Chromatography, Interfacing GC with MS.</w:t>
      </w:r>
    </w:p>
    <w:p w:rsidR="00A70242" w:rsidRPr="00A70242" w:rsidRDefault="00A70242" w:rsidP="00A70242">
      <w:pPr>
        <w:spacing w:after="0" w:line="240" w:lineRule="auto"/>
        <w:jc w:val="both"/>
        <w:rPr>
          <w:rFonts w:ascii="Times New Roman" w:eastAsia="Times New Roman" w:hAnsi="Times New Roman" w:cs="Times New Roman"/>
          <w:color w:val="000000"/>
          <w:sz w:val="20"/>
          <w:szCs w:val="20"/>
        </w:rPr>
      </w:pPr>
      <w:r w:rsidRPr="00A70242">
        <w:rPr>
          <w:rFonts w:ascii="Times New Roman" w:eastAsia="Times New Roman" w:hAnsi="Times New Roman" w:cs="Times New Roman"/>
          <w:color w:val="000000"/>
          <w:sz w:val="20"/>
          <w:szCs w:val="20"/>
        </w:rPr>
        <w:t xml:space="preserve"> HPLC: Mobile phase Delivery System, Sample Introduction, Separation Columns, Detectors. </w:t>
      </w:r>
    </w:p>
    <w:p w:rsidR="00A70242" w:rsidRPr="002B6198" w:rsidRDefault="00A70242" w:rsidP="00A70242">
      <w:pPr>
        <w:spacing w:after="0" w:line="240" w:lineRule="auto"/>
        <w:jc w:val="both"/>
        <w:rPr>
          <w:rFonts w:ascii="Times New Roman" w:eastAsia="Times New Roman" w:hAnsi="Times New Roman" w:cs="Times New Roman"/>
          <w:color w:val="000000"/>
          <w:sz w:val="20"/>
          <w:szCs w:val="20"/>
        </w:rPr>
      </w:pPr>
      <w:r w:rsidRPr="00A70242">
        <w:rPr>
          <w:rFonts w:ascii="Times New Roman" w:eastAsia="Times New Roman" w:hAnsi="Times New Roman" w:cs="Times New Roman"/>
          <w:color w:val="000000"/>
          <w:sz w:val="20"/>
          <w:szCs w:val="20"/>
        </w:rPr>
        <w:t xml:space="preserve">Ion Chromatography, Paper and Thin Layer Chromatography. </w:t>
      </w:r>
    </w:p>
    <w:p w:rsidR="00C65C7F" w:rsidRPr="00A70242" w:rsidRDefault="00C65C7F" w:rsidP="00C65C7F">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 xml:space="preserve">[No. of Hours: </w:t>
      </w:r>
      <w:r w:rsidR="00DA3F25">
        <w:rPr>
          <w:rFonts w:ascii="Times New Roman" w:eastAsia="Times New Roman" w:hAnsi="Times New Roman" w:cs="Times New Roman"/>
          <w:b/>
          <w:bCs/>
          <w:sz w:val="20"/>
          <w:szCs w:val="20"/>
        </w:rPr>
        <w:t>11</w:t>
      </w:r>
      <w:r w:rsidRPr="00A70242">
        <w:rPr>
          <w:rFonts w:ascii="Times New Roman" w:eastAsia="Times New Roman" w:hAnsi="Times New Roman" w:cs="Times New Roman"/>
          <w:b/>
          <w:bCs/>
          <w:sz w:val="20"/>
          <w:szCs w:val="20"/>
        </w:rPr>
        <w:t>]</w:t>
      </w: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A70242">
        <w:rPr>
          <w:rFonts w:ascii="Times New Roman" w:eastAsiaTheme="majorEastAsia" w:hAnsi="Times New Roman" w:cs="Times New Roman"/>
          <w:b/>
          <w:bCs/>
          <w:iCs/>
          <w:color w:val="404040" w:themeColor="text1" w:themeTint="BF"/>
          <w:sz w:val="20"/>
          <w:szCs w:val="20"/>
        </w:rPr>
        <w:t xml:space="preserve">UNIT – IV </w:t>
      </w:r>
    </w:p>
    <w:p w:rsidR="00A70242" w:rsidRPr="00A70242" w:rsidRDefault="00A70242" w:rsidP="00A70242">
      <w:pPr>
        <w:spacing w:after="0" w:line="240" w:lineRule="auto"/>
        <w:jc w:val="both"/>
        <w:rPr>
          <w:rFonts w:ascii="Times New Roman" w:eastAsia="Times New Roman" w:hAnsi="Times New Roman" w:cs="Times New Roman"/>
          <w:color w:val="000000"/>
          <w:sz w:val="20"/>
          <w:szCs w:val="20"/>
        </w:rPr>
      </w:pPr>
      <w:r w:rsidRPr="00A70242">
        <w:rPr>
          <w:rFonts w:ascii="Times New Roman" w:eastAsia="Times New Roman" w:hAnsi="Times New Roman" w:cs="Times New Roman"/>
          <w:color w:val="000000"/>
          <w:sz w:val="20"/>
          <w:szCs w:val="20"/>
        </w:rPr>
        <w:t>Automated analysis: Infrared Process Analyzers, Oxygen Analysers, Chemical Sensors, Continous online process control, Automatic Chemical Analyzers and Automatic Elemental Analysers</w:t>
      </w:r>
    </w:p>
    <w:p w:rsidR="00A70242" w:rsidRPr="002B6198" w:rsidRDefault="00A70242" w:rsidP="00A70242">
      <w:pPr>
        <w:spacing w:after="0" w:line="240" w:lineRule="auto"/>
        <w:jc w:val="both"/>
        <w:rPr>
          <w:rFonts w:ascii="Times New Roman" w:eastAsia="Times New Roman" w:hAnsi="Times New Roman" w:cs="Times New Roman"/>
          <w:color w:val="000000"/>
          <w:sz w:val="20"/>
          <w:szCs w:val="20"/>
          <w:lang w:val="en-GB" w:eastAsia="en-GB"/>
        </w:rPr>
      </w:pPr>
      <w:r w:rsidRPr="00A70242">
        <w:rPr>
          <w:rFonts w:ascii="Times New Roman" w:eastAsia="Times New Roman" w:hAnsi="Times New Roman" w:cs="Times New Roman"/>
          <w:bCs/>
          <w:color w:val="000000"/>
          <w:sz w:val="20"/>
          <w:szCs w:val="20"/>
          <w:lang w:val="en-GB" w:eastAsia="en-GB"/>
        </w:rPr>
        <w:t>Continuous Monitoring Instruments and their principles</w:t>
      </w:r>
      <w:r w:rsidRPr="00A70242">
        <w:rPr>
          <w:rFonts w:ascii="Times New Roman" w:eastAsia="Times New Roman" w:hAnsi="Times New Roman" w:cs="Times New Roman"/>
          <w:bCs/>
          <w:color w:val="000000"/>
          <w:sz w:val="20"/>
          <w:szCs w:val="20"/>
          <w:u w:val="single"/>
          <w:lang w:val="en-GB" w:eastAsia="en-GB"/>
        </w:rPr>
        <w:t>:</w:t>
      </w:r>
      <w:r w:rsidRPr="00A70242">
        <w:rPr>
          <w:rFonts w:ascii="Times New Roman" w:eastAsia="Times New Roman" w:hAnsi="Times New Roman" w:cs="Times New Roman"/>
          <w:color w:val="000000"/>
          <w:sz w:val="20"/>
          <w:szCs w:val="20"/>
          <w:lang w:val="en-GB" w:eastAsia="en-GB"/>
        </w:rPr>
        <w:t xml:space="preserve"> NDIR for CO, Chemiluminescent analyzer for NOx, Fluorescent analyzer for SO</w:t>
      </w:r>
      <w:r w:rsidRPr="00A70242">
        <w:rPr>
          <w:rFonts w:ascii="Times New Roman" w:eastAsia="Times New Roman" w:hAnsi="Times New Roman" w:cs="Times New Roman"/>
          <w:color w:val="000000"/>
          <w:sz w:val="20"/>
          <w:szCs w:val="20"/>
          <w:vertAlign w:val="subscript"/>
          <w:lang w:val="en-GB" w:eastAsia="en-GB"/>
        </w:rPr>
        <w:t>2</w:t>
      </w:r>
      <w:r w:rsidRPr="00A70242">
        <w:rPr>
          <w:rFonts w:ascii="Times New Roman" w:eastAsia="Times New Roman" w:hAnsi="Times New Roman" w:cs="Times New Roman"/>
          <w:color w:val="000000"/>
          <w:sz w:val="20"/>
          <w:szCs w:val="20"/>
          <w:lang w:val="en-GB" w:eastAsia="en-GB"/>
        </w:rPr>
        <w:t>, Instruments for Hydrocarbons and ozone monitoring, Automated wet chemical analyzer for water quality.</w:t>
      </w:r>
    </w:p>
    <w:p w:rsidR="00865DE3" w:rsidRPr="00A70242" w:rsidRDefault="00865DE3" w:rsidP="00865DE3">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sidRPr="002B6198">
        <w:rPr>
          <w:rFonts w:ascii="Times New Roman" w:eastAsia="Times New Roman" w:hAnsi="Times New Roman" w:cs="Times New Roman"/>
          <w:b/>
          <w:bCs/>
          <w:sz w:val="20"/>
          <w:szCs w:val="20"/>
        </w:rPr>
        <w:t>2</w:t>
      </w:r>
      <w:r w:rsidRPr="00A70242">
        <w:rPr>
          <w:rFonts w:ascii="Times New Roman" w:eastAsia="Times New Roman" w:hAnsi="Times New Roman" w:cs="Times New Roman"/>
          <w:b/>
          <w:bCs/>
          <w:sz w:val="20"/>
          <w:szCs w:val="20"/>
        </w:rPr>
        <w:t>]</w:t>
      </w:r>
    </w:p>
    <w:p w:rsidR="00A70242" w:rsidRPr="00A70242" w:rsidRDefault="00A70242" w:rsidP="00A70242">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bCs/>
          <w:sz w:val="20"/>
          <w:szCs w:val="20"/>
        </w:rPr>
        <w:t>Text Books :</w:t>
      </w:r>
    </w:p>
    <w:p w:rsidR="00A70242" w:rsidRPr="00A70242" w:rsidRDefault="00397049" w:rsidP="00397049">
      <w:pPr>
        <w:spacing w:after="0" w:line="240" w:lineRule="auto"/>
        <w:ind w:left="720" w:hanging="720"/>
        <w:contextualSpacing/>
        <w:jc w:val="both"/>
        <w:rPr>
          <w:rFonts w:ascii="Times New Roman" w:eastAsia="Times New Roman" w:hAnsi="Times New Roman" w:cs="Times New Roman"/>
          <w:sz w:val="20"/>
          <w:szCs w:val="20"/>
        </w:rPr>
      </w:pPr>
      <w:r w:rsidRPr="002B6198">
        <w:rPr>
          <w:rFonts w:ascii="Times New Roman" w:eastAsia="Times New Roman" w:hAnsi="Times New Roman" w:cs="Times New Roman"/>
          <w:sz w:val="20"/>
          <w:szCs w:val="20"/>
        </w:rPr>
        <w:t>[T1]</w:t>
      </w:r>
      <w:r w:rsidRPr="002B6198">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Willard H.H., Meritt L.L., Dean J.A.,Settle F.A., “Instrumental Methods  of Analysis”, CBS Publishers and Distributers (P) Ltd., New Delhi.</w:t>
      </w:r>
    </w:p>
    <w:p w:rsidR="00A70242" w:rsidRPr="00A70242" w:rsidRDefault="00397049" w:rsidP="00047070">
      <w:pPr>
        <w:spacing w:after="0" w:line="240" w:lineRule="auto"/>
        <w:ind w:left="720" w:hanging="720"/>
        <w:jc w:val="both"/>
        <w:rPr>
          <w:rFonts w:ascii="Times New Roman" w:eastAsia="Times New Roman" w:hAnsi="Times New Roman" w:cs="Times New Roman"/>
          <w:sz w:val="20"/>
          <w:szCs w:val="20"/>
        </w:rPr>
      </w:pPr>
      <w:r w:rsidRPr="002B6198">
        <w:rPr>
          <w:rFonts w:ascii="Times New Roman" w:eastAsia="Times New Roman" w:hAnsi="Times New Roman" w:cs="Times New Roman"/>
          <w:bCs/>
          <w:sz w:val="20"/>
          <w:szCs w:val="20"/>
        </w:rPr>
        <w:t>[T2]</w:t>
      </w:r>
      <w:r w:rsidRPr="002B6198">
        <w:rPr>
          <w:rFonts w:ascii="Times New Roman" w:eastAsia="Times New Roman" w:hAnsi="Times New Roman" w:cs="Times New Roman"/>
          <w:bCs/>
          <w:sz w:val="20"/>
          <w:szCs w:val="20"/>
        </w:rPr>
        <w:tab/>
      </w:r>
      <w:r w:rsidR="00A70242" w:rsidRPr="00A70242">
        <w:rPr>
          <w:rFonts w:ascii="Times New Roman" w:eastAsia="Times New Roman" w:hAnsi="Times New Roman" w:cs="Times New Roman"/>
          <w:bCs/>
          <w:sz w:val="20"/>
          <w:szCs w:val="20"/>
        </w:rPr>
        <w:t xml:space="preserve">Sawyer C.N., McCarty P.L. </w:t>
      </w:r>
      <w:r w:rsidR="002D062A">
        <w:rPr>
          <w:rFonts w:ascii="Times New Roman" w:eastAsia="Times New Roman" w:hAnsi="Times New Roman" w:cs="Times New Roman"/>
          <w:bCs/>
          <w:sz w:val="20"/>
          <w:szCs w:val="20"/>
        </w:rPr>
        <w:t>and</w:t>
      </w:r>
      <w:r w:rsidR="00A70242" w:rsidRPr="00A70242">
        <w:rPr>
          <w:rFonts w:ascii="Times New Roman" w:eastAsia="Times New Roman" w:hAnsi="Times New Roman" w:cs="Times New Roman"/>
          <w:bCs/>
          <w:sz w:val="20"/>
          <w:szCs w:val="20"/>
        </w:rPr>
        <w:t xml:space="preserve"> Parkin G.F., “Chemistry for Environmental Engineering and Science”, </w:t>
      </w:r>
      <w:r w:rsidR="00A70242" w:rsidRPr="00A70242">
        <w:rPr>
          <w:rFonts w:ascii="Times New Roman" w:eastAsia="Times New Roman" w:hAnsi="Times New Roman" w:cs="Times New Roman"/>
          <w:sz w:val="20"/>
          <w:szCs w:val="20"/>
        </w:rPr>
        <w:t>Tata McGraw Hill Publishing Company Ltd., New Delhi.</w:t>
      </w:r>
    </w:p>
    <w:p w:rsidR="00A70242" w:rsidRPr="00A70242" w:rsidRDefault="00A70242" w:rsidP="00047070">
      <w:pPr>
        <w:keepNext/>
        <w:keepLines/>
        <w:spacing w:after="0" w:line="240" w:lineRule="auto"/>
        <w:jc w:val="both"/>
        <w:rPr>
          <w:rFonts w:ascii="Times New Roman" w:eastAsiaTheme="majorEastAsia" w:hAnsi="Times New Roman" w:cs="Times New Roman"/>
          <w:sz w:val="20"/>
          <w:szCs w:val="20"/>
        </w:rPr>
      </w:pPr>
      <w:r w:rsidRPr="00A70242">
        <w:rPr>
          <w:rFonts w:ascii="Times New Roman" w:eastAsiaTheme="majorEastAsia" w:hAnsi="Times New Roman" w:cs="Times New Roman"/>
          <w:b/>
          <w:bCs/>
          <w:sz w:val="20"/>
          <w:szCs w:val="20"/>
        </w:rPr>
        <w:t>Reference Books:</w:t>
      </w:r>
    </w:p>
    <w:p w:rsidR="00A70242" w:rsidRPr="00A70242" w:rsidRDefault="00AC798B" w:rsidP="00AC798B">
      <w:pPr>
        <w:spacing w:after="0" w:line="240" w:lineRule="auto"/>
        <w:contextualSpacing/>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De A.K., “Environmental Chemistry ", New Age International (P) Ltd., New Delhi</w:t>
      </w:r>
      <w:r w:rsidR="00A70242" w:rsidRPr="00A70242">
        <w:rPr>
          <w:rFonts w:ascii="Times New Roman" w:eastAsia="Times New Roman" w:hAnsi="Times New Roman" w:cs="Times New Roman"/>
          <w:i/>
          <w:iCs/>
          <w:sz w:val="20"/>
          <w:szCs w:val="20"/>
        </w:rPr>
        <w:t xml:space="preserve">. </w:t>
      </w:r>
    </w:p>
    <w:p w:rsidR="00A70242" w:rsidRPr="00A70242" w:rsidRDefault="00AC798B" w:rsidP="00AC798B">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Sharma B.K.,”Analytical Chemistry”, Krishns Prakashan, Meerut.</w:t>
      </w:r>
    </w:p>
    <w:p w:rsidR="00A70242" w:rsidRPr="00A70242" w:rsidRDefault="00AC798B" w:rsidP="00AC798B">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Recsok R.L.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Shields L.D., “Modern Methods of Chemical Analysis”,</w:t>
      </w:r>
      <w:r w:rsidR="00A70242" w:rsidRPr="00A70242">
        <w:rPr>
          <w:rFonts w:ascii="Times New Roman" w:eastAsiaTheme="minorHAnsi" w:hAnsi="Times New Roman" w:cs="Times New Roman"/>
          <w:sz w:val="20"/>
          <w:szCs w:val="20"/>
        </w:rPr>
        <w:t xml:space="preserve"> Wiley India (P) Ltd</w:t>
      </w:r>
      <w:r w:rsidR="00C54971">
        <w:rPr>
          <w:rFonts w:ascii="Times New Roman" w:eastAsiaTheme="minorHAnsi" w:hAnsi="Times New Roman" w:cs="Times New Roman"/>
          <w:sz w:val="20"/>
          <w:szCs w:val="20"/>
        </w:rPr>
        <w:t>.</w:t>
      </w:r>
    </w:p>
    <w:p w:rsidR="00A70242" w:rsidRPr="00A70242" w:rsidRDefault="00AC798B" w:rsidP="00AC798B">
      <w:pPr>
        <w:spacing w:after="0" w:line="240" w:lineRule="auto"/>
        <w:contextualSpacing/>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Ewing G.W., “Instrumental Methods of Chemical Analysis”, Tata McGraw Hill </w:t>
      </w:r>
      <w:r w:rsidR="00A70242" w:rsidRPr="00A70242">
        <w:rPr>
          <w:rFonts w:ascii="Times New Roman" w:eastAsia="Times New Roman" w:hAnsi="Times New Roman" w:cs="Times New Roman"/>
          <w:b/>
          <w:bCs/>
          <w:sz w:val="20"/>
          <w:szCs w:val="20"/>
        </w:rPr>
        <w:br w:type="page"/>
      </w:r>
    </w:p>
    <w:p w:rsidR="00070ECB" w:rsidRDefault="00070ECB" w:rsidP="00070ECB">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WATER SUPPLY AND SEWAGE SYST</w:t>
      </w:r>
      <w:r w:rsidRPr="004934C7">
        <w:rPr>
          <w:rFonts w:ascii="Times New Roman" w:eastAsia="Times New Roman" w:hAnsi="Times New Roman" w:cs="Times New Roman"/>
          <w:b/>
          <w:sz w:val="20"/>
          <w:szCs w:val="20"/>
          <w:u w:val="single"/>
        </w:rPr>
        <w:t>E</w:t>
      </w:r>
      <w:r>
        <w:rPr>
          <w:rFonts w:ascii="Times New Roman" w:eastAsia="Times New Roman" w:hAnsi="Times New Roman" w:cs="Times New Roman"/>
          <w:b/>
          <w:sz w:val="20"/>
          <w:szCs w:val="20"/>
          <w:u w:val="single"/>
        </w:rPr>
        <w:t>M</w:t>
      </w:r>
    </w:p>
    <w:p w:rsidR="0012423C" w:rsidRPr="004934C7" w:rsidRDefault="0012423C" w:rsidP="00070ECB">
      <w:pPr>
        <w:spacing w:after="0" w:line="240" w:lineRule="auto"/>
        <w:jc w:val="center"/>
        <w:rPr>
          <w:rFonts w:ascii="Times New Roman" w:eastAsia="Times New Roman" w:hAnsi="Times New Roman" w:cs="Times New Roman"/>
          <w:b/>
          <w:bCs/>
          <w:sz w:val="20"/>
          <w:szCs w:val="20"/>
          <w:u w:val="single"/>
        </w:rPr>
      </w:pPr>
    </w:p>
    <w:p w:rsidR="00070ECB" w:rsidRPr="00A70242" w:rsidRDefault="00070ECB" w:rsidP="00070EC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11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070ECB" w:rsidRDefault="00070ECB"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80260E">
        <w:rPr>
          <w:rFonts w:ascii="Times New Roman" w:eastAsia="Times New Roman" w:hAnsi="Times New Roman" w:cs="Times New Roman"/>
          <w:b/>
          <w:sz w:val="20"/>
          <w:szCs w:val="20"/>
        </w:rPr>
        <w:t>Water Supply and Sewage System</w:t>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t>3</w:t>
      </w:r>
      <w:r w:rsidR="0080260E">
        <w:rPr>
          <w:rFonts w:ascii="Times New Roman" w:eastAsia="Times New Roman" w:hAnsi="Times New Roman" w:cs="Times New Roman"/>
          <w:b/>
          <w:sz w:val="20"/>
          <w:szCs w:val="20"/>
        </w:rPr>
        <w:tab/>
        <w:t>1</w:t>
      </w:r>
      <w:r w:rsidR="0080260E">
        <w:rPr>
          <w:rFonts w:ascii="Times New Roman" w:eastAsia="Times New Roman" w:hAnsi="Times New Roman" w:cs="Times New Roman"/>
          <w:b/>
          <w:sz w:val="20"/>
          <w:szCs w:val="20"/>
        </w:rPr>
        <w:tab/>
        <w:t>4</w:t>
      </w: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D2449" w:rsidRDefault="00AD3748"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3" type="#_x0000_t202" style="position:absolute;left:0;text-align:left;margin-left:-1.7pt;margin-top:2.95pt;width:455.25pt;height:78.6pt;z-index:251684864">
            <v:textbox>
              <w:txbxContent>
                <w:p w:rsidR="00B162C8" w:rsidRPr="0004437A" w:rsidRDefault="00B162C8" w:rsidP="00070ECB">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070ECB">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070ECB">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80260E" w:rsidRDefault="0080260E"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70ECB" w:rsidRDefault="00070ECB"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70ECB" w:rsidRDefault="00070ECB"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70242" w:rsidRPr="00A70242" w:rsidRDefault="00A70242" w:rsidP="00A70242">
      <w:pPr>
        <w:spacing w:after="0" w:line="240" w:lineRule="auto"/>
        <w:jc w:val="both"/>
        <w:rPr>
          <w:rFonts w:ascii="Times New Roman" w:eastAsia="Times New Roman" w:hAnsi="Times New Roman" w:cs="Times New Roman"/>
          <w:i/>
          <w:sz w:val="20"/>
          <w:szCs w:val="20"/>
        </w:rPr>
      </w:pPr>
      <w:r w:rsidRPr="00A70242">
        <w:rPr>
          <w:rFonts w:ascii="Times New Roman" w:eastAsia="Times New Roman" w:hAnsi="Times New Roman" w:cs="Times New Roman"/>
          <w:i/>
          <w:sz w:val="20"/>
          <w:szCs w:val="20"/>
        </w:rPr>
        <w:t xml:space="preserve">Objective: The course will deal with planning for water supply </w:t>
      </w:r>
      <w:r w:rsidR="002D062A">
        <w:rPr>
          <w:rFonts w:ascii="Times New Roman" w:eastAsia="Times New Roman" w:hAnsi="Times New Roman" w:cs="Times New Roman"/>
          <w:i/>
          <w:sz w:val="20"/>
          <w:szCs w:val="20"/>
        </w:rPr>
        <w:t>and</w:t>
      </w:r>
      <w:r w:rsidRPr="00A70242">
        <w:rPr>
          <w:rFonts w:ascii="Times New Roman" w:eastAsia="Times New Roman" w:hAnsi="Times New Roman" w:cs="Times New Roman"/>
          <w:i/>
          <w:sz w:val="20"/>
          <w:szCs w:val="20"/>
        </w:rPr>
        <w:t xml:space="preserve"> distribution projects, sewage collection and treatment projects.</w:t>
      </w:r>
      <w:r w:rsidRPr="00A70242">
        <w:rPr>
          <w:rFonts w:ascii="Times New Roman" w:eastAsia="Times New Roman" w:hAnsi="Times New Roman" w:cs="Times New Roman"/>
          <w:sz w:val="20"/>
          <w:szCs w:val="20"/>
        </w:rPr>
        <w:t xml:space="preserve">  </w:t>
      </w:r>
      <w:r w:rsidRPr="00A70242">
        <w:rPr>
          <w:rFonts w:ascii="Times New Roman" w:eastAsia="Times New Roman" w:hAnsi="Times New Roman" w:cs="Times New Roman"/>
          <w:i/>
          <w:sz w:val="20"/>
          <w:szCs w:val="20"/>
        </w:rPr>
        <w:t>Students will be introduced to the designing of pumping stations, intake structures etc. The students will also be exposed to waste water disposal into rivers, lake and estuaries.</w:t>
      </w:r>
    </w:p>
    <w:p w:rsidR="00A70242" w:rsidRPr="00A70242" w:rsidRDefault="00A70242" w:rsidP="00A70242">
      <w:pPr>
        <w:spacing w:after="0" w:line="240" w:lineRule="auto"/>
        <w:jc w:val="both"/>
        <w:rPr>
          <w:rFonts w:ascii="Times New Roman" w:eastAsia="Times New Roman" w:hAnsi="Times New Roman" w:cs="Times New Roman"/>
          <w:b/>
          <w:bCs/>
          <w:sz w:val="20"/>
          <w:szCs w:val="20"/>
          <w:u w:val="single"/>
        </w:rPr>
      </w:pP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 xml:space="preserve">UNIT – 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Water Requirements: Need to protect water supplies</w:t>
      </w:r>
      <w:r w:rsidRPr="00A70242">
        <w:rPr>
          <w:rFonts w:ascii="Times New Roman" w:eastAsia="Times New Roman" w:hAnsi="Times New Roman" w:cs="Times New Roman"/>
          <w:b/>
          <w:bCs/>
          <w:sz w:val="20"/>
          <w:szCs w:val="20"/>
        </w:rPr>
        <w:t xml:space="preserve">, </w:t>
      </w:r>
      <w:r w:rsidRPr="00A70242">
        <w:rPr>
          <w:rFonts w:ascii="Times New Roman" w:eastAsia="Times New Roman" w:hAnsi="Times New Roman" w:cs="Times New Roman"/>
          <w:sz w:val="20"/>
          <w:szCs w:val="20"/>
        </w:rPr>
        <w:t>Various types of water demands, Factors affecting consumption of water, variations in demand, Per capita demand, Total requirements of water for a town or a city, Coincident draft, Effect of variations in demand on the design capacities of different components of a water supply scheme, Design periods, Population forecasting methods, Water Quality standards for municipal or domestic supplies, Water quality standards for industrial supplies.</w:t>
      </w:r>
    </w:p>
    <w:p w:rsidR="001973AD"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Classification of sources of water, Surface sources: Reservoir planning, Storage capacity and yield, Zones of underground water, Movement of ground water and its velocity, Groundwater yield, Specific yield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specific retention, Aquifers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their types, Locating a well, Construction of well, Tube wells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w:t>
      </w:r>
      <w:r w:rsidR="00CB207A" w:rsidRPr="00A70242">
        <w:rPr>
          <w:rFonts w:ascii="Times New Roman" w:eastAsia="Times New Roman" w:hAnsi="Times New Roman" w:cs="Times New Roman"/>
          <w:sz w:val="20"/>
          <w:szCs w:val="20"/>
        </w:rPr>
        <w:t>Rainey</w:t>
      </w:r>
      <w:r w:rsidRPr="00A70242">
        <w:rPr>
          <w:rFonts w:ascii="Times New Roman" w:eastAsia="Times New Roman" w:hAnsi="Times New Roman" w:cs="Times New Roman"/>
          <w:sz w:val="20"/>
          <w:szCs w:val="20"/>
        </w:rPr>
        <w:t xml:space="preserve"> wells.</w:t>
      </w:r>
    </w:p>
    <w:p w:rsidR="001973AD" w:rsidRPr="00A70242" w:rsidRDefault="001973AD" w:rsidP="001973AD">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sidR="00B162C8">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A70242">
      <w:pPr>
        <w:spacing w:after="0" w:line="240" w:lineRule="auto"/>
        <w:jc w:val="both"/>
        <w:rPr>
          <w:rFonts w:ascii="Times New Roman" w:eastAsia="Times New Roman" w:hAnsi="Times New Roman" w:cs="Times New Roman"/>
          <w:b/>
          <w:bCs/>
          <w:color w:val="000000" w:themeColor="text1"/>
          <w:sz w:val="20"/>
          <w:szCs w:val="20"/>
        </w:rPr>
      </w:pPr>
      <w:r w:rsidRPr="00A70242">
        <w:rPr>
          <w:rFonts w:ascii="Times New Roman" w:eastAsia="Times New Roman" w:hAnsi="Times New Roman" w:cs="Times New Roman"/>
          <w:b/>
          <w:bCs/>
          <w:color w:val="000000" w:themeColor="text1"/>
          <w:sz w:val="20"/>
          <w:szCs w:val="20"/>
        </w:rPr>
        <w:t xml:space="preserve">UNIT – 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Water lifting arrangement, Source selection in hilly and rural areas, Appropriate treatment technology for rural water supplies.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Intakes:</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 xml:space="preserve">Factors governing the location of intakes, Types of intakes including simple submerged intakes, Wet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dry intake towers.</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Conduits: Gravity conduits such as canals, Flumes, Aqueducts and pressure conduits, pipe materials and their  joints, Corrosion of metal pipes, Laying of pipes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pipe appurtenances such as gate valves, Air valves, Blow off valves, Pressure relief valves, Check valves, Manholes, Insulation joints, Anchorages etc. Testing of pipe lines, Head loss through pipes and pipe fittings, Disinfection of pipelines before use. </w:t>
      </w:r>
    </w:p>
    <w:p w:rsidR="00A70242" w:rsidRPr="00A70242" w:rsidRDefault="00E8064F" w:rsidP="00E8064F">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A70242">
      <w:pPr>
        <w:spacing w:after="0" w:line="240" w:lineRule="auto"/>
        <w:jc w:val="both"/>
        <w:rPr>
          <w:rFonts w:ascii="Times New Roman" w:eastAsia="Times New Roman" w:hAnsi="Times New Roman" w:cs="Times New Roman"/>
          <w:b/>
          <w:color w:val="000000" w:themeColor="text1"/>
          <w:sz w:val="20"/>
          <w:szCs w:val="20"/>
        </w:rPr>
      </w:pPr>
      <w:r w:rsidRPr="00A70242">
        <w:rPr>
          <w:rFonts w:ascii="Times New Roman" w:eastAsia="Times New Roman" w:hAnsi="Times New Roman" w:cs="Times New Roman"/>
          <w:b/>
          <w:bCs/>
          <w:color w:val="000000" w:themeColor="text1"/>
          <w:sz w:val="20"/>
          <w:szCs w:val="20"/>
        </w:rPr>
        <w:t xml:space="preserve">UNIT – III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Distribution system planning. Types of distribution reservoirs including surface reservoirs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elevated reservoirs, Types of fire hydrants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their requirements, Types of water meters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their requirements Wastage of water in distribution system. Materials for service pipes, Service connection.  Principles, Design, Concepts and Suitability of Disinfection</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Types of sewage and types of sewerage systems, Components of sewerage system, Future forecasts and estimating design sewage discharge. Estimating the peak runoff.</w:t>
      </w:r>
    </w:p>
    <w:p w:rsidR="00C30122" w:rsidRPr="00A70242" w:rsidRDefault="00C30122" w:rsidP="00C30122">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C30122" w:rsidRPr="00C30122" w:rsidRDefault="00A70242" w:rsidP="00A70242">
      <w:pPr>
        <w:spacing w:after="0" w:line="240" w:lineRule="auto"/>
        <w:jc w:val="both"/>
        <w:rPr>
          <w:rFonts w:ascii="Times New Roman" w:eastAsia="Times New Roman" w:hAnsi="Times New Roman" w:cs="Times New Roman"/>
          <w:b/>
          <w:color w:val="000000" w:themeColor="text1"/>
          <w:sz w:val="20"/>
          <w:szCs w:val="20"/>
        </w:rPr>
      </w:pPr>
      <w:r w:rsidRPr="00A70242">
        <w:rPr>
          <w:rFonts w:ascii="Times New Roman" w:eastAsia="Times New Roman" w:hAnsi="Times New Roman" w:cs="Times New Roman"/>
          <w:b/>
          <w:color w:val="000000" w:themeColor="text1"/>
          <w:sz w:val="20"/>
          <w:szCs w:val="20"/>
        </w:rPr>
        <w:t xml:space="preserve">UNIT – IV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Provision of free board in sewers and Storm water drains Hydraulic formulas for determ</w:t>
      </w:r>
      <w:r w:rsidR="00CB207A">
        <w:rPr>
          <w:rFonts w:ascii="Times New Roman" w:eastAsia="Times New Roman" w:hAnsi="Times New Roman" w:cs="Times New Roman"/>
          <w:sz w:val="20"/>
          <w:szCs w:val="20"/>
        </w:rPr>
        <w:t>in</w:t>
      </w:r>
      <w:r w:rsidRPr="00A70242">
        <w:rPr>
          <w:rFonts w:ascii="Times New Roman" w:eastAsia="Times New Roman" w:hAnsi="Times New Roman" w:cs="Times New Roman"/>
          <w:sz w:val="20"/>
          <w:szCs w:val="20"/>
        </w:rPr>
        <w:t>ing flow velocities in sewers and drains, Maximum and minimum velocities to be generated in sewers.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Shapes of sewer pipes, Forces acting on sewer pipes, Sewer materials, Laying and testing of sewer pipes.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Sewer Appurtenances: Man holes, Drop man holes, Lamp holes, Clean outs, Street inlets, Called gullies, Catch basins, Flushing tanks, Grease and oil traps, Inverted siphons, Storm water regulators.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Maintenance, Cleaning and Ventilation of sewers.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Types of pumps and pumping stations for water supply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Sewerage system, Factors affecting the selection of particular type of a pump, Head power and efficiency of pumps, Economic diameter of pumping mains.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Plumbing systems, Sewerage plans for building and design of sewer, </w:t>
      </w:r>
      <w:r w:rsidR="008814D9">
        <w:rPr>
          <w:rFonts w:ascii="Times New Roman" w:eastAsia="Times New Roman" w:hAnsi="Times New Roman" w:cs="Times New Roman"/>
          <w:sz w:val="20"/>
          <w:szCs w:val="20"/>
        </w:rPr>
        <w:t>S</w:t>
      </w:r>
      <w:r w:rsidR="008814D9" w:rsidRPr="00A70242">
        <w:rPr>
          <w:rFonts w:ascii="Times New Roman" w:eastAsia="Times New Roman" w:hAnsi="Times New Roman" w:cs="Times New Roman"/>
          <w:sz w:val="20"/>
          <w:szCs w:val="20"/>
        </w:rPr>
        <w:t>anitary</w:t>
      </w:r>
      <w:r w:rsidRPr="00A70242">
        <w:rPr>
          <w:rFonts w:ascii="Times New Roman" w:eastAsia="Times New Roman" w:hAnsi="Times New Roman" w:cs="Times New Roman"/>
          <w:sz w:val="20"/>
          <w:szCs w:val="20"/>
        </w:rPr>
        <w:t xml:space="preserve"> fittings and other accessories.</w:t>
      </w:r>
    </w:p>
    <w:p w:rsidR="007C758A"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Wastewater disposal into rivers,</w:t>
      </w:r>
      <w:r w:rsidR="007E009C">
        <w:rPr>
          <w:rFonts w:ascii="Times New Roman" w:eastAsia="Times New Roman" w:hAnsi="Times New Roman" w:cs="Times New Roman"/>
          <w:sz w:val="20"/>
          <w:szCs w:val="20"/>
        </w:rPr>
        <w:t xml:space="preserve"> </w:t>
      </w:r>
      <w:r w:rsidRPr="00A70242">
        <w:rPr>
          <w:rFonts w:ascii="Times New Roman" w:eastAsia="Times New Roman" w:hAnsi="Times New Roman" w:cs="Times New Roman"/>
          <w:sz w:val="20"/>
          <w:szCs w:val="20"/>
        </w:rPr>
        <w:t>lake and estuaries.</w:t>
      </w:r>
    </w:p>
    <w:p w:rsidR="007C758A" w:rsidRPr="00A70242" w:rsidRDefault="007C758A" w:rsidP="007C758A">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2</w:t>
      </w:r>
      <w:r w:rsidRPr="00A70242">
        <w:rPr>
          <w:rFonts w:ascii="Times New Roman" w:eastAsia="Times New Roman" w:hAnsi="Times New Roman" w:cs="Times New Roman"/>
          <w:b/>
          <w:bCs/>
          <w:sz w:val="20"/>
          <w:szCs w:val="20"/>
        </w:rPr>
        <w:t>]</w:t>
      </w:r>
    </w:p>
    <w:p w:rsidR="00932386" w:rsidRDefault="007C758A"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 xml:space="preserve"> </w:t>
      </w:r>
    </w:p>
    <w:p w:rsidR="00932386" w:rsidRDefault="00932386">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lastRenderedPageBreak/>
        <w:t>Text Books:</w:t>
      </w:r>
    </w:p>
    <w:p w:rsidR="00A70242" w:rsidRPr="00A70242" w:rsidRDefault="00950B58" w:rsidP="00950B58">
      <w:pPr>
        <w:widowControl w:val="0"/>
        <w:autoSpaceDE w:val="0"/>
        <w:autoSpaceDN w:val="0"/>
        <w:adjustRightInd w:val="0"/>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Nathanson J.A., “Basic Environmental Technology, Water Supply, Waste Management and Pollution Control”, PHI (P) Ltd., New Delhi..</w:t>
      </w:r>
    </w:p>
    <w:p w:rsidR="00A70242" w:rsidRPr="00A70242" w:rsidRDefault="00950B58" w:rsidP="00950B58">
      <w:pPr>
        <w:widowControl w:val="0"/>
        <w:autoSpaceDE w:val="0"/>
        <w:autoSpaceDN w:val="0"/>
        <w:adjustRightInd w:val="0"/>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CPHEEO,” Manual on Water Supply and Treatment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Sewerage and Sewage Treatment”, Ministry of Urban Development, New Delhi.</w:t>
      </w:r>
    </w:p>
    <w:p w:rsidR="00A70242" w:rsidRPr="00A70242" w:rsidRDefault="00A70242" w:rsidP="00A70242">
      <w:pPr>
        <w:widowControl w:val="0"/>
        <w:autoSpaceDE w:val="0"/>
        <w:autoSpaceDN w:val="0"/>
        <w:adjustRightInd w:val="0"/>
        <w:spacing w:after="0" w:line="240" w:lineRule="auto"/>
        <w:rPr>
          <w:rFonts w:ascii="Times New Roman" w:eastAsia="Times New Roman" w:hAnsi="Times New Roman" w:cs="Times New Roman"/>
          <w:sz w:val="20"/>
          <w:szCs w:val="20"/>
        </w:rPr>
      </w:pP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Reference Books:</w:t>
      </w:r>
    </w:p>
    <w:p w:rsidR="00A70242" w:rsidRPr="00A70242" w:rsidRDefault="00D41428" w:rsidP="00D41428">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Christian K., “Wastewater Treatment, Concept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Treatment”, PHI (P) Ltd., New Delhi..</w:t>
      </w:r>
    </w:p>
    <w:p w:rsidR="00A70242" w:rsidRPr="00A70242" w:rsidRDefault="00D41428" w:rsidP="00D41428">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Garg S.K., “Environmental Engineering (Vol. 1), Water Supply Engineering”.,</w:t>
      </w:r>
      <w:r w:rsidR="009D2903">
        <w:rPr>
          <w:rFonts w:ascii="Times New Roman" w:eastAsia="Times New Roman" w:hAnsi="Times New Roman" w:cs="Times New Roman"/>
          <w:sz w:val="20"/>
          <w:szCs w:val="20"/>
        </w:rPr>
        <w:t xml:space="preserve"> </w:t>
      </w:r>
      <w:r w:rsidR="00A70242" w:rsidRPr="00A70242">
        <w:rPr>
          <w:rFonts w:ascii="Times New Roman" w:eastAsia="Times New Roman" w:hAnsi="Times New Roman" w:cs="Times New Roman"/>
          <w:sz w:val="20"/>
          <w:szCs w:val="20"/>
        </w:rPr>
        <w:t>Khanna Publishers.,New Delhi.</w:t>
      </w:r>
    </w:p>
    <w:p w:rsidR="00A70242" w:rsidRPr="00A70242" w:rsidRDefault="00D41428" w:rsidP="00D41428">
      <w:pPr>
        <w:widowControl w:val="0"/>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Garg S.K.., “Sewage Disposal and Air Pollution Engineering (Vol. II)”., Khanna Publishers., New Delhi.</w:t>
      </w:r>
      <w:r>
        <w:rPr>
          <w:rFonts w:ascii="Times New Roman" w:eastAsia="Times New Roman" w:hAnsi="Times New Roman" w:cs="Times New Roman"/>
          <w:sz w:val="20"/>
          <w:szCs w:val="20"/>
        </w:rPr>
        <w:tab/>
      </w:r>
    </w:p>
    <w:p w:rsidR="00A70242" w:rsidRPr="00A70242" w:rsidRDefault="00D41428" w:rsidP="00D41428">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Punamia B.C., Jain A., Jain A., “Water Supply Engineering”., Laxmi Publications., New Delhi.</w:t>
      </w:r>
    </w:p>
    <w:p w:rsidR="00A70242" w:rsidRPr="00A70242" w:rsidRDefault="00D41428" w:rsidP="00D41428">
      <w:pPr>
        <w:widowControl w:val="0"/>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Bhattacharya S.K., “ Urban Domestic Water Supply in Developing Countries”, CBS Publishers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Distributers (P) Ltd., New Delhi.</w:t>
      </w:r>
    </w:p>
    <w:p w:rsidR="00A70242" w:rsidRPr="00A70242" w:rsidRDefault="00A70242" w:rsidP="00A70242">
      <w:pPr>
        <w:widowControl w:val="0"/>
        <w:autoSpaceDE w:val="0"/>
        <w:autoSpaceDN w:val="0"/>
        <w:adjustRightInd w:val="0"/>
        <w:spacing w:after="0" w:line="240" w:lineRule="auto"/>
        <w:ind w:left="720"/>
        <w:jc w:val="both"/>
        <w:rPr>
          <w:rFonts w:ascii="Times New Roman" w:eastAsia="Times New Roman" w:hAnsi="Times New Roman" w:cs="Times New Roman"/>
          <w:sz w:val="20"/>
          <w:szCs w:val="20"/>
        </w:rPr>
      </w:pPr>
    </w:p>
    <w:p w:rsidR="00A70242" w:rsidRPr="00A70242" w:rsidRDefault="00A70242" w:rsidP="00A70242">
      <w:pPr>
        <w:tabs>
          <w:tab w:val="left" w:pos="2925"/>
        </w:tabs>
        <w:spacing w:after="0" w:line="360" w:lineRule="auto"/>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ab/>
      </w:r>
    </w:p>
    <w:p w:rsidR="00A70242" w:rsidRPr="00A70242" w:rsidRDefault="00A70242" w:rsidP="00A70242">
      <w:pPr>
        <w:spacing w:after="0" w:line="240" w:lineRule="auto"/>
        <w:rPr>
          <w:rFonts w:ascii="Times New Roman" w:eastAsia="Times New Roman" w:hAnsi="Times New Roman" w:cs="Times New Roman"/>
          <w:sz w:val="20"/>
          <w:szCs w:val="20"/>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1E62F0" w:rsidRDefault="001E62F0" w:rsidP="001E62F0">
      <w:pPr>
        <w:spacing w:after="0" w:line="240" w:lineRule="auto"/>
        <w:jc w:val="center"/>
        <w:rPr>
          <w:rFonts w:ascii="Times New Roman" w:hAnsi="Times New Roman" w:cs="Times New Roman"/>
          <w:b/>
          <w:sz w:val="20"/>
          <w:u w:val="single"/>
        </w:rPr>
      </w:pPr>
      <w:r w:rsidRPr="005D7C24">
        <w:rPr>
          <w:rFonts w:ascii="Times New Roman" w:hAnsi="Times New Roman" w:cs="Times New Roman"/>
          <w:b/>
          <w:sz w:val="20"/>
          <w:u w:val="single"/>
        </w:rPr>
        <w:lastRenderedPageBreak/>
        <w:t>COMMUNICATION SKILLS FOR PROFESSIONALS LAB</w:t>
      </w:r>
    </w:p>
    <w:p w:rsidR="001E62F0" w:rsidRPr="005D7C24" w:rsidRDefault="001E62F0" w:rsidP="001E62F0">
      <w:pPr>
        <w:spacing w:after="0" w:line="240" w:lineRule="auto"/>
        <w:jc w:val="center"/>
        <w:rPr>
          <w:rFonts w:ascii="Times New Roman" w:hAnsi="Times New Roman" w:cs="Times New Roman"/>
          <w:b/>
          <w:sz w:val="20"/>
          <w:u w:val="single"/>
        </w:rPr>
      </w:pPr>
    </w:p>
    <w:p w:rsidR="001E62F0" w:rsidRPr="00591563" w:rsidRDefault="001E62F0" w:rsidP="001E62F0">
      <w:pPr>
        <w:spacing w:after="0" w:line="240" w:lineRule="auto"/>
        <w:rPr>
          <w:rFonts w:ascii="Times New Roman" w:hAnsi="Times New Roman" w:cs="Times New Roman"/>
          <w:b/>
          <w:sz w:val="20"/>
        </w:rPr>
      </w:pPr>
      <w:r w:rsidRPr="00591563">
        <w:rPr>
          <w:rFonts w:ascii="Times New Roman" w:hAnsi="Times New Roman" w:cs="Times New Roman"/>
          <w:b/>
          <w:sz w:val="20"/>
        </w:rPr>
        <w:t>Paper Code: ETHS</w:t>
      </w:r>
      <w:r>
        <w:rPr>
          <w:rFonts w:ascii="Times New Roman" w:hAnsi="Times New Roman" w:cs="Times New Roman"/>
          <w:b/>
          <w:sz w:val="20"/>
        </w:rPr>
        <w:t>-</w:t>
      </w:r>
      <w:r w:rsidRPr="00591563">
        <w:rPr>
          <w:rFonts w:ascii="Times New Roman" w:hAnsi="Times New Roman" w:cs="Times New Roman"/>
          <w:b/>
          <w:sz w:val="20"/>
        </w:rPr>
        <w:t xml:space="preserve">351                                                     </w:t>
      </w:r>
      <w:r>
        <w:rPr>
          <w:rFonts w:ascii="Times New Roman" w:hAnsi="Times New Roman" w:cs="Times New Roman"/>
          <w:b/>
          <w:sz w:val="20"/>
        </w:rPr>
        <w:t xml:space="preserve">                            </w:t>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w:t>
      </w:r>
      <w:r w:rsidRPr="00591563">
        <w:rPr>
          <w:rFonts w:ascii="Times New Roman" w:hAnsi="Times New Roman" w:cs="Times New Roman"/>
          <w:b/>
          <w:sz w:val="20"/>
        </w:rPr>
        <w:t>P</w:t>
      </w:r>
      <w:r>
        <w:rPr>
          <w:rFonts w:ascii="Times New Roman" w:hAnsi="Times New Roman" w:cs="Times New Roman"/>
          <w:b/>
          <w:sz w:val="20"/>
        </w:rPr>
        <w:tab/>
      </w:r>
      <w:r w:rsidRPr="00591563">
        <w:rPr>
          <w:rFonts w:ascii="Times New Roman" w:hAnsi="Times New Roman" w:cs="Times New Roman"/>
          <w:b/>
          <w:sz w:val="20"/>
        </w:rPr>
        <w:t>C</w:t>
      </w:r>
    </w:p>
    <w:p w:rsidR="001E62F0" w:rsidRPr="00591563" w:rsidRDefault="001E62F0" w:rsidP="001E62F0">
      <w:pPr>
        <w:spacing w:after="0" w:line="240" w:lineRule="auto"/>
        <w:rPr>
          <w:rFonts w:ascii="Times New Roman" w:hAnsi="Times New Roman" w:cs="Times New Roman"/>
          <w:b/>
          <w:sz w:val="20"/>
        </w:rPr>
      </w:pPr>
      <w:r w:rsidRPr="00591563">
        <w:rPr>
          <w:rFonts w:ascii="Times New Roman" w:hAnsi="Times New Roman" w:cs="Times New Roman"/>
          <w:b/>
          <w:sz w:val="20"/>
        </w:rPr>
        <w:t xml:space="preserve">Paper: Communication Skills for Professionals Lab                                          </w:t>
      </w:r>
      <w:r>
        <w:rPr>
          <w:rFonts w:ascii="Times New Roman" w:hAnsi="Times New Roman" w:cs="Times New Roman"/>
          <w:b/>
          <w:sz w:val="20"/>
        </w:rPr>
        <w:tab/>
        <w:t>0</w:t>
      </w:r>
      <w:r>
        <w:rPr>
          <w:rFonts w:ascii="Times New Roman" w:hAnsi="Times New Roman" w:cs="Times New Roman"/>
          <w:b/>
          <w:sz w:val="20"/>
        </w:rPr>
        <w:tab/>
        <w:t>2</w:t>
      </w:r>
      <w:r>
        <w:rPr>
          <w:rFonts w:ascii="Times New Roman" w:hAnsi="Times New Roman" w:cs="Times New Roman"/>
          <w:b/>
          <w:sz w:val="20"/>
        </w:rPr>
        <w:tab/>
        <w:t>1</w:t>
      </w:r>
    </w:p>
    <w:p w:rsidR="001E62F0" w:rsidRPr="00591563" w:rsidRDefault="001E62F0" w:rsidP="001E62F0">
      <w:pPr>
        <w:spacing w:line="240" w:lineRule="auto"/>
        <w:jc w:val="both"/>
        <w:rPr>
          <w:rFonts w:ascii="Times New Roman" w:eastAsiaTheme="minorHAnsi" w:hAnsi="Times New Roman" w:cs="Times New Roman"/>
          <w:b/>
          <w:i/>
          <w:sz w:val="20"/>
          <w:lang w:val="en-IN"/>
        </w:rPr>
      </w:pPr>
    </w:p>
    <w:p w:rsidR="001E62F0" w:rsidRPr="00591563" w:rsidRDefault="001E62F0" w:rsidP="001E62F0">
      <w:pPr>
        <w:spacing w:line="240" w:lineRule="auto"/>
        <w:jc w:val="both"/>
        <w:rPr>
          <w:rFonts w:ascii="Times New Roman" w:eastAsiaTheme="minorHAnsi" w:hAnsi="Times New Roman" w:cs="Times New Roman"/>
          <w:i/>
          <w:sz w:val="20"/>
          <w:lang w:val="en-IN"/>
        </w:rPr>
      </w:pPr>
      <w:r w:rsidRPr="00591563">
        <w:rPr>
          <w:rFonts w:ascii="Times New Roman" w:eastAsiaTheme="minorHAnsi" w:hAnsi="Times New Roman" w:cs="Times New Roman"/>
          <w:b/>
          <w:i/>
          <w:sz w:val="20"/>
          <w:lang w:val="en-IN"/>
        </w:rPr>
        <w:t xml:space="preserve">Objective: </w:t>
      </w:r>
      <w:r w:rsidRPr="00591563">
        <w:rPr>
          <w:rFonts w:ascii="Times New Roman" w:eastAsiaTheme="minorHAnsi" w:hAnsi="Times New Roman" w:cs="Times New Roman"/>
          <w:i/>
          <w:sz w:val="20"/>
          <w:lang w:val="en-IN"/>
        </w:rPr>
        <w:t>To develop communication competence in prospective engineers so that they are able to communicate information as well as their thoughts and ideas with clarity and precision</w:t>
      </w:r>
      <w:r>
        <w:rPr>
          <w:rFonts w:ascii="Times New Roman" w:eastAsiaTheme="minorHAnsi" w:hAnsi="Times New Roman" w:cs="Times New Roman"/>
          <w:i/>
          <w:sz w:val="20"/>
          <w:lang w:val="en-IN"/>
        </w:rPr>
        <w:t xml:space="preserve"> </w:t>
      </w:r>
      <w:r w:rsidRPr="00591563">
        <w:rPr>
          <w:rFonts w:ascii="Times New Roman" w:eastAsiaTheme="minorHAnsi" w:hAnsi="Times New Roman" w:cs="Times New Roman"/>
          <w:i/>
          <w:sz w:val="20"/>
          <w:lang w:val="en-IN"/>
        </w:rPr>
        <w:t xml:space="preserve">.These activities will enhance students’ communication skills with a focus on improving their oral communication both in formal and informal situations. They will develop confidence in facing </w:t>
      </w:r>
      <w:r w:rsidRPr="00591563">
        <w:rPr>
          <w:rFonts w:ascii="Times New Roman" w:hAnsi="Times New Roman" w:cs="Times New Roman"/>
          <w:i/>
          <w:sz w:val="20"/>
        </w:rPr>
        <w:t xml:space="preserve">interviews and participating in group discussions which </w:t>
      </w:r>
      <w:r w:rsidRPr="00591563">
        <w:rPr>
          <w:rFonts w:ascii="Times New Roman" w:eastAsiaTheme="minorHAnsi" w:hAnsi="Times New Roman" w:cs="Times New Roman"/>
          <w:i/>
          <w:sz w:val="20"/>
          <w:lang w:val="en-IN"/>
        </w:rPr>
        <w:t xml:space="preserve">have become an integral part of placement procedures of most business organisations today. </w:t>
      </w:r>
    </w:p>
    <w:p w:rsidR="001E62F0" w:rsidRPr="00591563" w:rsidRDefault="001E62F0" w:rsidP="001E62F0">
      <w:pPr>
        <w:spacing w:line="240" w:lineRule="auto"/>
        <w:jc w:val="both"/>
        <w:rPr>
          <w:rFonts w:ascii="Times New Roman" w:eastAsiaTheme="minorHAnsi" w:hAnsi="Times New Roman" w:cs="Times New Roman"/>
          <w:b/>
          <w:sz w:val="20"/>
          <w:lang w:val="en-IN"/>
        </w:rPr>
      </w:pPr>
      <w:r w:rsidRPr="00591563">
        <w:rPr>
          <w:rFonts w:ascii="Times New Roman" w:eastAsiaTheme="minorHAnsi" w:hAnsi="Times New Roman" w:cs="Times New Roman"/>
          <w:b/>
          <w:sz w:val="20"/>
          <w:lang w:val="en-IN"/>
        </w:rPr>
        <w:t>Lab Activities to be conducted:</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Listening and Comprehension Activities</w:t>
      </w:r>
      <w:r w:rsidRPr="00591563">
        <w:rPr>
          <w:rFonts w:ascii="Times New Roman" w:eastAsiaTheme="minorHAnsi" w:hAnsi="Times New Roman" w:cs="Times New Roman"/>
          <w:sz w:val="20"/>
          <w:lang w:val="en-IN"/>
        </w:rPr>
        <w:t xml:space="preserve"> – Listening to selected lectures, seminars, news (BBC, CNN, etc.). Writing a brief summary or answering questions on the material listened to.</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Reading Activities</w:t>
      </w:r>
      <w:r w:rsidRPr="00591563">
        <w:rPr>
          <w:rFonts w:ascii="Times New Roman" w:eastAsiaTheme="minorHAnsi" w:hAnsi="Times New Roman" w:cs="Times New Roman"/>
          <w:sz w:val="20"/>
          <w:lang w:val="en-IN"/>
        </w:rPr>
        <w:t xml:space="preserve"> -- </w:t>
      </w:r>
      <w:r w:rsidRPr="00591563">
        <w:rPr>
          <w:rFonts w:ascii="Times New Roman" w:eastAsiaTheme="minorHAnsi" w:hAnsi="Times New Roman" w:cs="Times New Roman"/>
          <w:sz w:val="20"/>
        </w:rPr>
        <w:t>Reading different types of texts for different purposes</w:t>
      </w:r>
      <w:r w:rsidRPr="00591563">
        <w:rPr>
          <w:rFonts w:ascii="Times New Roman" w:eastAsiaTheme="minorHAnsi" w:hAnsi="Times New Roman" w:cs="Times New Roman"/>
          <w:sz w:val="20"/>
          <w:lang w:val="en-IN"/>
        </w:rPr>
        <w:t xml:space="preserve"> with focus on the sound structure and intonation patterns of English. Emphasis on correct pronunciation. </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Conversation Activities</w:t>
      </w:r>
      <w:r w:rsidRPr="00591563">
        <w:rPr>
          <w:rFonts w:ascii="Times New Roman" w:eastAsiaTheme="minorHAnsi" w:hAnsi="Times New Roman" w:cs="Times New Roman"/>
          <w:sz w:val="20"/>
          <w:lang w:val="en-IN"/>
        </w:rPr>
        <w:t xml:space="preserve">-- </w:t>
      </w:r>
      <w:r w:rsidRPr="00591563">
        <w:rPr>
          <w:rFonts w:ascii="Times New Roman" w:hAnsi="Times New Roman" w:cs="Times New Roman"/>
          <w:sz w:val="20"/>
        </w:rPr>
        <w:t>Effective Conversation Skills; Formal/Informal Conversation; Addressing higher officials, colleagues, subordinates, a public gathering; Participating in a video conference.</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an Oral Presentation</w:t>
      </w:r>
      <w:r w:rsidRPr="00591563">
        <w:rPr>
          <w:rFonts w:ascii="Times New Roman" w:eastAsiaTheme="minorHAnsi" w:hAnsi="Times New Roman" w:cs="Times New Roman"/>
          <w:sz w:val="20"/>
          <w:lang w:val="en-IN"/>
        </w:rPr>
        <w:t>–Planning and preparing a model presentation; Organizing the presentation to suit the audience and context;</w:t>
      </w:r>
      <w:r>
        <w:rPr>
          <w:rFonts w:ascii="Times New Roman" w:eastAsiaTheme="minorHAnsi" w:hAnsi="Times New Roman" w:cs="Times New Roman"/>
          <w:sz w:val="20"/>
          <w:lang w:val="en-IN"/>
        </w:rPr>
        <w:t xml:space="preserve"> </w:t>
      </w:r>
      <w:r w:rsidRPr="00591563">
        <w:rPr>
          <w:rFonts w:ascii="Times New Roman" w:eastAsiaTheme="minorHAnsi" w:hAnsi="Times New Roman" w:cs="Times New Roman"/>
          <w:sz w:val="20"/>
          <w:lang w:val="en-IN"/>
        </w:rPr>
        <w:t>Connecting with the audience during presentation; Projecting a positive image while speaking; Emphasis on effective body language.</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 Power Point Presentation</w:t>
      </w:r>
      <w:r w:rsidRPr="00591563">
        <w:rPr>
          <w:rFonts w:ascii="Times New Roman" w:eastAsiaTheme="minorHAnsi" w:hAnsi="Times New Roman" w:cs="Times New Roman"/>
          <w:sz w:val="20"/>
          <w:lang w:val="en-IN"/>
        </w:rPr>
        <w:t xml:space="preserve"> -- S</w:t>
      </w:r>
      <w:r w:rsidRPr="00591563">
        <w:rPr>
          <w:rFonts w:ascii="Times New Roman" w:hAnsi="Times New Roman" w:cs="Times New Roman"/>
          <w:sz w:val="20"/>
        </w:rPr>
        <w:t>tructure and format; C</w:t>
      </w:r>
      <w:r w:rsidRPr="00591563">
        <w:rPr>
          <w:rFonts w:ascii="Times New Roman" w:eastAsiaTheme="minorHAnsi" w:hAnsi="Times New Roman" w:cs="Times New Roman"/>
          <w:sz w:val="20"/>
          <w:lang w:val="en-IN"/>
        </w:rPr>
        <w:t>overing elements of an effective presentation; Body language dynamics.</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 Speech</w:t>
      </w:r>
      <w:r w:rsidRPr="00591563">
        <w:rPr>
          <w:rFonts w:ascii="Times New Roman" w:eastAsiaTheme="minorHAnsi" w:hAnsi="Times New Roman" w:cs="Times New Roman"/>
          <w:sz w:val="20"/>
          <w:lang w:val="en-IN"/>
        </w:rPr>
        <w:t xml:space="preserve"> -- Basics of public speaking; Preparing for a speech; Features of a good speech; Speaking with a microphone. Famous </w:t>
      </w:r>
      <w:r w:rsidRPr="00591563">
        <w:rPr>
          <w:rFonts w:ascii="Times New Roman" w:hAnsi="Times New Roman" w:cs="Times New Roman"/>
          <w:sz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Participating in a Group Discussion</w:t>
      </w:r>
      <w:r w:rsidRPr="00591563">
        <w:rPr>
          <w:rFonts w:ascii="Times New Roman" w:eastAsiaTheme="minorHAnsi" w:hAnsi="Times New Roman" w:cs="Times New Roman"/>
          <w:sz w:val="20"/>
          <w:lang w:val="en-IN"/>
        </w:rPr>
        <w:t xml:space="preserve"> -- Structure and dynamics of a GD; Techniques of effective participation in group discussion; Preparing for group discussion; Accepting others’ views / ideas; Arguing against others’ views or ideas, etc.</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Participating in Mock Interviews</w:t>
      </w:r>
      <w:r w:rsidRPr="00591563">
        <w:rPr>
          <w:rFonts w:ascii="Times New Roman" w:eastAsiaTheme="minorHAnsi" w:hAnsi="Times New Roman" w:cs="Times New Roman"/>
          <w:sz w:val="20"/>
          <w:lang w:val="en-IN"/>
        </w:rPr>
        <w:t xml:space="preserve"> -- Job Interviews: purpose and process; How to prepare for an interview; Language and style to be used in an interview; Types of interview questions and how to answer them.</w:t>
      </w:r>
    </w:p>
    <w:p w:rsidR="001E62F0" w:rsidRPr="00591563" w:rsidRDefault="001E62F0" w:rsidP="001E62F0">
      <w:pPr>
        <w:spacing w:line="240" w:lineRule="auto"/>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Suggested Lab Activities:</w:t>
      </w:r>
    </w:p>
    <w:p w:rsidR="001E62F0" w:rsidRPr="00591563" w:rsidRDefault="001E62F0" w:rsidP="00F623E7">
      <w:pPr>
        <w:pStyle w:val="ListParagraph"/>
        <w:numPr>
          <w:ilvl w:val="0"/>
          <w:numId w:val="11"/>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sz w:val="20"/>
          <w:lang w:val="en-IN"/>
        </w:rPr>
        <w:t>Interview through telephone/video-conferencing</w:t>
      </w:r>
    </w:p>
    <w:p w:rsidR="001E62F0" w:rsidRPr="00591563" w:rsidRDefault="001E62F0" w:rsidP="00F623E7">
      <w:pPr>
        <w:pStyle w:val="ListParagraph"/>
        <w:numPr>
          <w:ilvl w:val="0"/>
          <w:numId w:val="11"/>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Extempore, Story Telling, Poetry Recitation</w:t>
      </w:r>
    </w:p>
    <w:p w:rsidR="001E62F0" w:rsidRPr="00591563" w:rsidRDefault="001E62F0" w:rsidP="00F623E7">
      <w:pPr>
        <w:pStyle w:val="ListParagraph"/>
        <w:numPr>
          <w:ilvl w:val="0"/>
          <w:numId w:val="11"/>
        </w:numPr>
        <w:spacing w:after="0" w:line="240" w:lineRule="auto"/>
        <w:ind w:left="360"/>
        <w:jc w:val="both"/>
        <w:rPr>
          <w:rFonts w:ascii="Times New Roman" w:eastAsiaTheme="minorHAnsi" w:hAnsi="Times New Roman" w:cs="Times New Roman"/>
          <w:sz w:val="20"/>
          <w:lang w:val="en-IN"/>
        </w:rPr>
      </w:pPr>
      <w:r w:rsidRPr="00591563">
        <w:rPr>
          <w:rFonts w:ascii="Times New Roman" w:hAnsi="Times New Roman" w:cs="Times New Roman"/>
          <w:sz w:val="20"/>
        </w:rPr>
        <w:t>Mock Situations and Role Play; Enacting a short skit</w:t>
      </w:r>
    </w:p>
    <w:p w:rsidR="001E62F0" w:rsidRPr="00591563" w:rsidRDefault="001E62F0" w:rsidP="00F623E7">
      <w:pPr>
        <w:pStyle w:val="ListParagraph"/>
        <w:numPr>
          <w:ilvl w:val="0"/>
          <w:numId w:val="11"/>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Debate (Developing an Argument), News Reading and Anchoring. </w:t>
      </w:r>
      <w:r w:rsidRPr="00591563">
        <w:rPr>
          <w:rFonts w:ascii="Times New Roman" w:hAnsi="Times New Roman" w:cs="Times New Roman"/>
          <w:sz w:val="20"/>
        </w:rPr>
        <w:cr/>
      </w:r>
    </w:p>
    <w:p w:rsidR="001E62F0" w:rsidRPr="00591563" w:rsidRDefault="001E62F0" w:rsidP="001E62F0">
      <w:pPr>
        <w:spacing w:line="240" w:lineRule="auto"/>
        <w:jc w:val="both"/>
        <w:rPr>
          <w:rFonts w:ascii="Times New Roman" w:hAnsi="Times New Roman" w:cs="Times New Roman"/>
          <w:b/>
          <w:sz w:val="20"/>
        </w:rPr>
      </w:pPr>
      <w:r w:rsidRPr="00591563">
        <w:rPr>
          <w:rFonts w:ascii="Times New Roman" w:hAnsi="Times New Roman" w:cs="Times New Roman"/>
          <w:b/>
          <w:sz w:val="20"/>
        </w:rPr>
        <w:t>Reference Books:</w:t>
      </w:r>
    </w:p>
    <w:p w:rsidR="001E62F0" w:rsidRPr="00591563" w:rsidRDefault="001E62F0" w:rsidP="00F623E7">
      <w:pPr>
        <w:pStyle w:val="ListParagraph"/>
        <w:numPr>
          <w:ilvl w:val="0"/>
          <w:numId w:val="9"/>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Patnaik, Priyadarshi. </w:t>
      </w:r>
      <w:r w:rsidRPr="00591563">
        <w:rPr>
          <w:rFonts w:ascii="Times New Roman" w:hAnsi="Times New Roman" w:cs="Times New Roman"/>
          <w:i/>
          <w:sz w:val="20"/>
        </w:rPr>
        <w:t>Group Discussion and Interview Skills</w:t>
      </w:r>
      <w:r w:rsidRPr="00591563">
        <w:rPr>
          <w:rFonts w:ascii="Times New Roman" w:hAnsi="Times New Roman" w:cs="Times New Roman"/>
          <w:sz w:val="20"/>
        </w:rPr>
        <w:t xml:space="preserve">: </w:t>
      </w:r>
      <w:r w:rsidRPr="00591563">
        <w:rPr>
          <w:rFonts w:ascii="Times New Roman" w:hAnsi="Times New Roman" w:cs="Times New Roman"/>
          <w:i/>
          <w:sz w:val="20"/>
        </w:rPr>
        <w:t>With VCD</w:t>
      </w:r>
      <w:r w:rsidRPr="00591563">
        <w:rPr>
          <w:rFonts w:ascii="Times New Roman" w:hAnsi="Times New Roman" w:cs="Times New Roman"/>
          <w:sz w:val="20"/>
        </w:rPr>
        <w:t>.  Cambridge University Press India (Foundation Books), 2012 edition.</w:t>
      </w:r>
    </w:p>
    <w:p w:rsidR="001E62F0" w:rsidRPr="00591563" w:rsidRDefault="001E62F0" w:rsidP="00F623E7">
      <w:pPr>
        <w:pStyle w:val="ListParagraph"/>
        <w:numPr>
          <w:ilvl w:val="0"/>
          <w:numId w:val="9"/>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Kaul,Asha. </w:t>
      </w:r>
      <w:r w:rsidRPr="00591563">
        <w:rPr>
          <w:rFonts w:ascii="Times New Roman" w:hAnsi="Times New Roman" w:cs="Times New Roman"/>
          <w:i/>
          <w:sz w:val="20"/>
        </w:rPr>
        <w:t xml:space="preserve">Business Communication. </w:t>
      </w:r>
      <w:r w:rsidRPr="00591563">
        <w:rPr>
          <w:rFonts w:ascii="Times New Roman" w:hAnsi="Times New Roman" w:cs="Times New Roman"/>
          <w:sz w:val="20"/>
        </w:rPr>
        <w:t>PHI Learning: 2009.</w:t>
      </w:r>
    </w:p>
    <w:p w:rsidR="001E62F0" w:rsidRPr="00591563" w:rsidRDefault="001E62F0" w:rsidP="00F623E7">
      <w:pPr>
        <w:pStyle w:val="ListParagraph"/>
        <w:numPr>
          <w:ilvl w:val="0"/>
          <w:numId w:val="9"/>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Hartman and Lemay. </w:t>
      </w:r>
      <w:r w:rsidRPr="00591563">
        <w:rPr>
          <w:rFonts w:ascii="Times New Roman" w:hAnsi="Times New Roman" w:cs="Times New Roman"/>
          <w:i/>
          <w:sz w:val="20"/>
        </w:rPr>
        <w:t>Presentation Success: A Step-by-Step Approach</w:t>
      </w:r>
      <w:r w:rsidRPr="00591563">
        <w:rPr>
          <w:rFonts w:ascii="Times New Roman" w:hAnsi="Times New Roman" w:cs="Times New Roman"/>
          <w:sz w:val="20"/>
        </w:rPr>
        <w:t>. Thomson Learning, 2000.</w:t>
      </w:r>
    </w:p>
    <w:p w:rsidR="001E62F0" w:rsidRPr="00591563" w:rsidRDefault="001E62F0" w:rsidP="001E62F0">
      <w:pPr>
        <w:spacing w:line="240" w:lineRule="auto"/>
        <w:jc w:val="both"/>
        <w:rPr>
          <w:rFonts w:ascii="Times New Roman" w:hAnsi="Times New Roman" w:cs="Times New Roman"/>
          <w:sz w:val="20"/>
        </w:rPr>
      </w:pPr>
    </w:p>
    <w:p w:rsidR="001E62F0" w:rsidRPr="00591563" w:rsidRDefault="001E62F0" w:rsidP="001E62F0">
      <w:pPr>
        <w:spacing w:line="240" w:lineRule="auto"/>
        <w:jc w:val="both"/>
        <w:rPr>
          <w:rFonts w:ascii="Times New Roman" w:hAnsi="Times New Roman" w:cs="Times New Roman"/>
          <w:sz w:val="20"/>
        </w:rPr>
      </w:pPr>
      <w:r w:rsidRPr="00591563">
        <w:rPr>
          <w:rFonts w:ascii="Times New Roman" w:hAnsi="Times New Roman" w:cs="Times New Roman"/>
          <w:b/>
          <w:sz w:val="20"/>
        </w:rPr>
        <w:t xml:space="preserve">Note: </w:t>
      </w:r>
      <w:r w:rsidRPr="00591563">
        <w:rPr>
          <w:rFonts w:ascii="Times New Roman" w:hAnsi="Times New Roman" w:cs="Times New Roman"/>
          <w:sz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1E62F0" w:rsidRDefault="001E62F0" w:rsidP="00B7082A">
      <w:pPr>
        <w:spacing w:after="0" w:line="240" w:lineRule="auto"/>
        <w:jc w:val="both"/>
        <w:rPr>
          <w:rFonts w:ascii="Times New Roman" w:hAnsi="Times New Roman" w:cs="Times New Roman"/>
          <w:sz w:val="20"/>
        </w:rPr>
      </w:pPr>
      <w:r w:rsidRPr="00591563">
        <w:rPr>
          <w:rFonts w:ascii="Times New Roman" w:hAnsi="Times New Roman" w:cs="Times New Roman"/>
          <w:sz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1E62F0" w:rsidRDefault="001E62F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4C32D0" w:rsidRDefault="00DF4996" w:rsidP="004C32D0">
      <w:pPr>
        <w:spacing w:after="0" w:line="240" w:lineRule="auto"/>
        <w:jc w:val="center"/>
        <w:rPr>
          <w:rFonts w:ascii="Times New Roman" w:hAnsi="Times New Roman" w:cs="Times New Roman"/>
          <w:b/>
          <w:sz w:val="20"/>
          <w:u w:val="single"/>
        </w:rPr>
      </w:pPr>
      <w:r w:rsidRPr="00DF4996">
        <w:rPr>
          <w:rFonts w:ascii="Times New Roman" w:hAnsi="Times New Roman" w:cs="Times New Roman"/>
          <w:b/>
          <w:sz w:val="20"/>
          <w:u w:val="single"/>
        </w:rPr>
        <w:lastRenderedPageBreak/>
        <w:t>STRUCTURE DESIGN LAB</w:t>
      </w:r>
    </w:p>
    <w:p w:rsidR="00DF4996" w:rsidRPr="00DF4996" w:rsidRDefault="00DF4996" w:rsidP="004C32D0">
      <w:pPr>
        <w:spacing w:after="0" w:line="240" w:lineRule="auto"/>
        <w:jc w:val="center"/>
        <w:rPr>
          <w:rFonts w:ascii="Times New Roman" w:hAnsi="Times New Roman" w:cs="Times New Roman"/>
          <w:b/>
          <w:sz w:val="20"/>
          <w:u w:val="single"/>
        </w:rPr>
      </w:pPr>
    </w:p>
    <w:p w:rsidR="004C32D0" w:rsidRPr="00591563" w:rsidRDefault="004C32D0" w:rsidP="004C32D0">
      <w:pPr>
        <w:spacing w:after="0" w:line="240" w:lineRule="auto"/>
        <w:rPr>
          <w:rFonts w:ascii="Times New Roman" w:hAnsi="Times New Roman" w:cs="Times New Roman"/>
          <w:b/>
          <w:sz w:val="20"/>
        </w:rPr>
      </w:pPr>
      <w:r w:rsidRPr="00591563">
        <w:rPr>
          <w:rFonts w:ascii="Times New Roman" w:hAnsi="Times New Roman" w:cs="Times New Roman"/>
          <w:b/>
          <w:sz w:val="20"/>
        </w:rPr>
        <w:t>Paper Code: ET</w:t>
      </w:r>
      <w:r w:rsidR="0060648C">
        <w:rPr>
          <w:rFonts w:ascii="Times New Roman" w:hAnsi="Times New Roman" w:cs="Times New Roman"/>
          <w:b/>
          <w:sz w:val="20"/>
        </w:rPr>
        <w:t>EN</w:t>
      </w:r>
      <w:r>
        <w:rPr>
          <w:rFonts w:ascii="Times New Roman" w:hAnsi="Times New Roman" w:cs="Times New Roman"/>
          <w:b/>
          <w:sz w:val="20"/>
        </w:rPr>
        <w:t>-</w:t>
      </w:r>
      <w:r w:rsidRPr="00591563">
        <w:rPr>
          <w:rFonts w:ascii="Times New Roman" w:hAnsi="Times New Roman" w:cs="Times New Roman"/>
          <w:b/>
          <w:sz w:val="20"/>
        </w:rPr>
        <w:t xml:space="preserve">351                                                     </w:t>
      </w:r>
      <w:r>
        <w:rPr>
          <w:rFonts w:ascii="Times New Roman" w:hAnsi="Times New Roman" w:cs="Times New Roman"/>
          <w:b/>
          <w:sz w:val="20"/>
        </w:rPr>
        <w:t xml:space="preserve">                            </w:t>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w:t>
      </w:r>
      <w:r w:rsidRPr="00591563">
        <w:rPr>
          <w:rFonts w:ascii="Times New Roman" w:hAnsi="Times New Roman" w:cs="Times New Roman"/>
          <w:b/>
          <w:sz w:val="20"/>
        </w:rPr>
        <w:t>P</w:t>
      </w:r>
      <w:r>
        <w:rPr>
          <w:rFonts w:ascii="Times New Roman" w:hAnsi="Times New Roman" w:cs="Times New Roman"/>
          <w:b/>
          <w:sz w:val="20"/>
        </w:rPr>
        <w:tab/>
      </w:r>
      <w:r w:rsidRPr="00591563">
        <w:rPr>
          <w:rFonts w:ascii="Times New Roman" w:hAnsi="Times New Roman" w:cs="Times New Roman"/>
          <w:b/>
          <w:sz w:val="20"/>
        </w:rPr>
        <w:t>C</w:t>
      </w:r>
    </w:p>
    <w:p w:rsidR="00A70242" w:rsidRDefault="004C32D0" w:rsidP="004C32D0">
      <w:pPr>
        <w:spacing w:after="0" w:line="240" w:lineRule="auto"/>
        <w:rPr>
          <w:rFonts w:ascii="Times New Roman" w:hAnsi="Times New Roman" w:cs="Times New Roman"/>
          <w:b/>
          <w:sz w:val="20"/>
        </w:rPr>
      </w:pPr>
      <w:r w:rsidRPr="00591563">
        <w:rPr>
          <w:rFonts w:ascii="Times New Roman" w:hAnsi="Times New Roman" w:cs="Times New Roman"/>
          <w:b/>
          <w:sz w:val="20"/>
        </w:rPr>
        <w:t xml:space="preserve">Paper: </w:t>
      </w:r>
      <w:r>
        <w:rPr>
          <w:rFonts w:ascii="Times New Roman" w:hAnsi="Times New Roman" w:cs="Times New Roman"/>
          <w:b/>
          <w:sz w:val="20"/>
        </w:rPr>
        <w:t>Structure Design Lab</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0</w:t>
      </w:r>
      <w:r>
        <w:rPr>
          <w:rFonts w:ascii="Times New Roman" w:hAnsi="Times New Roman" w:cs="Times New Roman"/>
          <w:b/>
          <w:sz w:val="20"/>
        </w:rPr>
        <w:tab/>
        <w:t>2</w:t>
      </w:r>
      <w:r>
        <w:rPr>
          <w:rFonts w:ascii="Times New Roman" w:hAnsi="Times New Roman" w:cs="Times New Roman"/>
          <w:b/>
          <w:sz w:val="20"/>
        </w:rPr>
        <w:tab/>
        <w:t>1</w:t>
      </w:r>
    </w:p>
    <w:p w:rsidR="00DE6B8B" w:rsidRDefault="00DE6B8B" w:rsidP="004C32D0">
      <w:pPr>
        <w:spacing w:after="0" w:line="240" w:lineRule="auto"/>
        <w:rPr>
          <w:rFonts w:ascii="Times New Roman" w:hAnsi="Times New Roman" w:cs="Times New Roman"/>
          <w:b/>
          <w:sz w:val="20"/>
        </w:rPr>
      </w:pPr>
    </w:p>
    <w:p w:rsidR="00AD7127" w:rsidRDefault="00AD7127" w:rsidP="00A70242">
      <w:pPr>
        <w:spacing w:after="0" w:line="240" w:lineRule="auto"/>
        <w:rPr>
          <w:rFonts w:ascii="Times New Roman" w:eastAsia="Times New Roman" w:hAnsi="Times New Roman" w:cs="Times New Roman"/>
          <w:b/>
          <w:sz w:val="20"/>
          <w:szCs w:val="20"/>
        </w:rPr>
      </w:pPr>
    </w:p>
    <w:p w:rsidR="00A70242" w:rsidRPr="00A70242" w:rsidRDefault="00A70242" w:rsidP="00A70242">
      <w:pPr>
        <w:spacing w:after="0" w:line="240" w:lineRule="auto"/>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Based on Unit-II, Unit-III and Unit-IV of theory course ETEN 305 </w:t>
      </w:r>
    </w:p>
    <w:p w:rsidR="007507C9" w:rsidRDefault="007507C9" w:rsidP="00A70242">
      <w:pPr>
        <w:rPr>
          <w:rFonts w:ascii="Times New Roman" w:eastAsia="Times New Roman" w:hAnsi="Times New Roman" w:cs="Times New Roman"/>
          <w:b/>
          <w:sz w:val="20"/>
          <w:szCs w:val="20"/>
        </w:rPr>
      </w:pPr>
    </w:p>
    <w:p w:rsidR="007507C9" w:rsidRDefault="007507C9" w:rsidP="007507C9">
      <w:pPr>
        <w:spacing w:after="0" w:line="240" w:lineRule="auto"/>
        <w:rPr>
          <w:rFonts w:ascii="Times New Roman" w:hAnsi="Times New Roman" w:cs="Times New Roman"/>
          <w:b/>
          <w:sz w:val="20"/>
        </w:rPr>
      </w:pPr>
      <w:r w:rsidRPr="00533F8E">
        <w:rPr>
          <w:rFonts w:ascii="Times New Roman" w:hAnsi="Times New Roman" w:cs="Times New Roman"/>
          <w:b/>
          <w:sz w:val="20"/>
        </w:rPr>
        <w:t xml:space="preserve">NOTE:- At least 8 Experiments </w:t>
      </w:r>
      <w:r w:rsidR="005C0614">
        <w:rPr>
          <w:rFonts w:ascii="Times New Roman" w:hAnsi="Times New Roman" w:cs="Times New Roman"/>
          <w:b/>
          <w:sz w:val="20"/>
        </w:rPr>
        <w:t>from the syllabus</w:t>
      </w:r>
      <w:r w:rsidRPr="00533F8E">
        <w:rPr>
          <w:rFonts w:ascii="Times New Roman" w:hAnsi="Times New Roman" w:cs="Times New Roman"/>
          <w:b/>
          <w:sz w:val="20"/>
        </w:rPr>
        <w:t xml:space="preserve"> must be done in the semester.</w:t>
      </w:r>
    </w:p>
    <w:p w:rsidR="00A70242" w:rsidRPr="00A70242" w:rsidRDefault="00A70242" w:rsidP="00A70242">
      <w:pPr>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br w:type="page"/>
      </w:r>
    </w:p>
    <w:p w:rsidR="00500A27" w:rsidRDefault="00500A27" w:rsidP="00500A27">
      <w:pPr>
        <w:spacing w:after="0" w:line="240" w:lineRule="auto"/>
        <w:jc w:val="center"/>
        <w:rPr>
          <w:rFonts w:ascii="Times New Roman" w:eastAsia="Times New Roman" w:hAnsi="Times New Roman" w:cs="Times New Roman"/>
          <w:b/>
          <w:sz w:val="20"/>
          <w:szCs w:val="20"/>
          <w:u w:val="single"/>
        </w:rPr>
      </w:pPr>
      <w:r w:rsidRPr="00500A27">
        <w:rPr>
          <w:rFonts w:ascii="Times New Roman" w:eastAsia="Times New Roman" w:hAnsi="Times New Roman" w:cs="Times New Roman"/>
          <w:b/>
          <w:sz w:val="20"/>
          <w:szCs w:val="20"/>
          <w:u w:val="single"/>
        </w:rPr>
        <w:lastRenderedPageBreak/>
        <w:t>MATERIAL TESTING LAB</w:t>
      </w:r>
    </w:p>
    <w:p w:rsidR="00035507" w:rsidRPr="00500A27" w:rsidRDefault="00035507" w:rsidP="00500A27">
      <w:pPr>
        <w:spacing w:after="0" w:line="240" w:lineRule="auto"/>
        <w:jc w:val="center"/>
        <w:rPr>
          <w:rFonts w:ascii="Times New Roman" w:eastAsia="Times New Roman" w:hAnsi="Times New Roman" w:cs="Times New Roman"/>
          <w:b/>
          <w:sz w:val="20"/>
          <w:szCs w:val="20"/>
          <w:u w:val="single"/>
        </w:rPr>
      </w:pPr>
    </w:p>
    <w:p w:rsidR="00A70242" w:rsidRPr="00A70242" w:rsidRDefault="00500A27" w:rsidP="00A70242">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w:t>
      </w:r>
      <w:r w:rsidR="00A70242" w:rsidRPr="00A70242">
        <w:rPr>
          <w:rFonts w:ascii="Times New Roman" w:eastAsia="Times New Roman" w:hAnsi="Times New Roman" w:cs="Times New Roman"/>
          <w:b/>
          <w:sz w:val="20"/>
          <w:szCs w:val="20"/>
        </w:rPr>
        <w:t>Code</w:t>
      </w:r>
      <w:r>
        <w:rPr>
          <w:rFonts w:ascii="Times New Roman" w:eastAsia="Times New Roman" w:hAnsi="Times New Roman" w:cs="Times New Roman"/>
          <w:b/>
          <w:sz w:val="20"/>
          <w:szCs w:val="20"/>
        </w:rPr>
        <w:t xml:space="preserve">: </w:t>
      </w:r>
      <w:r w:rsidR="00A70242" w:rsidRPr="00A70242">
        <w:rPr>
          <w:rFonts w:ascii="Times New Roman" w:eastAsia="Times New Roman" w:hAnsi="Times New Roman" w:cs="Times New Roman"/>
          <w:b/>
          <w:sz w:val="20"/>
          <w:szCs w:val="20"/>
        </w:rPr>
        <w:t>ETEN</w:t>
      </w:r>
      <w:r w:rsidR="00F97513">
        <w:rPr>
          <w:rFonts w:ascii="Times New Roman" w:eastAsia="Times New Roman" w:hAnsi="Times New Roman" w:cs="Times New Roman"/>
          <w:b/>
          <w:sz w:val="20"/>
          <w:szCs w:val="20"/>
        </w:rPr>
        <w:t>-</w:t>
      </w:r>
      <w:r w:rsidR="00A70242" w:rsidRPr="00A70242">
        <w:rPr>
          <w:rFonts w:ascii="Times New Roman" w:eastAsia="Times New Roman" w:hAnsi="Times New Roman" w:cs="Times New Roman"/>
          <w:b/>
          <w:sz w:val="20"/>
          <w:szCs w:val="20"/>
        </w:rPr>
        <w:t>355</w:t>
      </w:r>
      <w:r w:rsidR="00CB0D9D" w:rsidRPr="00CB0D9D">
        <w:rPr>
          <w:rFonts w:ascii="Times New Roman" w:hAnsi="Times New Roman" w:cs="Times New Roman"/>
          <w:b/>
          <w:sz w:val="20"/>
        </w:rPr>
        <w:t xml:space="preserve"> </w:t>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t>L</w:t>
      </w:r>
      <w:r w:rsidR="00CB0D9D">
        <w:rPr>
          <w:rFonts w:ascii="Times New Roman" w:hAnsi="Times New Roman" w:cs="Times New Roman"/>
          <w:b/>
          <w:sz w:val="20"/>
        </w:rPr>
        <w:tab/>
        <w:t>T/</w:t>
      </w:r>
      <w:r w:rsidR="00CB0D9D" w:rsidRPr="00591563">
        <w:rPr>
          <w:rFonts w:ascii="Times New Roman" w:hAnsi="Times New Roman" w:cs="Times New Roman"/>
          <w:b/>
          <w:sz w:val="20"/>
        </w:rPr>
        <w:t>P</w:t>
      </w:r>
      <w:r w:rsidR="00CB0D9D">
        <w:rPr>
          <w:rFonts w:ascii="Times New Roman" w:hAnsi="Times New Roman" w:cs="Times New Roman"/>
          <w:b/>
          <w:sz w:val="20"/>
        </w:rPr>
        <w:tab/>
      </w:r>
      <w:r w:rsidR="00CB0D9D" w:rsidRPr="00591563">
        <w:rPr>
          <w:rFonts w:ascii="Times New Roman" w:hAnsi="Times New Roman" w:cs="Times New Roman"/>
          <w:b/>
          <w:sz w:val="20"/>
        </w:rPr>
        <w:t>C</w:t>
      </w:r>
    </w:p>
    <w:p w:rsidR="00A70242" w:rsidRPr="00A70242" w:rsidRDefault="00A70242" w:rsidP="00A70242">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Paper: Material Testing Lab</w:t>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00CB0D9D">
        <w:rPr>
          <w:rFonts w:ascii="Times New Roman" w:eastAsia="Times New Roman" w:hAnsi="Times New Roman" w:cs="Times New Roman"/>
          <w:b/>
          <w:sz w:val="20"/>
          <w:szCs w:val="20"/>
        </w:rPr>
        <w:t>0</w:t>
      </w:r>
      <w:r w:rsidRPr="00A70242">
        <w:rPr>
          <w:rFonts w:ascii="Times New Roman" w:eastAsia="Times New Roman" w:hAnsi="Times New Roman" w:cs="Times New Roman"/>
          <w:b/>
          <w:sz w:val="20"/>
          <w:szCs w:val="20"/>
        </w:rPr>
        <w:tab/>
        <w:t>3</w:t>
      </w:r>
      <w:r w:rsidRPr="00A70242">
        <w:rPr>
          <w:rFonts w:ascii="Times New Roman" w:eastAsia="Times New Roman" w:hAnsi="Times New Roman" w:cs="Times New Roman"/>
          <w:b/>
          <w:sz w:val="20"/>
          <w:szCs w:val="20"/>
        </w:rPr>
        <w:tab/>
        <w:t>2</w:t>
      </w:r>
      <w:r w:rsidRPr="00A70242">
        <w:rPr>
          <w:rFonts w:ascii="Times New Roman" w:eastAsia="Times New Roman" w:hAnsi="Times New Roman" w:cs="Times New Roman"/>
          <w:b/>
          <w:sz w:val="20"/>
          <w:szCs w:val="20"/>
        </w:rPr>
        <w:tab/>
      </w:r>
    </w:p>
    <w:p w:rsidR="00A70242" w:rsidRPr="003A41FD" w:rsidRDefault="00612F83" w:rsidP="00612F83">
      <w:pPr>
        <w:spacing w:after="0" w:line="240" w:lineRule="auto"/>
        <w:jc w:val="both"/>
        <w:rPr>
          <w:rFonts w:ascii="Times New Roman" w:eastAsia="Times New Roman" w:hAnsi="Times New Roman" w:cs="Times New Roman"/>
          <w:b/>
          <w:sz w:val="20"/>
          <w:szCs w:val="20"/>
          <w:u w:val="single"/>
        </w:rPr>
      </w:pPr>
      <w:r w:rsidRPr="003A41FD">
        <w:rPr>
          <w:rFonts w:ascii="Times New Roman" w:eastAsia="Times New Roman" w:hAnsi="Times New Roman" w:cs="Times New Roman"/>
          <w:b/>
          <w:sz w:val="20"/>
          <w:szCs w:val="20"/>
          <w:u w:val="single"/>
        </w:rPr>
        <w:t>List of Experiments:</w:t>
      </w:r>
    </w:p>
    <w:p w:rsidR="00612F83" w:rsidRPr="00A70242" w:rsidRDefault="00612F83" w:rsidP="00612F83">
      <w:pPr>
        <w:spacing w:after="0" w:line="240" w:lineRule="auto"/>
        <w:jc w:val="both"/>
        <w:rPr>
          <w:rFonts w:ascii="Times New Roman" w:eastAsia="Times New Roman" w:hAnsi="Times New Roman" w:cs="Times New Roman"/>
          <w:b/>
          <w:sz w:val="20"/>
          <w:szCs w:val="20"/>
        </w:rPr>
      </w:pPr>
    </w:p>
    <w:p w:rsidR="00A70242" w:rsidRDefault="00A70242" w:rsidP="00A70242">
      <w:pPr>
        <w:spacing w:after="0" w:line="240" w:lineRule="auto"/>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Based on Course ETEN-210 </w:t>
      </w:r>
      <w:r w:rsidR="002D062A">
        <w:rPr>
          <w:rFonts w:ascii="Times New Roman" w:eastAsia="Times New Roman" w:hAnsi="Times New Roman" w:cs="Times New Roman"/>
          <w:b/>
          <w:sz w:val="20"/>
          <w:szCs w:val="20"/>
        </w:rPr>
        <w:t>and</w:t>
      </w:r>
      <w:r w:rsidRPr="00A70242">
        <w:rPr>
          <w:rFonts w:ascii="Times New Roman" w:eastAsia="Times New Roman" w:hAnsi="Times New Roman" w:cs="Times New Roman"/>
          <w:b/>
          <w:sz w:val="20"/>
          <w:szCs w:val="20"/>
        </w:rPr>
        <w:t xml:space="preserve"> ETEN-305 (10-12 Experiments):</w:t>
      </w:r>
    </w:p>
    <w:p w:rsidR="00FE6CB2" w:rsidRPr="00A70242" w:rsidRDefault="00FE6CB2" w:rsidP="00A70242">
      <w:pPr>
        <w:spacing w:after="0" w:line="240" w:lineRule="auto"/>
        <w:rPr>
          <w:rFonts w:ascii="Times New Roman" w:eastAsia="Times New Roman" w:hAnsi="Times New Roman" w:cs="Times New Roman"/>
          <w:b/>
          <w:sz w:val="20"/>
          <w:szCs w:val="20"/>
        </w:rPr>
      </w:pP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Estimation of quantity of water for cement paste for normal consistency.</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fineness of cement.</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Detection of Initial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Final setting time of cement.</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Determination of tensile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compressive strength of cement.</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compressive strength of concrete by cube test.</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water content of soil sample.</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particle size distribution of a soil sample.</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Estimation of liquid limit of soil using liquid limit apparatus.</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specific gravity of soil sample using pycnometer.</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Determination of optimum moisture content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maximum dry density of soil by Proctor test.</w:t>
      </w:r>
    </w:p>
    <w:p w:rsidR="00A70242" w:rsidRPr="00A70242" w:rsidRDefault="00A70242" w:rsidP="00A70242">
      <w:pPr>
        <w:spacing w:after="0" w:line="240" w:lineRule="auto"/>
        <w:ind w:left="360"/>
        <w:rPr>
          <w:rFonts w:ascii="Times New Roman" w:eastAsia="Times New Roman" w:hAnsi="Times New Roman" w:cs="Times New Roman"/>
          <w:sz w:val="20"/>
          <w:szCs w:val="20"/>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612F83" w:rsidRDefault="00612F83" w:rsidP="00612F83">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Default="00132CFF" w:rsidP="00132CFF">
      <w:pPr>
        <w:spacing w:after="0" w:line="240" w:lineRule="auto"/>
        <w:jc w:val="center"/>
        <w:rPr>
          <w:rFonts w:ascii="Times New Roman" w:eastAsia="Times New Roman" w:hAnsi="Times New Roman" w:cs="Times New Roman"/>
          <w:b/>
          <w:sz w:val="20"/>
          <w:szCs w:val="20"/>
          <w:u w:val="single"/>
        </w:rPr>
      </w:pPr>
      <w:r w:rsidRPr="00132CFF">
        <w:rPr>
          <w:rFonts w:ascii="Times New Roman" w:eastAsia="Times New Roman" w:hAnsi="Times New Roman" w:cs="Times New Roman"/>
          <w:b/>
          <w:sz w:val="20"/>
          <w:szCs w:val="20"/>
          <w:u w:val="single"/>
        </w:rPr>
        <w:lastRenderedPageBreak/>
        <w:t>SEMINAR ON ENVIRONMENTAL ENGG. PROJECTS/VISITS/CASE STUDIES</w:t>
      </w:r>
    </w:p>
    <w:p w:rsidR="00132CFF" w:rsidRPr="00A70242" w:rsidRDefault="00132CFF" w:rsidP="00132CFF">
      <w:pPr>
        <w:spacing w:after="0" w:line="240" w:lineRule="auto"/>
        <w:jc w:val="center"/>
        <w:rPr>
          <w:rFonts w:ascii="Times New Roman" w:eastAsia="Times New Roman" w:hAnsi="Times New Roman" w:cs="Times New Roman"/>
          <w:sz w:val="24"/>
          <w:szCs w:val="24"/>
          <w:u w:val="single"/>
        </w:rPr>
      </w:pPr>
    </w:p>
    <w:p w:rsidR="00132CFF" w:rsidRPr="00A70242" w:rsidRDefault="00132CFF" w:rsidP="00132CF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w:t>
      </w:r>
      <w:r w:rsidRPr="00A70242">
        <w:rPr>
          <w:rFonts w:ascii="Times New Roman" w:eastAsia="Times New Roman" w:hAnsi="Times New Roman" w:cs="Times New Roman"/>
          <w:b/>
          <w:sz w:val="20"/>
          <w:szCs w:val="20"/>
        </w:rPr>
        <w:t>Code</w:t>
      </w:r>
      <w:r>
        <w:rPr>
          <w:rFonts w:ascii="Times New Roman" w:eastAsia="Times New Roman" w:hAnsi="Times New Roman" w:cs="Times New Roman"/>
          <w:b/>
          <w:sz w:val="20"/>
          <w:szCs w:val="20"/>
        </w:rPr>
        <w:t>: ETEN</w:t>
      </w:r>
      <w:r w:rsidR="00DE3032">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357</w:t>
      </w:r>
      <w:r w:rsidRPr="00CB0D9D">
        <w:rPr>
          <w:rFonts w:ascii="Times New Roman" w:hAnsi="Times New Roman" w:cs="Times New Roman"/>
          <w:b/>
          <w:sz w:val="20"/>
        </w:rPr>
        <w:t xml:space="preserve">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w:t>
      </w:r>
      <w:r w:rsidRPr="00591563">
        <w:rPr>
          <w:rFonts w:ascii="Times New Roman" w:hAnsi="Times New Roman" w:cs="Times New Roman"/>
          <w:b/>
          <w:sz w:val="20"/>
        </w:rPr>
        <w:t>P</w:t>
      </w:r>
      <w:r>
        <w:rPr>
          <w:rFonts w:ascii="Times New Roman" w:hAnsi="Times New Roman" w:cs="Times New Roman"/>
          <w:b/>
          <w:sz w:val="20"/>
        </w:rPr>
        <w:tab/>
      </w:r>
      <w:r w:rsidRPr="00591563">
        <w:rPr>
          <w:rFonts w:ascii="Times New Roman" w:hAnsi="Times New Roman" w:cs="Times New Roman"/>
          <w:b/>
          <w:sz w:val="20"/>
        </w:rPr>
        <w:t>C</w:t>
      </w:r>
    </w:p>
    <w:p w:rsidR="00A70242" w:rsidRPr="00A70242" w:rsidRDefault="00EF7B59" w:rsidP="00132CF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w:t>
      </w:r>
      <w:r w:rsidR="00A70242" w:rsidRPr="00A70242">
        <w:rPr>
          <w:rFonts w:ascii="Times New Roman" w:eastAsia="Times New Roman" w:hAnsi="Times New Roman" w:cs="Times New Roman"/>
          <w:b/>
          <w:sz w:val="20"/>
          <w:szCs w:val="20"/>
        </w:rPr>
        <w:t xml:space="preserve">  Seminar on Environmental Engg. Projects/Visits/Case Studies              </w:t>
      </w:r>
      <w:r w:rsidR="002507E2">
        <w:rPr>
          <w:rFonts w:ascii="Times New Roman" w:eastAsia="Times New Roman" w:hAnsi="Times New Roman" w:cs="Times New Roman"/>
          <w:b/>
          <w:sz w:val="20"/>
          <w:szCs w:val="20"/>
        </w:rPr>
        <w:tab/>
        <w:t>0</w:t>
      </w:r>
      <w:r w:rsidR="002507E2">
        <w:rPr>
          <w:rFonts w:ascii="Times New Roman" w:eastAsia="Times New Roman" w:hAnsi="Times New Roman" w:cs="Times New Roman"/>
          <w:b/>
          <w:sz w:val="20"/>
          <w:szCs w:val="20"/>
        </w:rPr>
        <w:tab/>
      </w:r>
      <w:r w:rsidR="00A70242" w:rsidRPr="00A70242">
        <w:rPr>
          <w:rFonts w:ascii="Times New Roman" w:eastAsia="Times New Roman" w:hAnsi="Times New Roman" w:cs="Times New Roman"/>
          <w:b/>
          <w:sz w:val="20"/>
          <w:szCs w:val="20"/>
        </w:rPr>
        <w:t>2</w:t>
      </w:r>
      <w:r w:rsidR="002507E2">
        <w:rPr>
          <w:rFonts w:ascii="Times New Roman" w:eastAsia="Times New Roman" w:hAnsi="Times New Roman" w:cs="Times New Roman"/>
          <w:b/>
          <w:sz w:val="20"/>
          <w:szCs w:val="20"/>
        </w:rPr>
        <w:tab/>
      </w:r>
      <w:r w:rsidR="00A70242" w:rsidRPr="00A70242">
        <w:rPr>
          <w:rFonts w:ascii="Times New Roman" w:eastAsia="Times New Roman" w:hAnsi="Times New Roman" w:cs="Times New Roman"/>
          <w:b/>
          <w:sz w:val="20"/>
          <w:szCs w:val="20"/>
        </w:rPr>
        <w:t>1</w:t>
      </w:r>
    </w:p>
    <w:p w:rsidR="00A70242" w:rsidRPr="00A70242" w:rsidRDefault="00A70242" w:rsidP="00A70242">
      <w:pPr>
        <w:spacing w:after="0" w:line="240" w:lineRule="auto"/>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p>
    <w:p w:rsidR="00A70242" w:rsidRPr="00A70242" w:rsidRDefault="00A70242" w:rsidP="00A70242">
      <w:pPr>
        <w:spacing w:after="0" w:line="240" w:lineRule="auto"/>
        <w:rPr>
          <w:rFonts w:ascii="Times New Roman" w:eastAsia="Times New Roman" w:hAnsi="Times New Roman" w:cs="Times New Roman"/>
          <w:b/>
          <w:sz w:val="20"/>
          <w:szCs w:val="20"/>
        </w:rPr>
      </w:pPr>
    </w:p>
    <w:p w:rsidR="00A70242" w:rsidRPr="00A70242" w:rsidRDefault="00A70242" w:rsidP="00A70242">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sz w:val="20"/>
          <w:szCs w:val="20"/>
        </w:rPr>
        <w:t>The objective is to assess and enhance the presenting capability of the students. Also to impart training to a student to face audience and present his ideas and thus creating in him self esteem and courage that are essential for an engineer. Students are required to give a seminar on</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Environmental Engg. Projects/Visits/Case Studies</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r w:rsidRPr="00A70242">
        <w:rPr>
          <w:rFonts w:ascii="Times New Roman" w:eastAsia="Times New Roman" w:hAnsi="Times New Roman" w:cs="Times New Roman"/>
          <w:sz w:val="24"/>
          <w:szCs w:val="24"/>
        </w:rPr>
        <w:br/>
      </w: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B9715D" w:rsidRDefault="00B9715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5B5CEF" w:rsidRDefault="005B5CEF" w:rsidP="005B5CEF">
      <w:pPr>
        <w:spacing w:after="0" w:line="240" w:lineRule="auto"/>
        <w:jc w:val="center"/>
        <w:rPr>
          <w:rFonts w:ascii="Times New Roman" w:eastAsia="Times New Roman" w:hAnsi="Times New Roman" w:cs="Times New Roman"/>
          <w:b/>
          <w:szCs w:val="20"/>
          <w:u w:val="single"/>
        </w:rPr>
      </w:pPr>
      <w:r w:rsidRPr="005B5CEF">
        <w:rPr>
          <w:rFonts w:ascii="Times New Roman" w:eastAsia="Times New Roman" w:hAnsi="Times New Roman" w:cs="Times New Roman"/>
          <w:b/>
          <w:szCs w:val="20"/>
          <w:u w:val="single"/>
        </w:rPr>
        <w:lastRenderedPageBreak/>
        <w:t>ENVIRONMENTAL MODELING/ SOFTWARE TRAINING</w:t>
      </w:r>
    </w:p>
    <w:p w:rsidR="005B5CEF" w:rsidRPr="005B5CEF" w:rsidRDefault="005B5CEF" w:rsidP="005B5CEF">
      <w:pPr>
        <w:spacing w:after="0" w:line="240" w:lineRule="auto"/>
        <w:jc w:val="center"/>
        <w:rPr>
          <w:rFonts w:ascii="Times New Roman" w:eastAsia="Times New Roman" w:hAnsi="Times New Roman" w:cs="Times New Roman"/>
          <w:b/>
          <w:sz w:val="20"/>
          <w:szCs w:val="20"/>
          <w:u w:val="single"/>
        </w:rPr>
      </w:pPr>
    </w:p>
    <w:p w:rsidR="00172FD2" w:rsidRPr="00A70242" w:rsidRDefault="00172FD2" w:rsidP="00172FD2">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w:t>
      </w:r>
      <w:r w:rsidRPr="00A70242">
        <w:rPr>
          <w:rFonts w:ascii="Times New Roman" w:eastAsia="Times New Roman" w:hAnsi="Times New Roman" w:cs="Times New Roman"/>
          <w:b/>
          <w:sz w:val="20"/>
          <w:szCs w:val="20"/>
        </w:rPr>
        <w:t>Code</w:t>
      </w:r>
      <w:r>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b/>
          <w:sz w:val="20"/>
          <w:szCs w:val="20"/>
        </w:rPr>
        <w:t>ETEN</w:t>
      </w:r>
      <w:r>
        <w:rPr>
          <w:rFonts w:ascii="Times New Roman" w:eastAsia="Times New Roman" w:hAnsi="Times New Roman" w:cs="Times New Roman"/>
          <w:b/>
          <w:sz w:val="20"/>
          <w:szCs w:val="20"/>
        </w:rPr>
        <w:t>-359</w:t>
      </w:r>
      <w:r w:rsidRPr="00CB0D9D">
        <w:rPr>
          <w:rFonts w:ascii="Times New Roman" w:hAnsi="Times New Roman" w:cs="Times New Roman"/>
          <w:b/>
          <w:sz w:val="20"/>
        </w:rPr>
        <w:t xml:space="preserve">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w:t>
      </w:r>
      <w:r w:rsidRPr="00591563">
        <w:rPr>
          <w:rFonts w:ascii="Times New Roman" w:hAnsi="Times New Roman" w:cs="Times New Roman"/>
          <w:b/>
          <w:sz w:val="20"/>
        </w:rPr>
        <w:t>P</w:t>
      </w:r>
      <w:r>
        <w:rPr>
          <w:rFonts w:ascii="Times New Roman" w:hAnsi="Times New Roman" w:cs="Times New Roman"/>
          <w:b/>
          <w:sz w:val="20"/>
        </w:rPr>
        <w:tab/>
      </w:r>
      <w:r w:rsidRPr="00591563">
        <w:rPr>
          <w:rFonts w:ascii="Times New Roman" w:hAnsi="Times New Roman" w:cs="Times New Roman"/>
          <w:b/>
          <w:sz w:val="20"/>
        </w:rPr>
        <w:t>C</w:t>
      </w:r>
    </w:p>
    <w:p w:rsidR="00A70242" w:rsidRPr="00A70242" w:rsidRDefault="00D73A51" w:rsidP="00A7024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w:t>
      </w:r>
      <w:r w:rsidR="00A70242" w:rsidRPr="00A70242">
        <w:rPr>
          <w:rFonts w:ascii="Times New Roman" w:eastAsia="Times New Roman" w:hAnsi="Times New Roman" w:cs="Times New Roman"/>
          <w:b/>
          <w:szCs w:val="20"/>
        </w:rPr>
        <w:t>Environmental Modeling/ Software Training</w:t>
      </w:r>
      <w:r w:rsidR="00B37200">
        <w:rPr>
          <w:rFonts w:ascii="Times New Roman" w:eastAsia="Times New Roman" w:hAnsi="Times New Roman" w:cs="Times New Roman"/>
          <w:b/>
          <w:szCs w:val="20"/>
        </w:rPr>
        <w:tab/>
      </w:r>
      <w:r w:rsidR="00B37200">
        <w:rPr>
          <w:rFonts w:ascii="Times New Roman" w:eastAsia="Times New Roman" w:hAnsi="Times New Roman" w:cs="Times New Roman"/>
          <w:b/>
          <w:szCs w:val="20"/>
        </w:rPr>
        <w:tab/>
      </w:r>
      <w:r w:rsidR="00B37200">
        <w:rPr>
          <w:rFonts w:ascii="Times New Roman" w:eastAsia="Times New Roman" w:hAnsi="Times New Roman" w:cs="Times New Roman"/>
          <w:b/>
          <w:szCs w:val="20"/>
        </w:rPr>
        <w:tab/>
      </w:r>
      <w:r w:rsidR="00B37200">
        <w:rPr>
          <w:rFonts w:ascii="Times New Roman" w:eastAsia="Times New Roman" w:hAnsi="Times New Roman" w:cs="Times New Roman"/>
          <w:b/>
          <w:szCs w:val="20"/>
        </w:rPr>
        <w:tab/>
      </w:r>
      <w:r w:rsidR="00B37200">
        <w:rPr>
          <w:rFonts w:ascii="Times New Roman" w:eastAsia="Times New Roman" w:hAnsi="Times New Roman" w:cs="Times New Roman"/>
          <w:b/>
          <w:sz w:val="20"/>
          <w:szCs w:val="20"/>
        </w:rPr>
        <w:t>0</w:t>
      </w:r>
      <w:r w:rsidR="00B37200">
        <w:rPr>
          <w:rFonts w:ascii="Times New Roman" w:eastAsia="Times New Roman" w:hAnsi="Times New Roman" w:cs="Times New Roman"/>
          <w:b/>
          <w:sz w:val="20"/>
          <w:szCs w:val="20"/>
        </w:rPr>
        <w:tab/>
        <w:t>2</w:t>
      </w:r>
      <w:r w:rsidR="00B37200">
        <w:rPr>
          <w:rFonts w:ascii="Times New Roman" w:eastAsia="Times New Roman" w:hAnsi="Times New Roman" w:cs="Times New Roman"/>
          <w:b/>
          <w:sz w:val="20"/>
          <w:szCs w:val="20"/>
        </w:rPr>
        <w:tab/>
        <w:t>1</w:t>
      </w:r>
    </w:p>
    <w:p w:rsidR="00A70242" w:rsidRPr="00A70242" w:rsidRDefault="00A70242" w:rsidP="00A70242">
      <w:pPr>
        <w:spacing w:after="0" w:line="240" w:lineRule="auto"/>
        <w:rPr>
          <w:rFonts w:ascii="Times New Roman" w:eastAsia="Times New Roman" w:hAnsi="Times New Roman" w:cs="Times New Roman"/>
          <w:b/>
          <w:sz w:val="20"/>
          <w:szCs w:val="20"/>
        </w:rPr>
      </w:pPr>
    </w:p>
    <w:p w:rsidR="00A70242" w:rsidRPr="00A70242" w:rsidRDefault="00A70242" w:rsidP="00601334">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Minimum of 2 weeks Environmental Modeling/ Software Training related to Environmental Engineering is to be held after 4</w:t>
      </w:r>
      <w:r w:rsidRPr="00A70242">
        <w:rPr>
          <w:rFonts w:ascii="Times New Roman" w:eastAsia="Times New Roman" w:hAnsi="Times New Roman" w:cs="Times New Roman"/>
          <w:sz w:val="20"/>
          <w:szCs w:val="20"/>
          <w:vertAlign w:val="superscript"/>
        </w:rPr>
        <w:t>th</w:t>
      </w:r>
      <w:r w:rsidRPr="00A70242">
        <w:rPr>
          <w:rFonts w:ascii="Times New Roman" w:eastAsia="Times New Roman" w:hAnsi="Times New Roman" w:cs="Times New Roman"/>
          <w:sz w:val="20"/>
          <w:szCs w:val="20"/>
        </w:rPr>
        <w:t xml:space="preserve"> Semester, however, weekly presentations and Viva Voce will be conducted in this semester.</w:t>
      </w:r>
    </w:p>
    <w:p w:rsidR="00A70242" w:rsidRPr="00A70242" w:rsidRDefault="00A70242" w:rsidP="00A70242">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p>
    <w:p w:rsidR="00A70242" w:rsidRPr="00A70242" w:rsidRDefault="00A70242" w:rsidP="00A70242">
      <w:pPr>
        <w:spacing w:after="0" w:line="240" w:lineRule="auto"/>
        <w:jc w:val="both"/>
        <w:rPr>
          <w:rFonts w:ascii="Times New Roman" w:eastAsia="Times New Roman" w:hAnsi="Times New Roman" w:cs="Times New Roman"/>
          <w:b/>
          <w:sz w:val="20"/>
          <w:szCs w:val="20"/>
        </w:rPr>
      </w:pPr>
    </w:p>
    <w:p w:rsidR="00260D3B" w:rsidRDefault="00260D3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43CF3" w:rsidRDefault="00456916" w:rsidP="00443CF3">
      <w:pPr>
        <w:spacing w:after="0" w:line="240" w:lineRule="auto"/>
        <w:jc w:val="center"/>
        <w:rPr>
          <w:rFonts w:ascii="Times New Roman" w:eastAsia="Times New Roman" w:hAnsi="Times New Roman" w:cs="Times New Roman"/>
          <w:b/>
          <w:sz w:val="20"/>
          <w:szCs w:val="20"/>
          <w:u w:val="single"/>
        </w:rPr>
      </w:pPr>
      <w:r w:rsidRPr="00456916">
        <w:rPr>
          <w:rFonts w:ascii="Times New Roman" w:eastAsia="Times New Roman" w:hAnsi="Times New Roman" w:cs="Times New Roman"/>
          <w:b/>
          <w:bCs/>
          <w:sz w:val="20"/>
          <w:szCs w:val="20"/>
          <w:u w:val="single"/>
        </w:rPr>
        <w:lastRenderedPageBreak/>
        <w:t>PRINCIPL</w:t>
      </w:r>
      <w:r w:rsidR="003F75AC">
        <w:rPr>
          <w:rFonts w:ascii="Times New Roman" w:eastAsia="Times New Roman" w:hAnsi="Times New Roman" w:cs="Times New Roman"/>
          <w:b/>
          <w:bCs/>
          <w:sz w:val="20"/>
          <w:szCs w:val="20"/>
          <w:u w:val="single"/>
        </w:rPr>
        <w:t>ES</w:t>
      </w:r>
      <w:r w:rsidRPr="00456916">
        <w:rPr>
          <w:rFonts w:ascii="Times New Roman" w:eastAsia="Times New Roman" w:hAnsi="Times New Roman" w:cs="Times New Roman"/>
          <w:b/>
          <w:bCs/>
          <w:sz w:val="20"/>
          <w:szCs w:val="20"/>
          <w:u w:val="single"/>
        </w:rPr>
        <w:t xml:space="preserve"> OF SOLID WASTE MANAGEMENT</w:t>
      </w:r>
      <w:r w:rsidRPr="00456916">
        <w:rPr>
          <w:rFonts w:ascii="Times New Roman" w:eastAsia="Times New Roman" w:hAnsi="Times New Roman" w:cs="Times New Roman"/>
          <w:b/>
          <w:sz w:val="20"/>
          <w:szCs w:val="20"/>
          <w:u w:val="single"/>
        </w:rPr>
        <w:t xml:space="preserve"> </w:t>
      </w:r>
    </w:p>
    <w:p w:rsidR="00684E05" w:rsidRDefault="00684E05" w:rsidP="00E84A4E">
      <w:pPr>
        <w:spacing w:after="0" w:line="240" w:lineRule="auto"/>
        <w:rPr>
          <w:rFonts w:ascii="Times New Roman" w:eastAsia="Times New Roman" w:hAnsi="Times New Roman" w:cs="Times New Roman"/>
          <w:b/>
          <w:sz w:val="20"/>
          <w:szCs w:val="20"/>
          <w:u w:val="single"/>
        </w:rPr>
      </w:pPr>
    </w:p>
    <w:p w:rsidR="003C7208" w:rsidRPr="00A70242" w:rsidRDefault="003C7208" w:rsidP="00E84A4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B13F19">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F568E0">
        <w:rPr>
          <w:rFonts w:ascii="Times New Roman" w:eastAsia="Times New Roman" w:hAnsi="Times New Roman" w:cs="Times New Roman"/>
          <w:b/>
          <w:bCs/>
          <w:sz w:val="20"/>
          <w:szCs w:val="20"/>
        </w:rPr>
        <w:t>Princip</w:t>
      </w:r>
      <w:r w:rsidR="00456916" w:rsidRPr="00D379E6">
        <w:rPr>
          <w:rFonts w:ascii="Times New Roman" w:eastAsia="Times New Roman" w:hAnsi="Times New Roman" w:cs="Times New Roman"/>
          <w:b/>
          <w:bCs/>
          <w:sz w:val="20"/>
          <w:szCs w:val="20"/>
        </w:rPr>
        <w:t>l</w:t>
      </w:r>
      <w:r w:rsidR="00F568E0">
        <w:rPr>
          <w:rFonts w:ascii="Times New Roman" w:eastAsia="Times New Roman" w:hAnsi="Times New Roman" w:cs="Times New Roman"/>
          <w:b/>
          <w:bCs/>
          <w:sz w:val="20"/>
          <w:szCs w:val="20"/>
        </w:rPr>
        <w:t>es</w:t>
      </w:r>
      <w:r w:rsidR="00456916" w:rsidRPr="00D379E6">
        <w:rPr>
          <w:rFonts w:ascii="Times New Roman" w:eastAsia="Times New Roman" w:hAnsi="Times New Roman" w:cs="Times New Roman"/>
          <w:b/>
          <w:bCs/>
          <w:sz w:val="20"/>
          <w:szCs w:val="20"/>
        </w:rPr>
        <w:t xml:space="preserve"> of </w:t>
      </w:r>
      <w:r w:rsidR="00E679F3">
        <w:rPr>
          <w:rFonts w:ascii="Times New Roman" w:eastAsia="Times New Roman" w:hAnsi="Times New Roman" w:cs="Times New Roman"/>
          <w:b/>
          <w:bCs/>
          <w:sz w:val="20"/>
          <w:szCs w:val="20"/>
        </w:rPr>
        <w:t>S</w:t>
      </w:r>
      <w:r w:rsidR="00456916" w:rsidRPr="00D379E6">
        <w:rPr>
          <w:rFonts w:ascii="Times New Roman" w:eastAsia="Times New Roman" w:hAnsi="Times New Roman" w:cs="Times New Roman"/>
          <w:b/>
          <w:bCs/>
          <w:sz w:val="20"/>
          <w:szCs w:val="20"/>
        </w:rPr>
        <w:t xml:space="preserve">olid </w:t>
      </w:r>
      <w:r w:rsidR="00E679F3">
        <w:rPr>
          <w:rFonts w:ascii="Times New Roman" w:eastAsia="Times New Roman" w:hAnsi="Times New Roman" w:cs="Times New Roman"/>
          <w:b/>
          <w:bCs/>
          <w:sz w:val="20"/>
          <w:szCs w:val="20"/>
        </w:rPr>
        <w:t>W</w:t>
      </w:r>
      <w:r w:rsidR="00456916" w:rsidRPr="00D379E6">
        <w:rPr>
          <w:rFonts w:ascii="Times New Roman" w:eastAsia="Times New Roman" w:hAnsi="Times New Roman" w:cs="Times New Roman"/>
          <w:b/>
          <w:bCs/>
          <w:sz w:val="20"/>
          <w:szCs w:val="20"/>
        </w:rPr>
        <w:t xml:space="preserve">aste </w:t>
      </w:r>
      <w:r w:rsidR="00E679F3">
        <w:rPr>
          <w:rFonts w:ascii="Times New Roman" w:eastAsia="Times New Roman" w:hAnsi="Times New Roman" w:cs="Times New Roman"/>
          <w:b/>
          <w:bCs/>
          <w:sz w:val="20"/>
          <w:szCs w:val="20"/>
        </w:rPr>
        <w:t>M</w:t>
      </w:r>
      <w:r w:rsidR="00456916" w:rsidRPr="00D379E6">
        <w:rPr>
          <w:rFonts w:ascii="Times New Roman" w:eastAsia="Times New Roman" w:hAnsi="Times New Roman" w:cs="Times New Roman"/>
          <w:b/>
          <w:bCs/>
          <w:sz w:val="20"/>
          <w:szCs w:val="20"/>
        </w:rPr>
        <w:t>anagement</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2F54AE">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r>
      <w:r w:rsidR="002F54AE">
        <w:rPr>
          <w:rFonts w:ascii="Times New Roman" w:eastAsia="Times New Roman" w:hAnsi="Times New Roman" w:cs="Times New Roman"/>
          <w:b/>
          <w:sz w:val="20"/>
          <w:szCs w:val="20"/>
        </w:rPr>
        <w:t>3</w:t>
      </w:r>
    </w:p>
    <w:p w:rsidR="003C7208" w:rsidRDefault="00AD374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5" type="#_x0000_t202" style="position:absolute;left:0;text-align:left;margin-left:-1.7pt;margin-top:10.35pt;width:455.25pt;height:78.6pt;z-index:251686912">
            <v:textbox>
              <w:txbxContent>
                <w:p w:rsidR="00B162C8" w:rsidRPr="0004437A" w:rsidRDefault="00B162C8" w:rsidP="003C7208">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3C7208">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3C7208">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Pr="00A70242"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Pr="00C9679F" w:rsidRDefault="00C9679F" w:rsidP="00D10577">
      <w:pPr>
        <w:spacing w:after="0" w:line="240" w:lineRule="auto"/>
        <w:jc w:val="both"/>
        <w:rPr>
          <w:rFonts w:ascii="Times New Roman" w:eastAsia="Times New Roman" w:hAnsi="Times New Roman" w:cs="Times New Roman"/>
          <w:b/>
          <w:bCs/>
          <w:sz w:val="20"/>
          <w:szCs w:val="20"/>
        </w:rPr>
      </w:pPr>
    </w:p>
    <w:p w:rsidR="00B65323" w:rsidRPr="00D379E6" w:rsidRDefault="00B65323" w:rsidP="00D10577">
      <w:pPr>
        <w:spacing w:after="0" w:line="240" w:lineRule="auto"/>
        <w:jc w:val="both"/>
        <w:rPr>
          <w:rFonts w:ascii="Times New Roman" w:eastAsia="Times New Roman" w:hAnsi="Times New Roman" w:cs="Times New Roman"/>
          <w:b/>
          <w:bCs/>
          <w:iCs/>
          <w:sz w:val="20"/>
          <w:szCs w:val="20"/>
        </w:rPr>
      </w:pPr>
      <w:r w:rsidRPr="00D10577">
        <w:rPr>
          <w:rFonts w:ascii="Times New Roman" w:eastAsia="Times New Roman" w:hAnsi="Times New Roman" w:cs="Times New Roman"/>
          <w:b/>
          <w:bCs/>
          <w:i/>
          <w:sz w:val="20"/>
          <w:szCs w:val="20"/>
        </w:rPr>
        <w:t>Objective:</w:t>
      </w:r>
      <w:r w:rsidRPr="00D379E6">
        <w:rPr>
          <w:rFonts w:ascii="Times New Roman" w:eastAsia="Times New Roman" w:hAnsi="Times New Roman" w:cs="Times New Roman"/>
          <w:i/>
          <w:sz w:val="20"/>
          <w:szCs w:val="20"/>
        </w:rPr>
        <w:t xml:space="preserve"> </w:t>
      </w:r>
      <w:r w:rsidRPr="00D379E6">
        <w:rPr>
          <w:rFonts w:ascii="Times New Roman" w:eastAsia="Times New Roman" w:hAnsi="Times New Roman" w:cs="Times New Roman"/>
          <w:i/>
          <w:color w:val="000000"/>
          <w:sz w:val="20"/>
          <w:szCs w:val="20"/>
        </w:rPr>
        <w:t>On completion of the course, students will:</w:t>
      </w:r>
    </w:p>
    <w:p w:rsidR="00B65323" w:rsidRPr="006F15CA" w:rsidRDefault="00D10577" w:rsidP="00F623E7">
      <w:pPr>
        <w:pStyle w:val="ListParagraph"/>
        <w:numPr>
          <w:ilvl w:val="0"/>
          <w:numId w:val="12"/>
        </w:numPr>
        <w:spacing w:after="0" w:line="240" w:lineRule="auto"/>
        <w:ind w:left="360" w:hanging="180"/>
        <w:jc w:val="both"/>
        <w:rPr>
          <w:rFonts w:ascii="Times New Roman" w:eastAsia="Times New Roman" w:hAnsi="Times New Roman" w:cs="Times New Roman"/>
          <w:bCs/>
          <w:i/>
          <w:sz w:val="20"/>
          <w:szCs w:val="20"/>
        </w:rPr>
      </w:pPr>
      <w:r>
        <w:rPr>
          <w:rFonts w:ascii="Times New Roman" w:eastAsia="Times New Roman" w:hAnsi="Times New Roman" w:cs="Times New Roman"/>
          <w:i/>
          <w:color w:val="000000"/>
          <w:sz w:val="20"/>
          <w:szCs w:val="20"/>
        </w:rPr>
        <w:t>U</w:t>
      </w:r>
      <w:r w:rsidR="00B65323" w:rsidRPr="006F15CA">
        <w:rPr>
          <w:rFonts w:ascii="Times New Roman" w:eastAsia="Times New Roman" w:hAnsi="Times New Roman" w:cs="Times New Roman"/>
          <w:i/>
          <w:color w:val="000000"/>
          <w:sz w:val="20"/>
          <w:szCs w:val="20"/>
        </w:rPr>
        <w:t>nderstand the implications of the production, resource management and environmental impact of solid waste management;</w:t>
      </w:r>
    </w:p>
    <w:p w:rsidR="00B65323" w:rsidRPr="006F15CA" w:rsidRDefault="00D10577" w:rsidP="00F623E7">
      <w:pPr>
        <w:pStyle w:val="ListParagraph"/>
        <w:numPr>
          <w:ilvl w:val="0"/>
          <w:numId w:val="12"/>
        </w:numPr>
        <w:spacing w:after="0" w:line="240" w:lineRule="auto"/>
        <w:ind w:left="360" w:hanging="18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U</w:t>
      </w:r>
      <w:r w:rsidR="00B65323" w:rsidRPr="006F15CA">
        <w:rPr>
          <w:rFonts w:ascii="Times New Roman" w:eastAsia="Times New Roman" w:hAnsi="Times New Roman" w:cs="Times New Roman"/>
          <w:i/>
          <w:color w:val="000000"/>
          <w:sz w:val="20"/>
          <w:szCs w:val="20"/>
        </w:rPr>
        <w:t xml:space="preserve">nderstand components of solid waste management infrastructure systems to </w:t>
      </w:r>
      <w:r w:rsidRPr="006F15CA">
        <w:rPr>
          <w:rFonts w:ascii="Times New Roman" w:eastAsia="Times New Roman" w:hAnsi="Times New Roman" w:cs="Times New Roman"/>
          <w:i/>
          <w:color w:val="000000"/>
          <w:sz w:val="20"/>
          <w:szCs w:val="20"/>
        </w:rPr>
        <w:t>minimize</w:t>
      </w:r>
      <w:r w:rsidR="00B65323" w:rsidRPr="006F15CA">
        <w:rPr>
          <w:rFonts w:ascii="Times New Roman" w:eastAsia="Times New Roman" w:hAnsi="Times New Roman" w:cs="Times New Roman"/>
          <w:i/>
          <w:color w:val="000000"/>
          <w:sz w:val="20"/>
          <w:szCs w:val="20"/>
        </w:rPr>
        <w:t xml:space="preserve"> the above effects</w:t>
      </w:r>
      <w:r w:rsidR="008866D8">
        <w:rPr>
          <w:rFonts w:ascii="Times New Roman" w:eastAsia="Times New Roman" w:hAnsi="Times New Roman" w:cs="Times New Roman"/>
          <w:i/>
          <w:color w:val="000000"/>
          <w:sz w:val="20"/>
          <w:szCs w:val="20"/>
        </w:rPr>
        <w:t>.</w:t>
      </w:r>
    </w:p>
    <w:p w:rsidR="00B65323" w:rsidRPr="006F15CA" w:rsidRDefault="00D10577" w:rsidP="00F623E7">
      <w:pPr>
        <w:pStyle w:val="ListParagraph"/>
        <w:numPr>
          <w:ilvl w:val="0"/>
          <w:numId w:val="12"/>
        </w:numPr>
        <w:spacing w:after="0" w:line="240" w:lineRule="auto"/>
        <w:ind w:left="360" w:hanging="18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B</w:t>
      </w:r>
      <w:r w:rsidR="00B65323" w:rsidRPr="006F15CA">
        <w:rPr>
          <w:rFonts w:ascii="Times New Roman" w:eastAsia="Times New Roman" w:hAnsi="Times New Roman" w:cs="Times New Roman"/>
          <w:i/>
          <w:color w:val="000000"/>
          <w:sz w:val="20"/>
          <w:szCs w:val="20"/>
        </w:rPr>
        <w:t>e aware of the significance of recycling, reuse and reclamation of solid wastes, sludges and landfills sites.</w:t>
      </w:r>
    </w:p>
    <w:p w:rsidR="00ED160A" w:rsidRDefault="00ED160A"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D379E6">
        <w:rPr>
          <w:rFonts w:ascii="Times New Roman" w:eastAsia="Times New Roman" w:hAnsi="Times New Roman" w:cs="Times New Roman"/>
          <w:b/>
          <w:bCs/>
          <w:sz w:val="20"/>
          <w:szCs w:val="20"/>
          <w:u w:val="single"/>
        </w:rPr>
        <w:t>UNIT – I</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Sources, Composition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Properties of Municipal solid waste.</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Cs/>
          <w:sz w:val="20"/>
          <w:szCs w:val="20"/>
        </w:rPr>
      </w:pPr>
      <w:r w:rsidRPr="00D379E6">
        <w:rPr>
          <w:rFonts w:ascii="Times New Roman" w:eastAsia="Times New Roman" w:hAnsi="Times New Roman" w:cs="Times New Roman"/>
          <w:sz w:val="20"/>
          <w:szCs w:val="20"/>
        </w:rPr>
        <w:t>Life cycle analysis of waste. Need for solid waste management, integrated solid waste management (SWM) System, Hierarchical approach for SWM.</w:t>
      </w:r>
      <w:r w:rsidRPr="00D379E6">
        <w:rPr>
          <w:rFonts w:ascii="Times New Roman" w:eastAsia="Times New Roman" w:hAnsi="Times New Roman" w:cs="Times New Roman"/>
          <w:bCs/>
          <w:sz w:val="20"/>
          <w:szCs w:val="20"/>
        </w:rPr>
        <w:t xml:space="preserve"> Segregation, reuse and recycling of solid waste, storage.</w:t>
      </w:r>
    </w:p>
    <w:p w:rsidR="00B65323" w:rsidRPr="00D379E6" w:rsidRDefault="00334957" w:rsidP="00334957">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w:t>
      </w:r>
      <w:r w:rsidR="00906AA5">
        <w:rPr>
          <w:rFonts w:ascii="Times New Roman" w:eastAsia="Times New Roman" w:hAnsi="Times New Roman" w:cs="Times New Roman"/>
          <w:b/>
          <w:sz w:val="20"/>
          <w:szCs w:val="20"/>
        </w:rPr>
        <w:t>, T2</w:t>
      </w:r>
      <w:r>
        <w:rPr>
          <w:rFonts w:ascii="Times New Roman" w:eastAsia="Times New Roman" w:hAnsi="Times New Roman" w:cs="Times New Roman"/>
          <w:b/>
          <w:sz w:val="20"/>
          <w:szCs w:val="20"/>
        </w:rPr>
        <w:t>]</w:t>
      </w:r>
      <w:r w:rsidR="00B65323" w:rsidRPr="00D379E6">
        <w:rPr>
          <w:rFonts w:ascii="Times New Roman" w:eastAsia="Times New Roman" w:hAnsi="Times New Roman" w:cs="Times New Roman"/>
          <w:b/>
          <w:sz w:val="20"/>
          <w:szCs w:val="20"/>
        </w:rPr>
        <w:t>[No. of Hours: 11]</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D379E6">
        <w:rPr>
          <w:rFonts w:ascii="Times New Roman" w:eastAsia="Times New Roman" w:hAnsi="Times New Roman" w:cs="Times New Roman"/>
          <w:b/>
          <w:bCs/>
          <w:sz w:val="20"/>
          <w:szCs w:val="20"/>
          <w:u w:val="single"/>
        </w:rPr>
        <w:t>UNIT – II</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Cs/>
          <w:sz w:val="20"/>
          <w:szCs w:val="20"/>
        </w:rPr>
        <w:t xml:space="preserve">Methods </w:t>
      </w:r>
      <w:r w:rsidR="0059080E" w:rsidRPr="00D379E6">
        <w:rPr>
          <w:rFonts w:ascii="Times New Roman" w:eastAsia="Times New Roman" w:hAnsi="Times New Roman" w:cs="Times New Roman"/>
          <w:bCs/>
          <w:sz w:val="20"/>
          <w:szCs w:val="20"/>
        </w:rPr>
        <w:t>of treatment</w:t>
      </w:r>
      <w:r w:rsidRPr="00D379E6">
        <w:rPr>
          <w:rFonts w:ascii="Times New Roman" w:eastAsia="Times New Roman" w:hAnsi="Times New Roman" w:cs="Times New Roman"/>
          <w:bCs/>
          <w:sz w:val="20"/>
          <w:szCs w:val="20"/>
        </w:rPr>
        <w:t xml:space="preserve"> of solid waste</w:t>
      </w:r>
      <w:r w:rsidR="0059080E">
        <w:rPr>
          <w:rFonts w:ascii="Times New Roman" w:eastAsia="Times New Roman" w:hAnsi="Times New Roman" w:cs="Times New Roman"/>
          <w:bCs/>
          <w:sz w:val="20"/>
          <w:szCs w:val="20"/>
        </w:rPr>
        <w:t xml:space="preserve"> </w:t>
      </w:r>
      <w:r w:rsidRPr="00D379E6">
        <w:rPr>
          <w:rFonts w:ascii="Times New Roman" w:eastAsia="Times New Roman" w:hAnsi="Times New Roman" w:cs="Times New Roman"/>
          <w:bCs/>
          <w:sz w:val="20"/>
          <w:szCs w:val="20"/>
        </w:rPr>
        <w:t xml:space="preserve">- </w:t>
      </w:r>
      <w:r w:rsidRPr="00D379E6">
        <w:rPr>
          <w:rFonts w:ascii="Times New Roman" w:eastAsia="Times New Roman" w:hAnsi="Times New Roman" w:cs="Times New Roman"/>
          <w:sz w:val="20"/>
          <w:szCs w:val="20"/>
        </w:rPr>
        <w:t xml:space="preserve">Incineration, Pyrolysis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Gasification Systems. Types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design of Incinerators, Composting: Theory of composting, Manual and mechanized composting, Design of composting plan.</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Cs/>
          <w:sz w:val="20"/>
          <w:szCs w:val="20"/>
        </w:rPr>
      </w:pPr>
      <w:r w:rsidRPr="00D379E6">
        <w:rPr>
          <w:rFonts w:ascii="Times New Roman" w:eastAsia="Times New Roman" w:hAnsi="Times New Roman" w:cs="Times New Roman"/>
          <w:sz w:val="20"/>
          <w:szCs w:val="20"/>
        </w:rPr>
        <w:t xml:space="preserve">Solid Waste Collection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Transportation: Types of collection systems (Hauled- container system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Stationary container system), Collection routes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their Layout, Solid waste transfer stations.</w:t>
      </w:r>
    </w:p>
    <w:p w:rsidR="00B65323" w:rsidRPr="00D379E6" w:rsidRDefault="008410E9" w:rsidP="008410E9">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w:t>
      </w:r>
      <w:r w:rsidR="00906AA5">
        <w:rPr>
          <w:rFonts w:ascii="Times New Roman" w:eastAsia="Times New Roman" w:hAnsi="Times New Roman" w:cs="Times New Roman"/>
          <w:b/>
          <w:sz w:val="20"/>
          <w:szCs w:val="20"/>
        </w:rPr>
        <w:t>, T2</w:t>
      </w:r>
      <w:r>
        <w:rPr>
          <w:rFonts w:ascii="Times New Roman" w:eastAsia="Times New Roman" w:hAnsi="Times New Roman" w:cs="Times New Roman"/>
          <w:b/>
          <w:sz w:val="20"/>
          <w:szCs w:val="20"/>
        </w:rPr>
        <w:t>]</w:t>
      </w:r>
      <w:r w:rsidR="00B65323" w:rsidRPr="00D379E6">
        <w:rPr>
          <w:rFonts w:ascii="Times New Roman" w:eastAsia="Times New Roman" w:hAnsi="Times New Roman" w:cs="Times New Roman"/>
          <w:b/>
          <w:bCs/>
          <w:sz w:val="20"/>
          <w:szCs w:val="20"/>
        </w:rPr>
        <w:t>[No. of Hours: 12]</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D379E6">
        <w:rPr>
          <w:rFonts w:ascii="Times New Roman" w:eastAsia="Times New Roman" w:hAnsi="Times New Roman" w:cs="Times New Roman"/>
          <w:b/>
          <w:bCs/>
          <w:sz w:val="20"/>
          <w:szCs w:val="20"/>
          <w:u w:val="single"/>
        </w:rPr>
        <w:t>UNIT – III</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Characteristics and quantities of sludges from various unit operations, Sludge treatment flow diagrams, Stabilization, Anaerobic sludge digestion, Aerobic sludge digestion, Composting, Conditioning, Dewatering, Thermal reduction, Land application of sludge.</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Landfills: Classification, Types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methods, Site selection, Site preparation, Composition, Characteristics, Generation,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Control of Landfill gases; Composition, Formation, Movement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control of lechate in landfills; landfill design. Revegetation of closed landfill sites, Long term post closure plan, Groundwater monitoring during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after closure.</w:t>
      </w:r>
    </w:p>
    <w:p w:rsidR="00B65323" w:rsidRPr="00D379E6" w:rsidRDefault="00906AA5" w:rsidP="00906AA5">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00B65323" w:rsidRPr="00D379E6">
        <w:rPr>
          <w:rFonts w:ascii="Times New Roman" w:eastAsia="Times New Roman" w:hAnsi="Times New Roman" w:cs="Times New Roman"/>
          <w:b/>
          <w:bCs/>
          <w:sz w:val="20"/>
          <w:szCs w:val="20"/>
        </w:rPr>
        <w:t>[No. of Hours: 11]</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D379E6">
        <w:rPr>
          <w:rFonts w:ascii="Times New Roman" w:eastAsia="Times New Roman" w:hAnsi="Times New Roman" w:cs="Times New Roman"/>
          <w:b/>
          <w:bCs/>
          <w:sz w:val="20"/>
          <w:szCs w:val="20"/>
          <w:u w:val="single"/>
        </w:rPr>
        <w:t>UNIT – IV</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Remedial actions for abundant waste disposal sites, Waste to energy- Heat value of refused, combustion and energy recovery, energy production from waste, material and thermal balances, other technologies. Case Studies, Health and safety issues</w:t>
      </w:r>
      <w:r w:rsidR="00C4182A" w:rsidRPr="00D379E6">
        <w:rPr>
          <w:rFonts w:ascii="Times New Roman" w:eastAsia="Times New Roman" w:hAnsi="Times New Roman" w:cs="Times New Roman"/>
          <w:sz w:val="20"/>
          <w:szCs w:val="20"/>
        </w:rPr>
        <w:t>, Monitoring</w:t>
      </w:r>
      <w:r w:rsidRPr="00D379E6">
        <w:rPr>
          <w:rFonts w:ascii="Times New Roman" w:eastAsia="Times New Roman" w:hAnsi="Times New Roman" w:cs="Times New Roman"/>
          <w:sz w:val="20"/>
          <w:szCs w:val="20"/>
        </w:rPr>
        <w:t xml:space="preserve"> Requirements in respect of Dioxins, furans, NO</w:t>
      </w:r>
      <w:r w:rsidRPr="00D379E6">
        <w:rPr>
          <w:rFonts w:ascii="Times New Roman" w:eastAsia="Times New Roman" w:hAnsi="Times New Roman" w:cs="Times New Roman"/>
          <w:sz w:val="20"/>
          <w:szCs w:val="20"/>
          <w:vertAlign w:val="subscript"/>
        </w:rPr>
        <w:t>x</w:t>
      </w:r>
      <w:r w:rsidRPr="00D379E6">
        <w:rPr>
          <w:rFonts w:ascii="Times New Roman" w:eastAsia="Times New Roman" w:hAnsi="Times New Roman" w:cs="Times New Roman"/>
          <w:sz w:val="20"/>
          <w:szCs w:val="20"/>
        </w:rPr>
        <w:t>, Environmental Issues, Solid waste and livelihood.</w:t>
      </w:r>
    </w:p>
    <w:p w:rsidR="00B65323" w:rsidRPr="00D379E6" w:rsidRDefault="00216671" w:rsidP="00216671">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00B65323" w:rsidRPr="00D379E6">
        <w:rPr>
          <w:rFonts w:ascii="Times New Roman" w:eastAsia="Times New Roman" w:hAnsi="Times New Roman" w:cs="Times New Roman"/>
          <w:b/>
          <w:bCs/>
          <w:sz w:val="20"/>
          <w:szCs w:val="20"/>
        </w:rPr>
        <w:t>[No. of Hours: 10]</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Text Books: </w:t>
      </w:r>
    </w:p>
    <w:p w:rsidR="00B65323" w:rsidRPr="00D379E6" w:rsidRDefault="00D977D5" w:rsidP="00D977D5">
      <w:pPr>
        <w:autoSpaceDE w:val="0"/>
        <w:autoSpaceDN w:val="0"/>
        <w:adjustRightInd w:val="0"/>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CPHEEO, “Manual on Municipal Solid Waste Management”, Ministry of Urban Development, N</w:t>
      </w:r>
      <w:r w:rsidR="002D2169">
        <w:rPr>
          <w:rFonts w:ascii="Times New Roman" w:eastAsia="Times New Roman" w:hAnsi="Times New Roman" w:cs="Times New Roman"/>
          <w:sz w:val="20"/>
          <w:szCs w:val="20"/>
        </w:rPr>
        <w:t>D</w:t>
      </w:r>
    </w:p>
    <w:p w:rsidR="00B65323" w:rsidRPr="00D379E6" w:rsidRDefault="00D977D5" w:rsidP="00D977D5">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Tchobanoglous G., Theisen H., Viquel S.A., “Integrated Solid Waste </w:t>
      </w:r>
      <w:r w:rsidR="00E87AE5" w:rsidRPr="00D379E6">
        <w:rPr>
          <w:rFonts w:ascii="Times New Roman" w:eastAsia="Times New Roman" w:hAnsi="Times New Roman" w:cs="Times New Roman"/>
          <w:sz w:val="20"/>
          <w:szCs w:val="20"/>
        </w:rPr>
        <w:t>Management: Engineering</w:t>
      </w:r>
      <w:r w:rsidR="00B65323" w:rsidRPr="00D379E6">
        <w:rPr>
          <w:rFonts w:ascii="Times New Roman" w:eastAsia="Times New Roman" w:hAnsi="Times New Roman" w:cs="Times New Roman"/>
          <w:sz w:val="20"/>
          <w:szCs w:val="20"/>
        </w:rPr>
        <w:t xml:space="preserve">, Principles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Management issues”</w:t>
      </w:r>
      <w:r w:rsidR="00B45C9D" w:rsidRPr="00D379E6">
        <w:rPr>
          <w:rFonts w:ascii="Times New Roman" w:eastAsia="Times New Roman" w:hAnsi="Times New Roman" w:cs="Times New Roman"/>
          <w:sz w:val="20"/>
          <w:szCs w:val="20"/>
        </w:rPr>
        <w:t>, Tata</w:t>
      </w:r>
      <w:r w:rsidR="00B65323" w:rsidRPr="00D379E6">
        <w:rPr>
          <w:rFonts w:ascii="Times New Roman" w:eastAsia="Times New Roman" w:hAnsi="Times New Roman" w:cs="Times New Roman"/>
          <w:sz w:val="20"/>
          <w:szCs w:val="20"/>
        </w:rPr>
        <w:t xml:space="preserve"> McGraw Hill Publishing Company Ltd., New Delhi.</w:t>
      </w:r>
      <w:r w:rsidR="00B65323" w:rsidRPr="00D379E6">
        <w:rPr>
          <w:rFonts w:ascii="Times New Roman" w:eastAsia="Times New Roman" w:hAnsi="Times New Roman" w:cs="Times New Roman"/>
          <w:sz w:val="20"/>
          <w:szCs w:val="20"/>
        </w:rPr>
        <w:tab/>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Reference Books:</w:t>
      </w:r>
    </w:p>
    <w:p w:rsidR="00B65323" w:rsidRPr="00D379E6" w:rsidRDefault="006B6441" w:rsidP="006B6441">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Peavy H.S., Rowe D.R., Tchobanoglous G., “Environmental Engineering”, Tata McGraw Hill </w:t>
      </w:r>
    </w:p>
    <w:p w:rsidR="00B65323" w:rsidRPr="00D379E6" w:rsidRDefault="006B6441" w:rsidP="006B6441">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Cunningham W.P., Cunningham M.A., “Principles of Environmental Science”, Tata McGraw Hill </w:t>
      </w:r>
    </w:p>
    <w:p w:rsidR="00B65323" w:rsidRPr="00D379E6" w:rsidRDefault="006B6441" w:rsidP="006B6441">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Krishnamoorthy B., “Environmental Management, Text Book and Cases”, PHI Learning (P) Ltd., </w:t>
      </w:r>
    </w:p>
    <w:p w:rsidR="00B65323" w:rsidRPr="00D379E6" w:rsidRDefault="006B6441" w:rsidP="006B6441">
      <w:pPr>
        <w:autoSpaceDE w:val="0"/>
        <w:autoSpaceDN w:val="0"/>
        <w:adjustRightInd w:val="0"/>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Chandrappa R.,  Das D.B., “Solid Waste Management: Principals and Practice”, </w:t>
      </w:r>
    </w:p>
    <w:p w:rsidR="00B65323" w:rsidRPr="00D379E6" w:rsidRDefault="001411F2" w:rsidP="001411F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Davis M.L., Cornwell D.A., “Introduction to Environmental Engineering”, Tata McGraw Hill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br w:type="page"/>
      </w:r>
    </w:p>
    <w:p w:rsidR="00C9679F" w:rsidRDefault="00C9679F" w:rsidP="00C9679F">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INDUSTRIAL WASTE MANAGEMENT</w:t>
      </w:r>
      <w:r w:rsidRPr="00456916">
        <w:rPr>
          <w:rFonts w:ascii="Times New Roman" w:eastAsia="Times New Roman" w:hAnsi="Times New Roman" w:cs="Times New Roman"/>
          <w:b/>
          <w:sz w:val="20"/>
          <w:szCs w:val="20"/>
          <w:u w:val="single"/>
        </w:rPr>
        <w:t xml:space="preserve"> </w:t>
      </w:r>
    </w:p>
    <w:p w:rsidR="00C9679F" w:rsidRDefault="00C9679F" w:rsidP="00C9679F">
      <w:pPr>
        <w:spacing w:after="0" w:line="240" w:lineRule="auto"/>
        <w:rPr>
          <w:rFonts w:ascii="Times New Roman" w:eastAsia="Times New Roman" w:hAnsi="Times New Roman" w:cs="Times New Roman"/>
          <w:b/>
          <w:sz w:val="20"/>
          <w:szCs w:val="20"/>
          <w:u w:val="single"/>
        </w:rPr>
      </w:pPr>
    </w:p>
    <w:p w:rsidR="00C9679F" w:rsidRPr="00A70242" w:rsidRDefault="00C9679F" w:rsidP="00C9679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49420F">
        <w:rPr>
          <w:rFonts w:ascii="Times New Roman" w:eastAsia="Times New Roman" w:hAnsi="Times New Roman" w:cs="Times New Roman"/>
          <w:b/>
          <w:bCs/>
          <w:sz w:val="20"/>
          <w:szCs w:val="20"/>
        </w:rPr>
        <w:t>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3C395D" w:rsidRPr="00D379E6">
        <w:rPr>
          <w:rFonts w:ascii="Times New Roman" w:eastAsia="Times New Roman" w:hAnsi="Times New Roman" w:cs="Times New Roman"/>
          <w:b/>
          <w:sz w:val="20"/>
          <w:szCs w:val="20"/>
        </w:rPr>
        <w:t xml:space="preserve">Industrial </w:t>
      </w:r>
      <w:r w:rsidR="00A71E9F">
        <w:rPr>
          <w:rFonts w:ascii="Times New Roman" w:eastAsia="Times New Roman" w:hAnsi="Times New Roman" w:cs="Times New Roman"/>
          <w:b/>
          <w:sz w:val="20"/>
          <w:szCs w:val="20"/>
        </w:rPr>
        <w:t>W</w:t>
      </w:r>
      <w:r w:rsidR="003C395D" w:rsidRPr="00D379E6">
        <w:rPr>
          <w:rFonts w:ascii="Times New Roman" w:eastAsia="Times New Roman" w:hAnsi="Times New Roman" w:cs="Times New Roman"/>
          <w:b/>
          <w:sz w:val="20"/>
          <w:szCs w:val="20"/>
        </w:rPr>
        <w:t xml:space="preserve">aste </w:t>
      </w:r>
      <w:r w:rsidR="00A71E9F">
        <w:rPr>
          <w:rFonts w:ascii="Times New Roman" w:eastAsia="Times New Roman" w:hAnsi="Times New Roman" w:cs="Times New Roman"/>
          <w:b/>
          <w:sz w:val="20"/>
          <w:szCs w:val="20"/>
        </w:rPr>
        <w:t>M</w:t>
      </w:r>
      <w:r w:rsidR="003C395D" w:rsidRPr="00D379E6">
        <w:rPr>
          <w:rFonts w:ascii="Times New Roman" w:eastAsia="Times New Roman" w:hAnsi="Times New Roman" w:cs="Times New Roman"/>
          <w:b/>
          <w:sz w:val="20"/>
          <w:szCs w:val="20"/>
        </w:rPr>
        <w:t>anagement</w:t>
      </w:r>
      <w:r w:rsidR="003C395D">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3</w:t>
      </w:r>
    </w:p>
    <w:p w:rsidR="00C9679F" w:rsidRDefault="00AD3748"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6" type="#_x0000_t202" style="position:absolute;left:0;text-align:left;margin-left:-1.7pt;margin-top:10.35pt;width:455.25pt;height:78.6pt;z-index:251688960">
            <v:textbox>
              <w:txbxContent>
                <w:p w:rsidR="00B162C8" w:rsidRPr="0004437A" w:rsidRDefault="00B162C8" w:rsidP="00C9679F">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C9679F">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C9679F">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Pr="00A70242"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8C309B" w:rsidRDefault="008C309B" w:rsidP="00D379E6">
      <w:pPr>
        <w:spacing w:after="0" w:line="240" w:lineRule="auto"/>
        <w:jc w:val="both"/>
        <w:rPr>
          <w:rFonts w:ascii="Times New Roman" w:eastAsia="Times New Roman" w:hAnsi="Times New Roman" w:cs="Times New Roman"/>
          <w:i/>
          <w:sz w:val="20"/>
          <w:szCs w:val="20"/>
        </w:rPr>
      </w:pPr>
    </w:p>
    <w:p w:rsidR="00B65323" w:rsidRPr="00D379E6" w:rsidRDefault="00B65323" w:rsidP="00D379E6">
      <w:pPr>
        <w:spacing w:after="0" w:line="240" w:lineRule="auto"/>
        <w:jc w:val="both"/>
        <w:rPr>
          <w:rFonts w:ascii="Times New Roman" w:eastAsia="Times New Roman" w:hAnsi="Times New Roman" w:cs="Times New Roman"/>
          <w:i/>
          <w:sz w:val="20"/>
          <w:szCs w:val="20"/>
        </w:rPr>
      </w:pPr>
      <w:r w:rsidRPr="006B05D0">
        <w:rPr>
          <w:rFonts w:ascii="Times New Roman" w:eastAsia="Times New Roman" w:hAnsi="Times New Roman" w:cs="Times New Roman"/>
          <w:b/>
          <w:i/>
          <w:sz w:val="20"/>
          <w:szCs w:val="20"/>
        </w:rPr>
        <w:t>Objectives:</w:t>
      </w:r>
      <w:r w:rsidRPr="00D379E6">
        <w:rPr>
          <w:rFonts w:ascii="Times New Roman" w:eastAsia="Times New Roman" w:hAnsi="Times New Roman" w:cs="Times New Roman"/>
          <w:i/>
          <w:sz w:val="20"/>
          <w:szCs w:val="20"/>
        </w:rPr>
        <w:t xml:space="preserve"> The overall aim of the subject is to give deeper knowledge in the problems </w:t>
      </w:r>
      <w:r w:rsidR="002D062A">
        <w:rPr>
          <w:rFonts w:ascii="Times New Roman" w:eastAsia="Times New Roman" w:hAnsi="Times New Roman" w:cs="Times New Roman"/>
          <w:i/>
          <w:sz w:val="20"/>
          <w:szCs w:val="20"/>
        </w:rPr>
        <w:t>and</w:t>
      </w:r>
      <w:r w:rsidRPr="00D379E6">
        <w:rPr>
          <w:rFonts w:ascii="Times New Roman" w:eastAsia="Times New Roman" w:hAnsi="Times New Roman" w:cs="Times New Roman"/>
          <w:i/>
          <w:sz w:val="20"/>
          <w:szCs w:val="20"/>
        </w:rPr>
        <w:t xml:space="preserve"> possibilities of waste management from various water/air polluting industries. The course will employ a holistic view on the solutions, recycle </w:t>
      </w:r>
      <w:r w:rsidR="002D062A">
        <w:rPr>
          <w:rFonts w:ascii="Times New Roman" w:eastAsia="Times New Roman" w:hAnsi="Times New Roman" w:cs="Times New Roman"/>
          <w:i/>
          <w:sz w:val="20"/>
          <w:szCs w:val="20"/>
        </w:rPr>
        <w:t>and</w:t>
      </w:r>
      <w:r w:rsidRPr="00D379E6">
        <w:rPr>
          <w:rFonts w:ascii="Times New Roman" w:eastAsia="Times New Roman" w:hAnsi="Times New Roman" w:cs="Times New Roman"/>
          <w:i/>
          <w:sz w:val="20"/>
          <w:szCs w:val="20"/>
        </w:rPr>
        <w:t xml:space="preserve"> reuse opportunities as well as examine feasibility and technical aspects.</w:t>
      </w:r>
    </w:p>
    <w:p w:rsidR="004E7AF8" w:rsidRDefault="004E7AF8" w:rsidP="00D379E6">
      <w:pPr>
        <w:spacing w:after="0" w:line="240" w:lineRule="auto"/>
        <w:jc w:val="both"/>
        <w:rPr>
          <w:rFonts w:ascii="Times New Roman" w:eastAsia="Times New Roman" w:hAnsi="Times New Roman" w:cs="Times New Roman"/>
          <w:b/>
          <w:sz w:val="20"/>
          <w:szCs w:val="20"/>
          <w:u w:val="single"/>
        </w:rPr>
      </w:pPr>
    </w:p>
    <w:p w:rsidR="00B65323" w:rsidRPr="00D379E6" w:rsidRDefault="00B65323" w:rsidP="00D379E6">
      <w:pPr>
        <w:spacing w:after="0" w:line="240" w:lineRule="auto"/>
        <w:jc w:val="both"/>
        <w:rPr>
          <w:rFonts w:ascii="Times New Roman" w:eastAsia="Times New Roman" w:hAnsi="Times New Roman" w:cs="Times New Roman"/>
          <w:sz w:val="20"/>
          <w:szCs w:val="20"/>
          <w:u w:val="single"/>
        </w:rPr>
      </w:pPr>
      <w:r w:rsidRPr="00D379E6">
        <w:rPr>
          <w:rFonts w:ascii="Times New Roman" w:eastAsia="Times New Roman" w:hAnsi="Times New Roman" w:cs="Times New Roman"/>
          <w:b/>
          <w:sz w:val="20"/>
          <w:szCs w:val="20"/>
          <w:u w:val="single"/>
        </w:rPr>
        <w:t>UNIT I</w:t>
      </w:r>
      <w:r w:rsidRPr="00D379E6">
        <w:rPr>
          <w:rFonts w:ascii="Times New Roman" w:eastAsia="Times New Roman" w:hAnsi="Times New Roman" w:cs="Times New Roman"/>
          <w:sz w:val="20"/>
          <w:szCs w:val="20"/>
          <w:u w:val="single"/>
        </w:rPr>
        <w:t xml:space="preserve">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Standards for disposal of treated industrial wastewaters into water bodies, municipal sewer and land, Standards for disposal of industrial solid wastes and gaseous emission from various industries and treatment systems such as incinerator etc.</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Industrial waste generation (solid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liquid waste and gaseous emission) and their characteristics, variation in its quality and quantity, Estimation of capacity of </w:t>
      </w:r>
      <w:r w:rsidR="001412B0" w:rsidRPr="00D379E6">
        <w:rPr>
          <w:rFonts w:ascii="Times New Roman" w:eastAsia="Times New Roman" w:hAnsi="Times New Roman" w:cs="Times New Roman"/>
          <w:sz w:val="20"/>
          <w:szCs w:val="20"/>
        </w:rPr>
        <w:t>equalization</w:t>
      </w:r>
      <w:r w:rsidRPr="00D379E6">
        <w:rPr>
          <w:rFonts w:ascii="Times New Roman" w:eastAsia="Times New Roman" w:hAnsi="Times New Roman" w:cs="Times New Roman"/>
          <w:sz w:val="20"/>
          <w:szCs w:val="20"/>
        </w:rPr>
        <w:t xml:space="preserve"> tank.</w:t>
      </w:r>
    </w:p>
    <w:p w:rsidR="001A663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Industry specific physico-chemical and biological treatment requirements, alternatives and their evaluation in respect of treatment.</w:t>
      </w:r>
    </w:p>
    <w:p w:rsidR="001A6633" w:rsidRPr="00D379E6" w:rsidRDefault="001A6633" w:rsidP="001A6633">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Pr="00D379E6">
        <w:rPr>
          <w:rFonts w:ascii="Times New Roman" w:eastAsia="Times New Roman" w:hAnsi="Times New Roman" w:cs="Times New Roman"/>
          <w:b/>
          <w:bCs/>
          <w:sz w:val="20"/>
          <w:szCs w:val="20"/>
        </w:rPr>
        <w:t>[No. of Hours: 10]</w:t>
      </w:r>
    </w:p>
    <w:p w:rsidR="00B65323" w:rsidRPr="00D379E6" w:rsidRDefault="00B65323" w:rsidP="00D379E6">
      <w:pPr>
        <w:spacing w:after="0" w:line="240" w:lineRule="auto"/>
        <w:jc w:val="both"/>
        <w:rPr>
          <w:rFonts w:ascii="Times New Roman" w:eastAsia="Times New Roman" w:hAnsi="Times New Roman" w:cs="Times New Roman"/>
          <w:b/>
          <w:sz w:val="20"/>
          <w:szCs w:val="20"/>
          <w:u w:val="single"/>
        </w:rPr>
      </w:pPr>
      <w:r w:rsidRPr="00D379E6">
        <w:rPr>
          <w:rFonts w:ascii="Times New Roman" w:eastAsia="Times New Roman" w:hAnsi="Times New Roman" w:cs="Times New Roman"/>
          <w:b/>
          <w:sz w:val="20"/>
          <w:szCs w:val="20"/>
          <w:u w:val="single"/>
        </w:rPr>
        <w:t>UNIT II</w:t>
      </w:r>
    </w:p>
    <w:p w:rsidR="00B6532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Waste streams (solid, liquid and gaseous), their characteristics and manufacturing processes of integrated steel plant, sponge iron unit, alumina/aluminum manufacturing unit, copper smelter, fertilizer plant, thermal power plant, distillery/brewery, paper/pulp industry, tannery, textile unit and oil refinery.  Case Studies</w:t>
      </w:r>
      <w:r w:rsidR="00A94D2A">
        <w:rPr>
          <w:rFonts w:ascii="Times New Roman" w:eastAsia="Times New Roman" w:hAnsi="Times New Roman" w:cs="Times New Roman"/>
          <w:sz w:val="20"/>
          <w:szCs w:val="20"/>
        </w:rPr>
        <w:t>.</w:t>
      </w:r>
    </w:p>
    <w:p w:rsidR="00B65323" w:rsidRPr="00D379E6" w:rsidRDefault="00A94D2A" w:rsidP="00A94D2A">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w:t>
      </w:r>
      <w:r w:rsidRPr="00D379E6">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2</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sz w:val="20"/>
          <w:szCs w:val="20"/>
          <w:u w:val="single"/>
        </w:rPr>
      </w:pPr>
      <w:r w:rsidRPr="00D379E6">
        <w:rPr>
          <w:rFonts w:ascii="Times New Roman" w:eastAsia="Times New Roman" w:hAnsi="Times New Roman" w:cs="Times New Roman"/>
          <w:b/>
          <w:sz w:val="20"/>
          <w:szCs w:val="20"/>
          <w:u w:val="single"/>
        </w:rPr>
        <w:t>UNIT III</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Methods of waste reduction such as process modification, volume and strength reduction, segregation, reuse, recycle, material conservation, good housekeeping. </w:t>
      </w:r>
      <w:r w:rsidR="003879E3" w:rsidRPr="00D379E6">
        <w:rPr>
          <w:rFonts w:ascii="Times New Roman" w:eastAsia="Times New Roman" w:hAnsi="Times New Roman" w:cs="Times New Roman"/>
          <w:sz w:val="20"/>
          <w:szCs w:val="20"/>
        </w:rPr>
        <w:t>Neutralization</w:t>
      </w:r>
      <w:r w:rsidRPr="00D379E6">
        <w:rPr>
          <w:rFonts w:ascii="Times New Roman" w:eastAsia="Times New Roman" w:hAnsi="Times New Roman" w:cs="Times New Roman"/>
          <w:sz w:val="20"/>
          <w:szCs w:val="20"/>
        </w:rPr>
        <w:t>, equalization, precipitation and solidification.</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Economic feasibility of joint treatment of raw industrial</w:t>
      </w:r>
      <w:r w:rsidRPr="00D379E6">
        <w:rPr>
          <w:rFonts w:ascii="Times New Roman" w:eastAsia="Times New Roman" w:hAnsi="Times New Roman" w:cs="Times New Roman"/>
          <w:b/>
          <w:sz w:val="20"/>
          <w:szCs w:val="20"/>
        </w:rPr>
        <w:t xml:space="preserve"> </w:t>
      </w:r>
      <w:r w:rsidRPr="00D379E6">
        <w:rPr>
          <w:rFonts w:ascii="Times New Roman" w:eastAsia="Times New Roman" w:hAnsi="Times New Roman" w:cs="Times New Roman"/>
          <w:sz w:val="20"/>
          <w:szCs w:val="20"/>
        </w:rPr>
        <w:t xml:space="preserve">effluent with municipal sewage. Need assessment and design of common effluent treatment plant for industrial estates. </w:t>
      </w:r>
    </w:p>
    <w:p w:rsidR="00B6532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Planning and management of industrial wastes (solid, liquid and gaseous) from small scale industries. </w:t>
      </w:r>
    </w:p>
    <w:p w:rsidR="00BB2FB8" w:rsidRPr="00D379E6" w:rsidRDefault="00BB2FB8" w:rsidP="00BB2FB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Pr="00D379E6">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2</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sz w:val="20"/>
          <w:szCs w:val="20"/>
          <w:u w:val="single"/>
        </w:rPr>
      </w:pPr>
      <w:r w:rsidRPr="00D379E6">
        <w:rPr>
          <w:rFonts w:ascii="Times New Roman" w:eastAsia="Times New Roman" w:hAnsi="Times New Roman" w:cs="Times New Roman"/>
          <w:b/>
          <w:sz w:val="20"/>
          <w:szCs w:val="20"/>
          <w:u w:val="single"/>
        </w:rPr>
        <w:t>UNIT IV</w:t>
      </w:r>
    </w:p>
    <w:p w:rsidR="00B65323" w:rsidRDefault="00B65323" w:rsidP="00C04484">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Selection of unit operations and their design for treatment and management of wastes (solid, liquid and gaseous) from integrated steel plant, sponge iron unit, alumina/aluminum manufacturing unit, copper smelter, fertilizer plant, thermal power plant, distillery/brewery, paper/pulp industry, tannery, textile unit and oil refinery. Case Studies</w:t>
      </w:r>
      <w:r w:rsidR="00C04484">
        <w:rPr>
          <w:rFonts w:ascii="Times New Roman" w:eastAsia="Times New Roman" w:hAnsi="Times New Roman" w:cs="Times New Roman"/>
          <w:sz w:val="20"/>
          <w:szCs w:val="20"/>
        </w:rPr>
        <w:t>.</w:t>
      </w:r>
    </w:p>
    <w:p w:rsidR="00C04484" w:rsidRPr="00D379E6" w:rsidRDefault="00C04484" w:rsidP="00C04484">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0045567A">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Text Books: </w:t>
      </w:r>
    </w:p>
    <w:p w:rsidR="00B65323" w:rsidRDefault="008F65C8" w:rsidP="008F65C8">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WesleyW., Eckenfelder Jr.,” Industrial Water Pollution Control ”, Tata McGraw Hill</w:t>
      </w:r>
    </w:p>
    <w:p w:rsidR="00B65323" w:rsidRPr="00D379E6" w:rsidRDefault="008F65C8" w:rsidP="008F65C8">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Mahajan S.P., “Pollution Control in Process Industries”, Tata McGraw Hill Education (P) Ltd</w:t>
      </w:r>
      <w:r>
        <w:rPr>
          <w:rFonts w:ascii="Times New Roman" w:eastAsia="Times New Roman" w:hAnsi="Times New Roman" w:cs="Times New Roman"/>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Reference Books:</w:t>
      </w:r>
    </w:p>
    <w:p w:rsidR="00B65323" w:rsidRPr="00D379E6" w:rsidRDefault="004E6567" w:rsidP="004E6567">
      <w:pPr>
        <w:spacing w:after="0" w:line="240" w:lineRule="auto"/>
        <w:ind w:left="720" w:hanging="720"/>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[R1]</w:t>
      </w:r>
      <w:r>
        <w:rPr>
          <w:rFonts w:ascii="Times New Roman" w:eastAsia="Times New Roman" w:hAnsi="Times New Roman" w:cs="Times New Roman"/>
          <w:bCs/>
          <w:sz w:val="20"/>
          <w:szCs w:val="20"/>
        </w:rPr>
        <w:tab/>
      </w:r>
      <w:r w:rsidR="00B65323" w:rsidRPr="00D379E6">
        <w:rPr>
          <w:rFonts w:ascii="Times New Roman" w:eastAsia="Times New Roman" w:hAnsi="Times New Roman" w:cs="Times New Roman"/>
          <w:bCs/>
          <w:sz w:val="20"/>
          <w:szCs w:val="20"/>
        </w:rPr>
        <w:t xml:space="preserve">Nemerow N.L </w:t>
      </w:r>
      <w:r w:rsidR="002D062A">
        <w:rPr>
          <w:rFonts w:ascii="Times New Roman" w:eastAsia="Times New Roman" w:hAnsi="Times New Roman" w:cs="Times New Roman"/>
          <w:bCs/>
          <w:sz w:val="20"/>
          <w:szCs w:val="20"/>
        </w:rPr>
        <w:t>and</w:t>
      </w:r>
      <w:r w:rsidR="00B65323" w:rsidRPr="00D379E6">
        <w:rPr>
          <w:rFonts w:ascii="Times New Roman" w:eastAsia="Times New Roman" w:hAnsi="Times New Roman" w:cs="Times New Roman"/>
          <w:bCs/>
          <w:sz w:val="20"/>
          <w:szCs w:val="20"/>
        </w:rPr>
        <w:t xml:space="preserve"> Agardy F.J., “Strategies of Industrial and Hazardous Waste Management”, International Thomson Publishing Company, NewYork.</w:t>
      </w:r>
    </w:p>
    <w:p w:rsidR="00B65323" w:rsidRPr="00D379E6" w:rsidRDefault="004E6567" w:rsidP="004E6567">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Crites R.W., Reed S.C.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Bastion R., “Land Treatment Systems for Municipal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Industrial Wastes”,  Tata McGraw Hill Publishing Company Ltd., New Delhi.</w:t>
      </w:r>
      <w:r w:rsidR="00B65323" w:rsidRPr="00D379E6">
        <w:rPr>
          <w:rFonts w:ascii="Times New Roman" w:eastAsia="Times New Roman" w:hAnsi="Times New Roman" w:cs="Times New Roman"/>
          <w:sz w:val="20"/>
          <w:szCs w:val="20"/>
        </w:rPr>
        <w:tab/>
      </w:r>
    </w:p>
    <w:p w:rsidR="00B65323" w:rsidRPr="00D379E6" w:rsidRDefault="004E6567" w:rsidP="004E6567">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Ostler, N.K., “Industrial Waste Steam Generation”, PHI Learning (P) Ltd., New Delhi.</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662A6E" w:rsidRDefault="00662A6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265145" w:rsidRDefault="00022281" w:rsidP="00265145">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ECONOMICS FOR ENGINEERS</w:t>
      </w:r>
      <w:r w:rsidR="00265145" w:rsidRPr="00456916">
        <w:rPr>
          <w:rFonts w:ascii="Times New Roman" w:eastAsia="Times New Roman" w:hAnsi="Times New Roman" w:cs="Times New Roman"/>
          <w:b/>
          <w:sz w:val="20"/>
          <w:szCs w:val="20"/>
          <w:u w:val="single"/>
        </w:rPr>
        <w:t xml:space="preserve"> </w:t>
      </w:r>
    </w:p>
    <w:p w:rsidR="00265145" w:rsidRDefault="00265145" w:rsidP="00265145">
      <w:pPr>
        <w:spacing w:after="0" w:line="240" w:lineRule="auto"/>
        <w:rPr>
          <w:rFonts w:ascii="Times New Roman" w:eastAsia="Times New Roman" w:hAnsi="Times New Roman" w:cs="Times New Roman"/>
          <w:b/>
          <w:sz w:val="20"/>
          <w:szCs w:val="20"/>
          <w:u w:val="single"/>
        </w:rPr>
      </w:pPr>
    </w:p>
    <w:p w:rsidR="00265145" w:rsidRPr="00A70242" w:rsidRDefault="00265145" w:rsidP="00265145">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A63561">
        <w:rPr>
          <w:rFonts w:ascii="Times New Roman" w:eastAsia="Times New Roman" w:hAnsi="Times New Roman" w:cs="Times New Roman"/>
          <w:b/>
          <w:bCs/>
          <w:sz w:val="20"/>
          <w:szCs w:val="20"/>
        </w:rPr>
        <w:t>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D379E6">
        <w:rPr>
          <w:rFonts w:ascii="Times New Roman" w:eastAsia="Times New Roman" w:hAnsi="Times New Roman" w:cs="Times New Roman"/>
          <w:b/>
          <w:bCs/>
          <w:sz w:val="20"/>
          <w:szCs w:val="20"/>
        </w:rPr>
        <w:t>Economics for Engineers</w:t>
      </w:r>
      <w:r>
        <w:rPr>
          <w:rFonts w:ascii="Times New Roman" w:eastAsia="Times New Roman" w:hAnsi="Times New Roman" w:cs="Times New Roman"/>
          <w:b/>
          <w:bCs/>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E14C52">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ab/>
      </w:r>
      <w:r w:rsidR="00E14C52">
        <w:rPr>
          <w:rFonts w:ascii="Times New Roman" w:eastAsia="Times New Roman" w:hAnsi="Times New Roman" w:cs="Times New Roman"/>
          <w:b/>
          <w:sz w:val="20"/>
          <w:szCs w:val="20"/>
        </w:rPr>
        <w:t>4</w:t>
      </w:r>
    </w:p>
    <w:p w:rsidR="00265145" w:rsidRDefault="00AD3748"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7" type="#_x0000_t202" style="position:absolute;left:0;text-align:left;margin-left:-1.7pt;margin-top:10.35pt;width:455.25pt;height:78.6pt;z-index:251691008">
            <v:textbox>
              <w:txbxContent>
                <w:p w:rsidR="00B162C8" w:rsidRPr="0004437A" w:rsidRDefault="00B162C8" w:rsidP="00265145">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265145">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265145">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Pr="00A70242"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Pr="00A83508" w:rsidRDefault="00265145" w:rsidP="00265145">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i/>
          <w:sz w:val="20"/>
          <w:szCs w:val="20"/>
        </w:rPr>
      </w:pPr>
      <w:r w:rsidRPr="00D379E6">
        <w:rPr>
          <w:rFonts w:ascii="Times New Roman" w:eastAsia="Times New Roman" w:hAnsi="Times New Roman" w:cs="Times New Roman"/>
          <w:bCs/>
          <w:i/>
          <w:sz w:val="20"/>
          <w:szCs w:val="20"/>
        </w:rPr>
        <w:t xml:space="preserve">Objective: </w:t>
      </w:r>
      <w:r w:rsidRPr="00D379E6">
        <w:rPr>
          <w:rFonts w:ascii="Times New Roman" w:eastAsia="Times New Roman" w:hAnsi="Times New Roman" w:cs="Times New Roman"/>
          <w:i/>
          <w:sz w:val="20"/>
          <w:szCs w:val="20"/>
        </w:rPr>
        <w:t>The objective of this course is to give the working engineer an overview of the economics principles often employed in effective engineering decisions as related to the designing, planning and implementation of successful environmental projects.</w:t>
      </w:r>
      <w:r w:rsidRPr="00D379E6">
        <w:rPr>
          <w:rFonts w:ascii="Times New Roman" w:eastAsia="Times New Roman" w:hAnsi="Times New Roman" w:cs="Times New Roman"/>
          <w:bCs/>
          <w:i/>
          <w:sz w:val="20"/>
          <w:szCs w:val="20"/>
        </w:rPr>
        <w:t xml:space="preserve">   </w:t>
      </w:r>
      <w:r w:rsidRPr="00D379E6">
        <w:rPr>
          <w:rFonts w:ascii="Times New Roman" w:eastAsia="Times New Roman" w:hAnsi="Times New Roman" w:cs="Times New Roman"/>
          <w:i/>
          <w:sz w:val="20"/>
          <w:szCs w:val="20"/>
        </w:rPr>
        <w:t xml:space="preserve">                                                          </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                                                                                                                                                </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UNIT–I </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Engineering economics and its definition, Nature and scope, Overview of Indian Financial Scenario.</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Utility, Theory of demand, law of demand and its exceptions, Elasticity of demand, Law of supply and elasticity of supply, Determination of equilibrium price under perfect competition.</w:t>
      </w:r>
    </w:p>
    <w:p w:rsidR="00B65323"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Time value of money-Simple and Compound Interest, Cash Flow Diagram, Principle of Economic Equivalence Evaluation of Engineering projects, Concept of Internal rate of return (IRR).</w:t>
      </w:r>
    </w:p>
    <w:p w:rsidR="00B65323" w:rsidRPr="00D379E6" w:rsidRDefault="00903AE4" w:rsidP="00903AE4">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6E0864" w:rsidRPr="00D379E6" w:rsidRDefault="006E0864" w:rsidP="006E0864">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UNIT–I</w:t>
      </w:r>
      <w:r>
        <w:rPr>
          <w:rFonts w:ascii="Times New Roman" w:eastAsia="Times New Roman" w:hAnsi="Times New Roman" w:cs="Times New Roman"/>
          <w:b/>
          <w:bCs/>
          <w:sz w:val="20"/>
          <w:szCs w:val="20"/>
        </w:rPr>
        <w:t>I</w:t>
      </w:r>
      <w:r w:rsidRPr="00D379E6">
        <w:rPr>
          <w:rFonts w:ascii="Times New Roman" w:eastAsia="Times New Roman" w:hAnsi="Times New Roman" w:cs="Times New Roman"/>
          <w:b/>
          <w:bCs/>
          <w:sz w:val="20"/>
          <w:szCs w:val="20"/>
        </w:rPr>
        <w:t xml:space="preserve">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Cost Concepts, Elements of costs, Preparation of cost sheet, Segregation of costs into Fixed and variable costs, Break-even Analysis-Linear Approach.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Engineering Accounting, Manufacturing Cost, Manufacturing Cost Estimation, Preparing Financial Business Cases, Profit and loss A/c Balance sheet.    </w:t>
      </w:r>
    </w:p>
    <w:p w:rsidR="00B6532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1B6EC0" w:rsidRPr="00D379E6" w:rsidRDefault="001B6EC0" w:rsidP="001B6EC0">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UNIT – III</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Types of business ownership: Private ownership- individual, Partnership, Joint stock companies, Co-operative societies, State ownership-government departmental organization, Public corporations, Government companies, Public Private Partnership (PPP) and its management.</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Store keeping, Elements of Materials management and control polices.</w:t>
      </w:r>
    </w:p>
    <w:p w:rsidR="00B65323"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Banking: Meaning and functions of commercial banks, Function of Reserve Bank of India.</w:t>
      </w:r>
    </w:p>
    <w:p w:rsidR="00B65323" w:rsidRPr="00D379E6" w:rsidRDefault="007B1D1C" w:rsidP="007B1D1C">
      <w:pPr>
        <w:autoSpaceDE w:val="0"/>
        <w:autoSpaceDN w:val="0"/>
        <w:adjustRightInd w:val="0"/>
        <w:spacing w:after="0" w:line="240" w:lineRule="auto"/>
        <w:jc w:val="right"/>
        <w:rPr>
          <w:rFonts w:ascii="Times New Roman" w:eastAsiaTheme="majorEastAsia" w:hAnsi="Times New Roman" w:cs="Times New Roman"/>
          <w:b/>
          <w:bCs/>
          <w:i/>
          <w:iCs/>
          <w:color w:val="404040" w:themeColor="text1" w:themeTint="BF"/>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r w:rsidR="00B65323" w:rsidRPr="00D379E6">
        <w:rPr>
          <w:rFonts w:ascii="Times New Roman" w:eastAsiaTheme="majorEastAsia" w:hAnsi="Times New Roman" w:cs="Times New Roman"/>
          <w:b/>
          <w:bCs/>
          <w:i/>
          <w:iCs/>
          <w:color w:val="404040" w:themeColor="text1" w:themeTint="BF"/>
          <w:sz w:val="20"/>
          <w:szCs w:val="20"/>
        </w:rPr>
        <w:t xml:space="preserve"> </w:t>
      </w:r>
    </w:p>
    <w:p w:rsidR="007B1D1C" w:rsidRPr="00D379E6" w:rsidRDefault="007B1D1C" w:rsidP="007B1D1C">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UNIT – I</w:t>
      </w:r>
      <w:r>
        <w:rPr>
          <w:rFonts w:ascii="Times New Roman" w:eastAsia="Times New Roman" w:hAnsi="Times New Roman" w:cs="Times New Roman"/>
          <w:b/>
          <w:bCs/>
          <w:sz w:val="20"/>
          <w:szCs w:val="20"/>
        </w:rPr>
        <w:t>V</w:t>
      </w:r>
    </w:p>
    <w:p w:rsidR="00B6532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Environmental Economics: Relevance of Environmental Economics, Economic development in India and its implication on natural resources and environment, Economic efficiency and markets, the economics of environmental quality, Framework of analysis, Cost Benefit Analysis, Cost criteria for environmental evaluation, Decentralized policies, Command and Control strategies, Emission taxes and subsidies, Transferable discharge permits, Environmental Kuznets Curve(EKC).</w:t>
      </w:r>
    </w:p>
    <w:p w:rsidR="00B65323" w:rsidRDefault="007B1D1C" w:rsidP="00CF3F49">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w:t>
      </w:r>
      <w:r w:rsidR="00CF3F49">
        <w:rPr>
          <w:rFonts w:ascii="Times New Roman" w:eastAsia="Times New Roman" w:hAnsi="Times New Roman" w:cs="Times New Roman"/>
          <w:b/>
          <w:bCs/>
          <w:sz w:val="20"/>
          <w:szCs w:val="20"/>
        </w:rPr>
        <w:t>1</w:t>
      </w:r>
      <w:r w:rsidRPr="00D379E6">
        <w:rPr>
          <w:rFonts w:ascii="Times New Roman" w:eastAsia="Times New Roman" w:hAnsi="Times New Roman" w:cs="Times New Roman"/>
          <w:b/>
          <w:bCs/>
          <w:sz w:val="20"/>
          <w:szCs w:val="20"/>
        </w:rPr>
        <w:t>]</w:t>
      </w:r>
    </w:p>
    <w:p w:rsidR="00CF3F49" w:rsidRDefault="00CF3F49" w:rsidP="00CF3F49">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Text Books:</w:t>
      </w:r>
    </w:p>
    <w:p w:rsidR="00B65323" w:rsidRPr="00D379E6" w:rsidRDefault="00CF3F49" w:rsidP="00CF3F49">
      <w:pPr>
        <w:autoSpaceDE w:val="0"/>
        <w:autoSpaceDN w:val="0"/>
        <w:adjustRightInd w:val="0"/>
        <w:spacing w:after="0" w:line="240" w:lineRule="auto"/>
        <w:rPr>
          <w:rFonts w:ascii="Times New Roman" w:eastAsia="Times New Roman" w:hAnsi="Times New Roman" w:cs="Times New Roman"/>
          <w:sz w:val="20"/>
          <w:szCs w:val="20"/>
        </w:rPr>
      </w:pPr>
      <w:r w:rsidRPr="00CF3F49">
        <w:rPr>
          <w:rFonts w:ascii="Times New Roman" w:eastAsia="Times New Roman" w:hAnsi="Times New Roman" w:cs="Times New Roman"/>
          <w:bCs/>
          <w:sz w:val="20"/>
          <w:szCs w:val="20"/>
        </w:rPr>
        <w:t>[T1]</w:t>
      </w:r>
      <w:r w:rsidRPr="00CF3F49">
        <w:rPr>
          <w:rFonts w:ascii="Times New Roman" w:eastAsia="Times New Roman" w:hAnsi="Times New Roman" w:cs="Times New Roman"/>
          <w:bCs/>
          <w:sz w:val="20"/>
          <w:szCs w:val="20"/>
        </w:rPr>
        <w:tab/>
      </w:r>
      <w:r w:rsidR="00B65323" w:rsidRPr="00D379E6">
        <w:rPr>
          <w:rFonts w:ascii="Times New Roman" w:eastAsia="Times New Roman" w:hAnsi="Times New Roman" w:cs="Times New Roman"/>
          <w:sz w:val="20"/>
          <w:szCs w:val="20"/>
        </w:rPr>
        <w:t xml:space="preserve">S.C. Sharma and T.R. Banga, “Industrial </w:t>
      </w:r>
      <w:r w:rsidR="00DC7F70">
        <w:rPr>
          <w:rFonts w:ascii="Times New Roman" w:eastAsia="Times New Roman" w:hAnsi="Times New Roman" w:cs="Times New Roman"/>
          <w:sz w:val="20"/>
          <w:szCs w:val="20"/>
        </w:rPr>
        <w:t>Organization a</w:t>
      </w:r>
      <w:r w:rsidR="00DC7F70" w:rsidRPr="00D379E6">
        <w:rPr>
          <w:rFonts w:ascii="Times New Roman" w:eastAsia="Times New Roman" w:hAnsi="Times New Roman" w:cs="Times New Roman"/>
          <w:sz w:val="20"/>
          <w:szCs w:val="20"/>
        </w:rPr>
        <w:t>nd Engineering Economics</w:t>
      </w:r>
      <w:r w:rsidR="00B65323" w:rsidRPr="00D379E6">
        <w:rPr>
          <w:rFonts w:ascii="Times New Roman" w:eastAsia="Times New Roman" w:hAnsi="Times New Roman" w:cs="Times New Roman"/>
          <w:sz w:val="20"/>
          <w:szCs w:val="20"/>
        </w:rPr>
        <w:t xml:space="preserve">”.  </w:t>
      </w:r>
      <w:r w:rsidR="00BF5E73">
        <w:rPr>
          <w:rFonts w:ascii="Times New Roman" w:eastAsia="Times New Roman" w:hAnsi="Times New Roman" w:cs="Times New Roman"/>
          <w:sz w:val="20"/>
          <w:szCs w:val="20"/>
        </w:rPr>
        <w:t>Khanna Pub.</w:t>
      </w:r>
    </w:p>
    <w:p w:rsidR="00B65323" w:rsidRPr="00D379E6" w:rsidRDefault="00CF3F49" w:rsidP="00CF3F4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Riggs, Bedworth and Randhwa , “Engineering Economics”, McGraw Hill Education India.</w:t>
      </w:r>
    </w:p>
    <w:p w:rsidR="00CF3F49" w:rsidRDefault="00CF3F49" w:rsidP="00CF3F49">
      <w:pPr>
        <w:spacing w:after="0" w:line="240" w:lineRule="auto"/>
        <w:ind w:left="720" w:hanging="720"/>
        <w:jc w:val="both"/>
        <w:rPr>
          <w:rFonts w:ascii="Times New Roman" w:eastAsia="Times New Roman" w:hAnsi="Times New Roman" w:cs="Times New Roman"/>
          <w:sz w:val="20"/>
          <w:szCs w:val="20"/>
        </w:rPr>
      </w:pPr>
    </w:p>
    <w:p w:rsidR="00CF3F49" w:rsidRPr="00CF3F49" w:rsidRDefault="00CF3F49" w:rsidP="00CF3F49">
      <w:pPr>
        <w:spacing w:after="0" w:line="240" w:lineRule="auto"/>
        <w:ind w:left="720" w:hanging="7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 Books:</w:t>
      </w:r>
    </w:p>
    <w:p w:rsidR="00B65323" w:rsidRPr="00D379E6" w:rsidRDefault="00CF3F49" w:rsidP="00CF3F49">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262793">
        <w:rPr>
          <w:rFonts w:ascii="Times New Roman" w:eastAsia="Times New Roman" w:hAnsi="Times New Roman" w:cs="Times New Roman"/>
          <w:sz w:val="20"/>
          <w:szCs w:val="20"/>
        </w:rPr>
        <w:t>R1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Roger Perman and others,”Natural resources and Environmental Economics“, 2</w:t>
      </w:r>
      <w:r w:rsidR="00B65323" w:rsidRPr="00D379E6">
        <w:rPr>
          <w:rFonts w:ascii="Times New Roman" w:eastAsia="Times New Roman" w:hAnsi="Times New Roman" w:cs="Times New Roman"/>
          <w:sz w:val="20"/>
          <w:szCs w:val="20"/>
          <w:vertAlign w:val="superscript"/>
        </w:rPr>
        <w:t>nd</w:t>
      </w:r>
      <w:r w:rsidR="00B65323" w:rsidRPr="00D379E6">
        <w:rPr>
          <w:rFonts w:ascii="Times New Roman" w:eastAsia="Times New Roman" w:hAnsi="Times New Roman" w:cs="Times New Roman"/>
          <w:sz w:val="20"/>
          <w:szCs w:val="20"/>
        </w:rPr>
        <w:t xml:space="preserve"> Ed., Longman, US,1996.</w:t>
      </w:r>
    </w:p>
    <w:p w:rsidR="00B65323" w:rsidRPr="00D379E6" w:rsidRDefault="00262793" w:rsidP="0026279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 T. Horngreen, “Cost Accounting “, Pearson Education India.</w:t>
      </w:r>
    </w:p>
    <w:p w:rsidR="00B65323" w:rsidRPr="00D379E6" w:rsidRDefault="0037249B" w:rsidP="0037249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 R. Paul, “Money banking and International Trade”, Kalyani Publisher, New-Delhi.</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b/>
          <w:bCs/>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13206E" w:rsidRDefault="0013206E" w:rsidP="0013206E">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ADVANCE DESIGN OF STRUCTURES</w:t>
      </w:r>
      <w:r w:rsidRPr="00456916">
        <w:rPr>
          <w:rFonts w:ascii="Times New Roman" w:eastAsia="Times New Roman" w:hAnsi="Times New Roman" w:cs="Times New Roman"/>
          <w:b/>
          <w:sz w:val="20"/>
          <w:szCs w:val="20"/>
          <w:u w:val="single"/>
        </w:rPr>
        <w:t xml:space="preserve"> </w:t>
      </w:r>
    </w:p>
    <w:p w:rsidR="0013206E" w:rsidRDefault="0013206E" w:rsidP="0013206E">
      <w:pPr>
        <w:spacing w:after="0" w:line="240" w:lineRule="auto"/>
        <w:rPr>
          <w:rFonts w:ascii="Times New Roman" w:eastAsia="Times New Roman" w:hAnsi="Times New Roman" w:cs="Times New Roman"/>
          <w:b/>
          <w:sz w:val="20"/>
          <w:szCs w:val="20"/>
          <w:u w:val="single"/>
        </w:rPr>
      </w:pPr>
    </w:p>
    <w:p w:rsidR="0013206E" w:rsidRPr="00A70242" w:rsidRDefault="0013206E" w:rsidP="0013206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10</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Advance Design of Structures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1043F8">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r>
      <w:r w:rsidR="001043F8">
        <w:rPr>
          <w:rFonts w:ascii="Times New Roman" w:eastAsia="Times New Roman" w:hAnsi="Times New Roman" w:cs="Times New Roman"/>
          <w:b/>
          <w:sz w:val="20"/>
          <w:szCs w:val="20"/>
        </w:rPr>
        <w:t>3</w:t>
      </w:r>
    </w:p>
    <w:p w:rsidR="0013206E" w:rsidRDefault="00AD3748"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8" type="#_x0000_t202" style="position:absolute;left:0;text-align:left;margin-left:-1.7pt;margin-top:10.35pt;width:455.25pt;height:78.6pt;z-index:251693056">
            <v:textbox>
              <w:txbxContent>
                <w:p w:rsidR="00B162C8" w:rsidRPr="0004437A" w:rsidRDefault="00B162C8" w:rsidP="0013206E">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13206E">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13206E">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Pr="00A70242"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F26705" w:rsidRDefault="00F26705" w:rsidP="00D379E6">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p>
    <w:p w:rsidR="00B65323" w:rsidRPr="00D379E6" w:rsidRDefault="00B65323" w:rsidP="00D379E6">
      <w:pPr>
        <w:autoSpaceDE w:val="0"/>
        <w:autoSpaceDN w:val="0"/>
        <w:adjustRightInd w:val="0"/>
        <w:spacing w:after="0" w:line="240" w:lineRule="auto"/>
        <w:jc w:val="both"/>
        <w:rPr>
          <w:rFonts w:ascii="Times New Roman" w:eastAsiaTheme="minorHAnsi" w:hAnsi="Times New Roman" w:cs="Times New Roman"/>
          <w:i/>
          <w:color w:val="000000" w:themeColor="text1"/>
          <w:sz w:val="20"/>
          <w:szCs w:val="20"/>
        </w:rPr>
      </w:pPr>
      <w:r w:rsidRPr="00D379E6">
        <w:rPr>
          <w:rFonts w:ascii="Times New Roman" w:eastAsia="Times New Roman" w:hAnsi="Times New Roman" w:cs="Times New Roman"/>
          <w:i/>
          <w:color w:val="000000" w:themeColor="text1"/>
          <w:sz w:val="20"/>
          <w:szCs w:val="20"/>
        </w:rPr>
        <w:t xml:space="preserve">Objective: To provide </w:t>
      </w:r>
      <w:r w:rsidRPr="00D379E6">
        <w:rPr>
          <w:rFonts w:ascii="Times New Roman" w:eastAsiaTheme="minorHAnsi" w:hAnsi="Times New Roman" w:cs="Times New Roman"/>
          <w:i/>
          <w:color w:val="000000" w:themeColor="text1"/>
          <w:sz w:val="20"/>
          <w:szCs w:val="20"/>
        </w:rPr>
        <w:t xml:space="preserve">knowledge and competence in the application of advanced structural analysis </w:t>
      </w:r>
      <w:r w:rsidR="002D062A">
        <w:rPr>
          <w:rFonts w:ascii="Times New Roman" w:eastAsiaTheme="minorHAnsi" w:hAnsi="Times New Roman" w:cs="Times New Roman"/>
          <w:i/>
          <w:color w:val="000000" w:themeColor="text1"/>
          <w:sz w:val="20"/>
          <w:szCs w:val="20"/>
        </w:rPr>
        <w:t>and</w:t>
      </w:r>
      <w:r w:rsidRPr="00D379E6">
        <w:rPr>
          <w:rFonts w:ascii="Times New Roman" w:eastAsiaTheme="minorHAnsi" w:hAnsi="Times New Roman" w:cs="Times New Roman"/>
          <w:i/>
          <w:color w:val="000000" w:themeColor="text1"/>
          <w:sz w:val="20"/>
          <w:szCs w:val="20"/>
        </w:rPr>
        <w:t xml:space="preserve"> design based on knowledge and understanding of forces including seismic </w:t>
      </w:r>
      <w:r w:rsidR="002D062A">
        <w:rPr>
          <w:rFonts w:ascii="Times New Roman" w:eastAsiaTheme="minorHAnsi" w:hAnsi="Times New Roman" w:cs="Times New Roman"/>
          <w:i/>
          <w:color w:val="000000" w:themeColor="text1"/>
          <w:sz w:val="20"/>
          <w:szCs w:val="20"/>
        </w:rPr>
        <w:t>and</w:t>
      </w:r>
      <w:r w:rsidRPr="00D379E6">
        <w:rPr>
          <w:rFonts w:ascii="Times New Roman" w:eastAsiaTheme="minorHAnsi" w:hAnsi="Times New Roman" w:cs="Times New Roman"/>
          <w:i/>
          <w:color w:val="000000" w:themeColor="text1"/>
          <w:sz w:val="20"/>
          <w:szCs w:val="20"/>
        </w:rPr>
        <w:t xml:space="preserve"> wind forces and their application to civil engineering </w:t>
      </w:r>
      <w:r w:rsidR="002D062A">
        <w:rPr>
          <w:rFonts w:ascii="Times New Roman" w:eastAsiaTheme="minorHAnsi" w:hAnsi="Times New Roman" w:cs="Times New Roman"/>
          <w:i/>
          <w:color w:val="000000" w:themeColor="text1"/>
          <w:sz w:val="20"/>
          <w:szCs w:val="20"/>
        </w:rPr>
        <w:t>and</w:t>
      </w:r>
      <w:r w:rsidRPr="00D379E6">
        <w:rPr>
          <w:rFonts w:ascii="Times New Roman" w:eastAsiaTheme="minorHAnsi" w:hAnsi="Times New Roman" w:cs="Times New Roman"/>
          <w:i/>
          <w:color w:val="000000" w:themeColor="text1"/>
          <w:sz w:val="20"/>
          <w:szCs w:val="20"/>
        </w:rPr>
        <w:t xml:space="preserve"> Environmental Engineering structures such as water tanks, chimneys etc. </w:t>
      </w:r>
    </w:p>
    <w:p w:rsidR="00556D3F" w:rsidRPr="00556D3F" w:rsidRDefault="00556D3F" w:rsidP="00D379E6">
      <w:pPr>
        <w:keepNext/>
        <w:keepLines/>
        <w:spacing w:after="0" w:line="240" w:lineRule="auto"/>
        <w:jc w:val="both"/>
        <w:rPr>
          <w:rFonts w:ascii="Times New Roman" w:eastAsiaTheme="majorEastAsia" w:hAnsi="Times New Roman" w:cs="Times New Roman"/>
          <w:b/>
          <w:bCs/>
          <w:color w:val="365F91" w:themeColor="accent1" w:themeShade="BF"/>
          <w:sz w:val="20"/>
          <w:szCs w:val="20"/>
          <w:u w:val="single"/>
        </w:rPr>
      </w:pPr>
    </w:p>
    <w:p w:rsidR="00B65323" w:rsidRPr="00556D3F" w:rsidRDefault="00B65323" w:rsidP="00556D3F">
      <w:pPr>
        <w:pStyle w:val="NoSpacing"/>
        <w:rPr>
          <w:rFonts w:ascii="Times New Roman" w:eastAsiaTheme="majorEastAsia" w:hAnsi="Times New Roman" w:cs="Times New Roman"/>
          <w:b/>
          <w:sz w:val="20"/>
          <w:szCs w:val="20"/>
        </w:rPr>
      </w:pPr>
      <w:r w:rsidRPr="00556D3F">
        <w:rPr>
          <w:rFonts w:ascii="Times New Roman" w:eastAsiaTheme="majorEastAsia" w:hAnsi="Times New Roman" w:cs="Times New Roman"/>
          <w:b/>
          <w:sz w:val="20"/>
          <w:szCs w:val="20"/>
        </w:rPr>
        <w:t xml:space="preserve">UNIT – I </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Introduction to Seismic design:</w:t>
      </w:r>
      <w:r w:rsidRPr="00D379E6">
        <w:rPr>
          <w:rFonts w:ascii="Times New Roman" w:eastAsia="Times New Roman" w:hAnsi="Times New Roman" w:cs="Times New Roman"/>
          <w:sz w:val="20"/>
          <w:szCs w:val="20"/>
        </w:rPr>
        <w:t xml:space="preserve"> General principles of seismic design, Review of IS 1893: 2002, Load combinations and permissible stresses, Guidelines for earthquake resistant design, Ductile detailing for seismic design, Analysis of wind forces, Codal provisions. </w:t>
      </w:r>
    </w:p>
    <w:p w:rsidR="004F364F"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Concrete structure design:</w:t>
      </w:r>
      <w:r w:rsidRPr="00D379E6">
        <w:rPr>
          <w:rFonts w:ascii="Times New Roman" w:eastAsia="Times New Roman" w:hAnsi="Times New Roman" w:cs="Times New Roman"/>
          <w:sz w:val="20"/>
          <w:szCs w:val="20"/>
        </w:rPr>
        <w:t xml:space="preserve"> Design of rectangular/circular water tanks on ground level/underground. </w:t>
      </w:r>
    </w:p>
    <w:p w:rsidR="004F364F" w:rsidRDefault="004F364F" w:rsidP="004F364F">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D379E6" w:rsidRDefault="00F66FCE" w:rsidP="00D379E6">
      <w:pPr>
        <w:widowControl w:val="0"/>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556D3F">
        <w:rPr>
          <w:rFonts w:ascii="Times New Roman" w:eastAsiaTheme="majorEastAsia" w:hAnsi="Times New Roman" w:cs="Times New Roman"/>
          <w:b/>
          <w:sz w:val="20"/>
          <w:szCs w:val="20"/>
        </w:rPr>
        <w:t>UNIT – I</w:t>
      </w:r>
      <w:r>
        <w:rPr>
          <w:rFonts w:ascii="Times New Roman" w:eastAsiaTheme="majorEastAsia" w:hAnsi="Times New Roman" w:cs="Times New Roman"/>
          <w:b/>
          <w:sz w:val="20"/>
          <w:szCs w:val="20"/>
        </w:rPr>
        <w:t>I</w:t>
      </w:r>
      <w:r w:rsidR="00B65323" w:rsidRPr="00D379E6">
        <w:rPr>
          <w:rFonts w:ascii="Times New Roman" w:eastAsia="Times New Roman" w:hAnsi="Times New Roman" w:cs="Times New Roman"/>
          <w:b/>
          <w:bCs/>
          <w:sz w:val="20"/>
          <w:szCs w:val="20"/>
          <w:u w:val="single"/>
        </w:rPr>
        <w:t xml:space="preserve"> </w:t>
      </w:r>
    </w:p>
    <w:p w:rsidR="004F364F"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Prestressed concrete:</w:t>
      </w:r>
      <w:r w:rsidRPr="00D379E6">
        <w:rPr>
          <w:rFonts w:ascii="Times New Roman" w:eastAsia="Times New Roman" w:hAnsi="Times New Roman" w:cs="Times New Roman"/>
          <w:sz w:val="20"/>
          <w:szCs w:val="20"/>
        </w:rPr>
        <w:t xml:space="preserve"> Needs for prestressing, Methods of prestressing</w:t>
      </w:r>
      <w:r w:rsidRPr="00D379E6">
        <w:rPr>
          <w:rFonts w:ascii="Times New Roman" w:eastAsia="Times New Roman" w:hAnsi="Times New Roman" w:cs="Times New Roman"/>
          <w:strike/>
          <w:sz w:val="20"/>
          <w:szCs w:val="20"/>
        </w:rPr>
        <w:t>,</w:t>
      </w:r>
      <w:r w:rsidRPr="00D379E6">
        <w:rPr>
          <w:rFonts w:ascii="Times New Roman" w:eastAsia="Times New Roman" w:hAnsi="Times New Roman" w:cs="Times New Roman"/>
          <w:sz w:val="20"/>
          <w:szCs w:val="20"/>
        </w:rPr>
        <w:t xml:space="preserve"> Concept of load balancing, losses of prestr</w:t>
      </w:r>
      <w:r w:rsidR="004F364F">
        <w:rPr>
          <w:rFonts w:ascii="Times New Roman" w:eastAsia="Times New Roman" w:hAnsi="Times New Roman" w:cs="Times New Roman"/>
          <w:sz w:val="20"/>
          <w:szCs w:val="20"/>
        </w:rPr>
        <w:t>e</w:t>
      </w:r>
      <w:r w:rsidRPr="00D379E6">
        <w:rPr>
          <w:rFonts w:ascii="Times New Roman" w:eastAsia="Times New Roman" w:hAnsi="Times New Roman" w:cs="Times New Roman"/>
          <w:sz w:val="20"/>
          <w:szCs w:val="20"/>
        </w:rPr>
        <w:t>ss, Design of simple beams.</w:t>
      </w:r>
    </w:p>
    <w:p w:rsidR="004F364F" w:rsidRDefault="004F364F" w:rsidP="004F364F">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10</w:t>
      </w:r>
      <w:r w:rsidRPr="00D379E6">
        <w:rPr>
          <w:rFonts w:ascii="Times New Roman" w:eastAsia="Times New Roman" w:hAnsi="Times New Roman" w:cs="Times New Roman"/>
          <w:b/>
          <w:bCs/>
          <w:sz w:val="20"/>
          <w:szCs w:val="20"/>
        </w:rPr>
        <w:t>]</w:t>
      </w:r>
    </w:p>
    <w:p w:rsidR="00B65323" w:rsidRPr="00D379E6" w:rsidRDefault="00F66FCE" w:rsidP="00D379E6">
      <w:pPr>
        <w:spacing w:after="0" w:line="240" w:lineRule="auto"/>
        <w:jc w:val="both"/>
        <w:rPr>
          <w:rFonts w:ascii="Times New Roman" w:eastAsia="Times New Roman" w:hAnsi="Times New Roman" w:cs="Times New Roman"/>
          <w:b/>
          <w:bCs/>
          <w:sz w:val="20"/>
          <w:szCs w:val="20"/>
          <w:u w:val="single"/>
        </w:rPr>
      </w:pPr>
      <w:r w:rsidRPr="00556D3F">
        <w:rPr>
          <w:rFonts w:ascii="Times New Roman" w:eastAsiaTheme="majorEastAsia" w:hAnsi="Times New Roman" w:cs="Times New Roman"/>
          <w:b/>
          <w:sz w:val="20"/>
          <w:szCs w:val="20"/>
        </w:rPr>
        <w:t>UNIT – I</w:t>
      </w:r>
      <w:r>
        <w:rPr>
          <w:rFonts w:ascii="Times New Roman" w:eastAsiaTheme="majorEastAsia" w:hAnsi="Times New Roman" w:cs="Times New Roman"/>
          <w:b/>
          <w:sz w:val="20"/>
          <w:szCs w:val="20"/>
        </w:rPr>
        <w:t>II</w:t>
      </w:r>
      <w:r w:rsidR="00B65323" w:rsidRPr="00D379E6">
        <w:rPr>
          <w:rFonts w:ascii="Times New Roman" w:eastAsia="Times New Roman" w:hAnsi="Times New Roman" w:cs="Times New Roman"/>
          <w:b/>
          <w:bCs/>
          <w:sz w:val="20"/>
          <w:szCs w:val="20"/>
          <w:u w:val="single"/>
        </w:rPr>
        <w:t xml:space="preserve"> </w:t>
      </w:r>
    </w:p>
    <w:p w:rsidR="00B65323"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Steel structure design:</w:t>
      </w:r>
      <w:r w:rsidRPr="00D379E6">
        <w:rPr>
          <w:rFonts w:ascii="Times New Roman" w:eastAsia="Times New Roman" w:hAnsi="Times New Roman" w:cs="Times New Roman"/>
          <w:sz w:val="20"/>
          <w:szCs w:val="20"/>
        </w:rPr>
        <w:t xml:space="preserve"> Analysis and design of Riveted and Welded connections, Code requirements, Design and analysis of tension and compression members, </w:t>
      </w:r>
      <w:r w:rsidR="004F364F" w:rsidRPr="00D379E6">
        <w:rPr>
          <w:rFonts w:ascii="Times New Roman" w:eastAsia="Times New Roman" w:hAnsi="Times New Roman" w:cs="Times New Roman"/>
          <w:sz w:val="20"/>
          <w:szCs w:val="20"/>
        </w:rPr>
        <w:t>Column</w:t>
      </w:r>
      <w:r w:rsidRPr="00D379E6">
        <w:rPr>
          <w:rFonts w:ascii="Times New Roman" w:eastAsia="Times New Roman" w:hAnsi="Times New Roman" w:cs="Times New Roman"/>
          <w:sz w:val="20"/>
          <w:szCs w:val="20"/>
        </w:rPr>
        <w:t xml:space="preserve"> bases and foundations, Roof trusses.</w:t>
      </w:r>
    </w:p>
    <w:p w:rsidR="004F364F" w:rsidRDefault="004F364F" w:rsidP="004F364F">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F66FCE" w:rsidRDefault="00F66FCE" w:rsidP="00D379E6">
      <w:pPr>
        <w:spacing w:after="0" w:line="240" w:lineRule="auto"/>
        <w:jc w:val="both"/>
        <w:rPr>
          <w:rFonts w:ascii="Times New Roman" w:eastAsia="Times New Roman" w:hAnsi="Times New Roman" w:cs="Times New Roman"/>
          <w:b/>
          <w:sz w:val="20"/>
          <w:szCs w:val="20"/>
        </w:rPr>
      </w:pPr>
      <w:r w:rsidRPr="00556D3F">
        <w:rPr>
          <w:rFonts w:ascii="Times New Roman" w:eastAsiaTheme="majorEastAsia" w:hAnsi="Times New Roman" w:cs="Times New Roman"/>
          <w:b/>
          <w:sz w:val="20"/>
          <w:szCs w:val="20"/>
        </w:rPr>
        <w:t>UNIT – I</w:t>
      </w:r>
      <w:r>
        <w:rPr>
          <w:rFonts w:ascii="Times New Roman" w:eastAsiaTheme="majorEastAsia" w:hAnsi="Times New Roman" w:cs="Times New Roman"/>
          <w:b/>
          <w:sz w:val="20"/>
          <w:szCs w:val="20"/>
        </w:rPr>
        <w:t>V</w:t>
      </w:r>
      <w:r w:rsidRPr="00D379E6">
        <w:rPr>
          <w:rFonts w:ascii="Times New Roman" w:eastAsia="Times New Roman" w:hAnsi="Times New Roman" w:cs="Times New Roman"/>
          <w:b/>
          <w:sz w:val="20"/>
          <w:szCs w:val="20"/>
        </w:rPr>
        <w:t xml:space="preserve"> </w:t>
      </w:r>
    </w:p>
    <w:p w:rsidR="00F8714F"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Water tanks and Chimneys:</w:t>
      </w:r>
      <w:r w:rsidRPr="00D379E6">
        <w:rPr>
          <w:rFonts w:ascii="Times New Roman" w:eastAsia="Times New Roman" w:hAnsi="Times New Roman" w:cs="Times New Roman"/>
          <w:sz w:val="20"/>
          <w:szCs w:val="20"/>
        </w:rPr>
        <w:t xml:space="preserve"> Design of </w:t>
      </w:r>
      <w:r w:rsidR="00FB6A52" w:rsidRPr="00D379E6">
        <w:rPr>
          <w:rFonts w:ascii="Times New Roman" w:eastAsia="Times New Roman" w:hAnsi="Times New Roman" w:cs="Times New Roman"/>
          <w:sz w:val="20"/>
          <w:szCs w:val="20"/>
        </w:rPr>
        <w:t>elevated rectangular</w:t>
      </w:r>
      <w:r w:rsidRPr="00D379E6">
        <w:rPr>
          <w:rFonts w:ascii="Times New Roman" w:eastAsia="Times New Roman" w:hAnsi="Times New Roman" w:cs="Times New Roman"/>
          <w:sz w:val="20"/>
          <w:szCs w:val="20"/>
        </w:rPr>
        <w:t>/circular water tanks and design of staging, Design of chimney.</w:t>
      </w:r>
    </w:p>
    <w:p w:rsidR="00F8714F" w:rsidRDefault="00F8714F" w:rsidP="00F8714F">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Text Books: </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Sinha S.N., “Reinforced Concrete Design”, Tata McGraw Hill Education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Raju N.K., “Prestressed Concrete”, Tata McGraw Hill Education (P) Ltd., New Delhi.</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Reference Books:</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Gambhir M.L., “Design of Reinforced Concrete Structures”, PHI Learning (P) Ltd., New Delhi.</w:t>
      </w:r>
    </w:p>
    <w:p w:rsidR="00B65323" w:rsidRPr="00D379E6" w:rsidRDefault="004F7556" w:rsidP="004F755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Jain A.K., “Limit State Design of Reniforced Concrete Structures”, Nem Chand Publishers, Roorkee.</w:t>
      </w:r>
    </w:p>
    <w:p w:rsidR="00B65323" w:rsidRPr="00D379E6" w:rsidRDefault="004F7556" w:rsidP="004F755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Raju N.K., “Reinforced Concrete”, New Age International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Varghese P.C., “Limit State Design of Reinforced Concrete”, PHI Learning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Pillai S.U., “Reinforced Concrete Design”, Tata McGraw Hill Education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Duggal S.K., “Design of Steel Structures”, Tata McGraw Hill Education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[R7]</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Negi L.S., “Design of Steel Structures”, Tata McGraw Hill Education (P) Ltd., New Delhi.</w:t>
      </w:r>
    </w:p>
    <w:p w:rsidR="00AB07B6" w:rsidRDefault="00AB07B6">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0A2789" w:rsidRDefault="000A2789" w:rsidP="000A2789">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TRANSPORTATION ENGINEERING</w:t>
      </w:r>
      <w:r w:rsidRPr="00456916">
        <w:rPr>
          <w:rFonts w:ascii="Times New Roman" w:eastAsia="Times New Roman" w:hAnsi="Times New Roman" w:cs="Times New Roman"/>
          <w:b/>
          <w:sz w:val="20"/>
          <w:szCs w:val="20"/>
          <w:u w:val="single"/>
        </w:rPr>
        <w:t xml:space="preserve"> </w:t>
      </w:r>
    </w:p>
    <w:p w:rsidR="000A2789" w:rsidRDefault="000A2789" w:rsidP="000A2789">
      <w:pPr>
        <w:spacing w:after="0" w:line="240" w:lineRule="auto"/>
        <w:rPr>
          <w:rFonts w:ascii="Times New Roman" w:eastAsia="Times New Roman" w:hAnsi="Times New Roman" w:cs="Times New Roman"/>
          <w:b/>
          <w:sz w:val="20"/>
          <w:szCs w:val="20"/>
          <w:u w:val="single"/>
        </w:rPr>
      </w:pPr>
    </w:p>
    <w:p w:rsidR="000A2789" w:rsidRPr="00A70242" w:rsidRDefault="000A2789" w:rsidP="000A2789">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1</w:t>
      </w:r>
      <w:r w:rsidR="004E4B2B">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CB6DD3">
        <w:rPr>
          <w:rFonts w:ascii="Times New Roman" w:eastAsia="Times New Roman" w:hAnsi="Times New Roman" w:cs="Times New Roman"/>
          <w:b/>
          <w:sz w:val="20"/>
          <w:szCs w:val="20"/>
        </w:rPr>
        <w:t>Transportation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483B33">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ab/>
      </w:r>
      <w:r w:rsidR="00483B33">
        <w:rPr>
          <w:rFonts w:ascii="Times New Roman" w:eastAsia="Times New Roman" w:hAnsi="Times New Roman" w:cs="Times New Roman"/>
          <w:b/>
          <w:sz w:val="20"/>
          <w:szCs w:val="20"/>
        </w:rPr>
        <w:t>4</w:t>
      </w:r>
    </w:p>
    <w:p w:rsidR="000A2789" w:rsidRDefault="00AD3748"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9" type="#_x0000_t202" style="position:absolute;left:0;text-align:left;margin-left:-1.7pt;margin-top:10.35pt;width:455.25pt;height:78.6pt;z-index:251695104">
            <v:textbox>
              <w:txbxContent>
                <w:p w:rsidR="00B162C8" w:rsidRPr="0004437A" w:rsidRDefault="00B162C8" w:rsidP="000A2789">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0A2789">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0A2789">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Pr="00A70242"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FE44EB" w:rsidRDefault="00FE44EB" w:rsidP="00D379E6">
      <w:pPr>
        <w:spacing w:after="0" w:line="240" w:lineRule="auto"/>
        <w:jc w:val="both"/>
        <w:rPr>
          <w:rFonts w:ascii="Times New Roman" w:eastAsia="Times New Roman" w:hAnsi="Times New Roman" w:cs="Times New Roman"/>
          <w:i/>
          <w:sz w:val="20"/>
          <w:szCs w:val="20"/>
        </w:rPr>
      </w:pPr>
    </w:p>
    <w:p w:rsidR="00B65323" w:rsidRPr="00D379E6" w:rsidRDefault="00B65323" w:rsidP="00D379E6">
      <w:pPr>
        <w:spacing w:after="0" w:line="240" w:lineRule="auto"/>
        <w:jc w:val="both"/>
        <w:rPr>
          <w:rFonts w:ascii="Times New Roman" w:eastAsia="Times New Roman" w:hAnsi="Times New Roman" w:cs="Times New Roman"/>
          <w:i/>
          <w:sz w:val="20"/>
          <w:szCs w:val="20"/>
        </w:rPr>
      </w:pPr>
      <w:r w:rsidRPr="00D379E6">
        <w:rPr>
          <w:rFonts w:ascii="Times New Roman" w:eastAsia="Times New Roman" w:hAnsi="Times New Roman" w:cs="Times New Roman"/>
          <w:i/>
          <w:sz w:val="20"/>
          <w:szCs w:val="20"/>
        </w:rPr>
        <w:t xml:space="preserve">Objective: To give an overview of Transportation Engineering, basic characteristics of Transportation planning, construction techniques, Highway alignment and design and basic parameter of Traffic Engineering. </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p>
    <w:p w:rsidR="00B65323" w:rsidRP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E5123C">
        <w:rPr>
          <w:rFonts w:ascii="Times New Roman" w:eastAsia="Times New Roman" w:hAnsi="Times New Roman" w:cs="Times New Roman"/>
          <w:b/>
          <w:sz w:val="20"/>
          <w:szCs w:val="20"/>
        </w:rPr>
        <w:t xml:space="preserve">UNIT I </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 xml:space="preserve">Highway </w:t>
      </w:r>
      <w:r w:rsidR="00391182">
        <w:rPr>
          <w:rFonts w:ascii="Times New Roman" w:eastAsia="Times New Roman" w:hAnsi="Times New Roman" w:cs="Times New Roman"/>
          <w:b/>
          <w:sz w:val="20"/>
          <w:szCs w:val="20"/>
        </w:rPr>
        <w:t>D</w:t>
      </w:r>
      <w:r w:rsidRPr="00D379E6">
        <w:rPr>
          <w:rFonts w:ascii="Times New Roman" w:eastAsia="Times New Roman" w:hAnsi="Times New Roman" w:cs="Times New Roman"/>
          <w:b/>
          <w:sz w:val="20"/>
          <w:szCs w:val="20"/>
        </w:rPr>
        <w:t>evelopment and Alignment</w:t>
      </w:r>
      <w:r w:rsidRPr="00D379E6">
        <w:rPr>
          <w:rFonts w:ascii="Times New Roman" w:eastAsia="Times New Roman" w:hAnsi="Times New Roman" w:cs="Times New Roman"/>
          <w:sz w:val="20"/>
          <w:szCs w:val="20"/>
        </w:rPr>
        <w:t xml:space="preserve"> :  Road development and planning in India, Role of NHAI, Classification of roads, Types of road pattern, Planning and Engineering surveys, Highway alignment, Highway project financing and economics of Urban roads, expressways, national and state highways. </w:t>
      </w:r>
    </w:p>
    <w:p w:rsid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 xml:space="preserve">Highway </w:t>
      </w:r>
      <w:r w:rsidR="00B90B14">
        <w:rPr>
          <w:rFonts w:ascii="Times New Roman" w:eastAsia="Times New Roman" w:hAnsi="Times New Roman" w:cs="Times New Roman"/>
          <w:b/>
          <w:sz w:val="20"/>
          <w:szCs w:val="20"/>
        </w:rPr>
        <w:t>G</w:t>
      </w:r>
      <w:r w:rsidRPr="00D379E6">
        <w:rPr>
          <w:rFonts w:ascii="Times New Roman" w:eastAsia="Times New Roman" w:hAnsi="Times New Roman" w:cs="Times New Roman"/>
          <w:b/>
          <w:sz w:val="20"/>
          <w:szCs w:val="20"/>
        </w:rPr>
        <w:t xml:space="preserve">eometric </w:t>
      </w:r>
      <w:r w:rsidR="00B90B14">
        <w:rPr>
          <w:rFonts w:ascii="Times New Roman" w:eastAsia="Times New Roman" w:hAnsi="Times New Roman" w:cs="Times New Roman"/>
          <w:b/>
          <w:sz w:val="20"/>
          <w:szCs w:val="20"/>
        </w:rPr>
        <w:t>D</w:t>
      </w:r>
      <w:r w:rsidRPr="00D379E6">
        <w:rPr>
          <w:rFonts w:ascii="Times New Roman" w:eastAsia="Times New Roman" w:hAnsi="Times New Roman" w:cs="Times New Roman"/>
          <w:b/>
          <w:sz w:val="20"/>
          <w:szCs w:val="20"/>
        </w:rPr>
        <w:t>esign</w:t>
      </w:r>
      <w:r w:rsidRPr="00D379E6">
        <w:rPr>
          <w:rFonts w:ascii="Times New Roman" w:eastAsia="Times New Roman" w:hAnsi="Times New Roman" w:cs="Times New Roman"/>
          <w:sz w:val="20"/>
          <w:szCs w:val="20"/>
        </w:rPr>
        <w:t>: Cross section, elements, width, camber, gradient, sight distance, requirements and design principles of horizontal and vertical alignment</w:t>
      </w:r>
      <w:r w:rsidR="00E5123C">
        <w:rPr>
          <w:rFonts w:ascii="Times New Roman" w:eastAsia="Times New Roman" w:hAnsi="Times New Roman" w:cs="Times New Roman"/>
          <w:sz w:val="20"/>
          <w:szCs w:val="20"/>
        </w:rPr>
        <w:t>.</w:t>
      </w:r>
    </w:p>
    <w:p w:rsidR="00E5123C" w:rsidRDefault="00E5123C" w:rsidP="00E5123C">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E5123C">
        <w:rPr>
          <w:rFonts w:ascii="Times New Roman" w:eastAsia="Times New Roman" w:hAnsi="Times New Roman" w:cs="Times New Roman"/>
          <w:b/>
          <w:sz w:val="20"/>
          <w:szCs w:val="20"/>
        </w:rPr>
        <w:t>UNIT II</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Traffic Engineering</w:t>
      </w:r>
      <w:r w:rsidRPr="00D379E6">
        <w:rPr>
          <w:rFonts w:ascii="Times New Roman" w:eastAsia="Times New Roman" w:hAnsi="Times New Roman" w:cs="Times New Roman"/>
          <w:sz w:val="20"/>
          <w:szCs w:val="20"/>
        </w:rPr>
        <w:t>: Traffic characteristics and operations, traffic control devices, Traffic Studies including air pollution and their presentation, Traffic Signals, design of traffic signals, Parking requirements and design, Traffic planning and Administration.  Introduction to Intelligent Transport System (ITS)</w:t>
      </w:r>
    </w:p>
    <w:p w:rsidR="00B65323"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Delhi Metro project:</w:t>
      </w:r>
      <w:r w:rsidRPr="00D379E6">
        <w:rPr>
          <w:rFonts w:ascii="Times New Roman" w:eastAsia="Times New Roman" w:hAnsi="Times New Roman" w:cs="Times New Roman"/>
          <w:sz w:val="20"/>
          <w:szCs w:val="20"/>
        </w:rPr>
        <w:t xml:space="preserve"> Salient features of design, Construction, Operation and maintenance.</w:t>
      </w:r>
    </w:p>
    <w:p w:rsidR="00E5123C" w:rsidRDefault="00E5123C" w:rsidP="00E5123C">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10</w:t>
      </w:r>
      <w:r w:rsidRPr="00D379E6">
        <w:rPr>
          <w:rFonts w:ascii="Times New Roman" w:eastAsia="Times New Roman" w:hAnsi="Times New Roman" w:cs="Times New Roman"/>
          <w:b/>
          <w:bCs/>
          <w:sz w:val="20"/>
          <w:szCs w:val="20"/>
        </w:rPr>
        <w:t>]</w:t>
      </w:r>
    </w:p>
    <w:p w:rsidR="00B65323" w:rsidRP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E5123C">
        <w:rPr>
          <w:rFonts w:ascii="Times New Roman" w:eastAsia="Times New Roman" w:hAnsi="Times New Roman" w:cs="Times New Roman"/>
          <w:b/>
          <w:sz w:val="20"/>
          <w:szCs w:val="20"/>
        </w:rPr>
        <w:t>UNIT III</w:t>
      </w:r>
    </w:p>
    <w:p w:rsidR="00B65323" w:rsidRDefault="00000D09"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Highway M</w:t>
      </w:r>
      <w:r w:rsidR="00B65323" w:rsidRPr="00D379E6">
        <w:rPr>
          <w:rFonts w:ascii="Times New Roman" w:eastAsia="Times New Roman" w:hAnsi="Times New Roman" w:cs="Times New Roman"/>
          <w:b/>
          <w:sz w:val="20"/>
          <w:szCs w:val="20"/>
        </w:rPr>
        <w:t xml:space="preserve">aterials </w:t>
      </w:r>
      <w:r>
        <w:rPr>
          <w:rFonts w:ascii="Times New Roman" w:eastAsia="Times New Roman" w:hAnsi="Times New Roman" w:cs="Times New Roman"/>
          <w:b/>
          <w:sz w:val="20"/>
          <w:szCs w:val="20"/>
        </w:rPr>
        <w:t>C</w:t>
      </w:r>
      <w:r w:rsidR="00B65323" w:rsidRPr="00D379E6">
        <w:rPr>
          <w:rFonts w:ascii="Times New Roman" w:eastAsia="Times New Roman" w:hAnsi="Times New Roman" w:cs="Times New Roman"/>
          <w:b/>
          <w:sz w:val="20"/>
          <w:szCs w:val="20"/>
        </w:rPr>
        <w:t xml:space="preserve">onstruction, </w:t>
      </w:r>
      <w:r>
        <w:rPr>
          <w:rFonts w:ascii="Times New Roman" w:eastAsia="Times New Roman" w:hAnsi="Times New Roman" w:cs="Times New Roman"/>
          <w:b/>
          <w:sz w:val="20"/>
          <w:szCs w:val="20"/>
        </w:rPr>
        <w:t>T</w:t>
      </w:r>
      <w:r w:rsidR="00B65323" w:rsidRPr="00D379E6">
        <w:rPr>
          <w:rFonts w:ascii="Times New Roman" w:eastAsia="Times New Roman" w:hAnsi="Times New Roman" w:cs="Times New Roman"/>
          <w:b/>
          <w:sz w:val="20"/>
          <w:szCs w:val="20"/>
        </w:rPr>
        <w:t xml:space="preserve">echnique and </w:t>
      </w:r>
      <w:r>
        <w:rPr>
          <w:rFonts w:ascii="Times New Roman" w:eastAsia="Times New Roman" w:hAnsi="Times New Roman" w:cs="Times New Roman"/>
          <w:b/>
          <w:sz w:val="20"/>
          <w:szCs w:val="20"/>
        </w:rPr>
        <w:t>Q</w:t>
      </w:r>
      <w:r w:rsidR="00B65323" w:rsidRPr="00D379E6">
        <w:rPr>
          <w:rFonts w:ascii="Times New Roman" w:eastAsia="Times New Roman" w:hAnsi="Times New Roman" w:cs="Times New Roman"/>
          <w:b/>
          <w:sz w:val="20"/>
          <w:szCs w:val="20"/>
        </w:rPr>
        <w:t xml:space="preserve">uality </w:t>
      </w:r>
      <w:r>
        <w:rPr>
          <w:rFonts w:ascii="Times New Roman" w:eastAsia="Times New Roman" w:hAnsi="Times New Roman" w:cs="Times New Roman"/>
          <w:b/>
          <w:sz w:val="20"/>
          <w:szCs w:val="20"/>
        </w:rPr>
        <w:t>C</w:t>
      </w:r>
      <w:r w:rsidR="00B65323" w:rsidRPr="00D379E6">
        <w:rPr>
          <w:rFonts w:ascii="Times New Roman" w:eastAsia="Times New Roman" w:hAnsi="Times New Roman" w:cs="Times New Roman"/>
          <w:b/>
          <w:sz w:val="20"/>
          <w:szCs w:val="20"/>
        </w:rPr>
        <w:t>ontrol</w:t>
      </w:r>
      <w:r w:rsidR="00B65323" w:rsidRPr="00D379E6">
        <w:rPr>
          <w:rFonts w:ascii="Times New Roman" w:eastAsia="Times New Roman" w:hAnsi="Times New Roman" w:cs="Times New Roman"/>
          <w:sz w:val="20"/>
          <w:szCs w:val="20"/>
        </w:rPr>
        <w:t xml:space="preserve">: Properties of subgrade and pavement component materials, Tests on sub grade soil, aggregates and bituminous materials, Bituminous paving mixes, Marshall Mix design criteria. Use of flyash, Concrete and polymers in highway construction. Techniques of construction of rural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urban roads and expressways, Joints in cement concrete pavements, Road construction in water logged areas, Construction of hill roads.</w:t>
      </w:r>
    </w:p>
    <w:p w:rsidR="00E5123C" w:rsidRDefault="00E5123C" w:rsidP="00E5123C">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E5123C">
        <w:rPr>
          <w:rFonts w:ascii="Times New Roman" w:eastAsia="Times New Roman" w:hAnsi="Times New Roman" w:cs="Times New Roman"/>
          <w:b/>
          <w:sz w:val="20"/>
          <w:szCs w:val="20"/>
        </w:rPr>
        <w:t>UNIT IV</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Highway Drainage:</w:t>
      </w:r>
      <w:r w:rsidRPr="00D379E6">
        <w:rPr>
          <w:rFonts w:ascii="Times New Roman" w:eastAsia="Times New Roman" w:hAnsi="Times New Roman" w:cs="Times New Roman"/>
          <w:sz w:val="20"/>
          <w:szCs w:val="20"/>
        </w:rPr>
        <w:t xml:space="preserve"> Surface and sub surface drainage, Drainage of slopes and erosion control.</w:t>
      </w:r>
    </w:p>
    <w:p w:rsidR="00982E38"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Transportation Planning and Management:</w:t>
      </w:r>
      <w:r w:rsidRPr="00D379E6">
        <w:rPr>
          <w:rFonts w:ascii="Times New Roman" w:eastAsia="Times New Roman" w:hAnsi="Times New Roman" w:cs="Times New Roman"/>
          <w:sz w:val="20"/>
          <w:szCs w:val="20"/>
        </w:rPr>
        <w:t xml:space="preserve"> Urban Travel characteristics, Travel demand, Estimation, Forecasting methods and models, Trip Generation methods, Trip distribution – growth factor methods.</w:t>
      </w:r>
    </w:p>
    <w:p w:rsidR="00982E38" w:rsidRDefault="00982E38" w:rsidP="00982E3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Text Books:</w:t>
      </w:r>
    </w:p>
    <w:p w:rsidR="00B65323" w:rsidRPr="00D379E6" w:rsidRDefault="00942441" w:rsidP="0094244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Khanna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Justo, “Highway Engineering”, Nem Chand and Bros. Publishers, Roorkee.</w:t>
      </w:r>
    </w:p>
    <w:p w:rsidR="00B65323" w:rsidRPr="00D379E6" w:rsidRDefault="00942441" w:rsidP="0094244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Chandola S.P., ‘Transportation Engineering”, S. Chand Publication, New Delhi.</w:t>
      </w:r>
    </w:p>
    <w:p w:rsidR="00B65323" w:rsidRPr="00D379E6" w:rsidRDefault="00B65323" w:rsidP="00D379E6">
      <w:pPr>
        <w:spacing w:after="0" w:line="240" w:lineRule="auto"/>
        <w:contextualSpacing/>
        <w:jc w:val="both"/>
        <w:rPr>
          <w:rFonts w:ascii="Times New Roman" w:eastAsia="Times New Roman" w:hAnsi="Times New Roman" w:cs="Times New Roman"/>
          <w:b/>
          <w:bCs/>
          <w:sz w:val="20"/>
          <w:szCs w:val="20"/>
        </w:rPr>
      </w:pP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Reference Books:</w:t>
      </w:r>
    </w:p>
    <w:p w:rsidR="00B65323" w:rsidRPr="00D379E6" w:rsidRDefault="00303AAC" w:rsidP="00303AA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Vuchic V.R., “Urban Public Transportation Systems and Technology”, PHI Learning (P) Ltd.</w:t>
      </w:r>
    </w:p>
    <w:p w:rsidR="00B65323" w:rsidRPr="00D379E6" w:rsidRDefault="00303AAC" w:rsidP="00303AA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Corney D., “Design and Performance of Road Paveme</w:t>
      </w:r>
      <w:r w:rsidR="002F4841">
        <w:rPr>
          <w:rFonts w:ascii="Times New Roman" w:eastAsia="Times New Roman" w:hAnsi="Times New Roman" w:cs="Times New Roman"/>
          <w:sz w:val="20"/>
          <w:szCs w:val="20"/>
        </w:rPr>
        <w:t>n</w:t>
      </w:r>
      <w:r w:rsidR="00B65323" w:rsidRPr="00D379E6">
        <w:rPr>
          <w:rFonts w:ascii="Times New Roman" w:eastAsia="Times New Roman" w:hAnsi="Times New Roman" w:cs="Times New Roman"/>
          <w:sz w:val="20"/>
          <w:szCs w:val="20"/>
        </w:rPr>
        <w:t xml:space="preserve">ts”, Tata McGraw Hill Education (P) Ltd. </w:t>
      </w:r>
    </w:p>
    <w:p w:rsidR="00B65323" w:rsidRPr="00D379E6" w:rsidRDefault="00303AAC" w:rsidP="00303AA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Chakroborty P., Das A.,</w:t>
      </w:r>
      <w:r w:rsidR="00251C01">
        <w:rPr>
          <w:rFonts w:ascii="Times New Roman" w:eastAsia="Times New Roman" w:hAnsi="Times New Roman" w:cs="Times New Roman"/>
          <w:sz w:val="20"/>
          <w:szCs w:val="20"/>
        </w:rPr>
        <w:t xml:space="preserve"> “</w:t>
      </w:r>
      <w:r w:rsidR="00B65323" w:rsidRPr="00D379E6">
        <w:rPr>
          <w:rFonts w:ascii="Times New Roman" w:eastAsia="Times New Roman" w:hAnsi="Times New Roman" w:cs="Times New Roman"/>
          <w:sz w:val="20"/>
          <w:szCs w:val="20"/>
        </w:rPr>
        <w:t xml:space="preserve">Principles of Transportation Engineering”, PHI Learning (P) Ltd. </w:t>
      </w:r>
    </w:p>
    <w:p w:rsidR="00B65323" w:rsidRPr="00D379E6" w:rsidRDefault="00303AAC" w:rsidP="00303AA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Khisty C.J., “Transportation Engineering”, PHI Learning (P) Ltd., New Delhi.</w:t>
      </w:r>
    </w:p>
    <w:p w:rsidR="00173387" w:rsidRDefault="0017338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4C5C5A" w:rsidRDefault="004C5C5A" w:rsidP="004C5C5A">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ENVIRONMENT SYSTEM OPTIMIZATION</w:t>
      </w:r>
      <w:r w:rsidRPr="00456916">
        <w:rPr>
          <w:rFonts w:ascii="Times New Roman" w:eastAsia="Times New Roman" w:hAnsi="Times New Roman" w:cs="Times New Roman"/>
          <w:b/>
          <w:sz w:val="20"/>
          <w:szCs w:val="20"/>
          <w:u w:val="single"/>
        </w:rPr>
        <w:t xml:space="preserve"> </w:t>
      </w:r>
    </w:p>
    <w:p w:rsidR="004C5C5A" w:rsidRDefault="004C5C5A" w:rsidP="004C5C5A">
      <w:pPr>
        <w:spacing w:after="0" w:line="240" w:lineRule="auto"/>
        <w:rPr>
          <w:rFonts w:ascii="Times New Roman" w:eastAsia="Times New Roman" w:hAnsi="Times New Roman" w:cs="Times New Roman"/>
          <w:b/>
          <w:sz w:val="20"/>
          <w:szCs w:val="20"/>
          <w:u w:val="single"/>
        </w:rPr>
      </w:pPr>
    </w:p>
    <w:p w:rsidR="004C5C5A" w:rsidRPr="00A70242" w:rsidRDefault="004C5C5A" w:rsidP="004C5C5A">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sidR="009E395B">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9E395B" w:rsidRPr="00E71398">
        <w:rPr>
          <w:rFonts w:ascii="Times New Roman" w:eastAsia="Times New Roman" w:hAnsi="Times New Roman" w:cs="Times New Roman"/>
          <w:b/>
          <w:bCs/>
          <w:sz w:val="20"/>
          <w:szCs w:val="20"/>
        </w:rPr>
        <w:t>Environment System Optimization</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1</w:t>
      </w:r>
      <w:r>
        <w:rPr>
          <w:rFonts w:ascii="Times New Roman" w:eastAsia="Times New Roman" w:hAnsi="Times New Roman" w:cs="Times New Roman"/>
          <w:b/>
          <w:sz w:val="20"/>
          <w:szCs w:val="20"/>
        </w:rPr>
        <w:tab/>
        <w:t>4</w:t>
      </w:r>
    </w:p>
    <w:p w:rsidR="004C5C5A" w:rsidRDefault="00AD3748"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60" type="#_x0000_t202" style="position:absolute;left:0;text-align:left;margin-left:-1.7pt;margin-top:10.35pt;width:455.25pt;height:78.6pt;z-index:251697152">
            <v:textbox>
              <w:txbxContent>
                <w:p w:rsidR="00B162C8" w:rsidRPr="0004437A" w:rsidRDefault="00B162C8" w:rsidP="004C5C5A">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4C5C5A">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4C5C5A">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Pr="00A70242"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A57D9" w:rsidRDefault="001A57D9" w:rsidP="00E71398">
      <w:pPr>
        <w:spacing w:after="0" w:line="240" w:lineRule="auto"/>
        <w:jc w:val="both"/>
        <w:rPr>
          <w:rFonts w:ascii="Times New Roman" w:eastAsia="Times New Roman" w:hAnsi="Times New Roman" w:cs="Times New Roman"/>
          <w:bCs/>
          <w:i/>
          <w:sz w:val="20"/>
          <w:szCs w:val="20"/>
        </w:rPr>
      </w:pPr>
    </w:p>
    <w:p w:rsidR="00E71398" w:rsidRPr="00E71398" w:rsidRDefault="00E71398" w:rsidP="00E71398">
      <w:pPr>
        <w:spacing w:after="0" w:line="240" w:lineRule="auto"/>
        <w:jc w:val="both"/>
        <w:rPr>
          <w:rFonts w:ascii="Times New Roman" w:eastAsia="Times New Roman" w:hAnsi="Times New Roman" w:cs="Times New Roman"/>
          <w:bCs/>
          <w:i/>
          <w:sz w:val="20"/>
          <w:szCs w:val="20"/>
        </w:rPr>
      </w:pPr>
      <w:r w:rsidRPr="00E71398">
        <w:rPr>
          <w:rFonts w:ascii="Times New Roman" w:eastAsia="Times New Roman" w:hAnsi="Times New Roman" w:cs="Times New Roman"/>
          <w:bCs/>
          <w:i/>
          <w:sz w:val="20"/>
          <w:szCs w:val="20"/>
        </w:rPr>
        <w:t>Objective: The course aims to introduce fundamentals and need for optimization techniques in engineering problems. Various techniques such as Linear Programming, Geometric Programming, Dynamic Programming and Non-Linear Programming are taught to students to solve various environmental engineering problems for optimal solutions.</w:t>
      </w:r>
    </w:p>
    <w:p w:rsidR="00E71398" w:rsidRPr="00E71398" w:rsidRDefault="00E71398" w:rsidP="00E71398">
      <w:pPr>
        <w:widowControl w:val="0"/>
        <w:autoSpaceDE w:val="0"/>
        <w:autoSpaceDN w:val="0"/>
        <w:adjustRightInd w:val="0"/>
        <w:spacing w:after="0" w:line="240" w:lineRule="auto"/>
        <w:jc w:val="both"/>
        <w:outlineLvl w:val="1"/>
        <w:rPr>
          <w:rFonts w:ascii="Times New Roman" w:eastAsia="Times New Roman" w:hAnsi="Times New Roman" w:cs="Times New Roman"/>
          <w:b/>
          <w:bCs/>
          <w:sz w:val="16"/>
          <w:szCs w:val="16"/>
        </w:rPr>
      </w:pPr>
    </w:p>
    <w:p w:rsidR="00E71398" w:rsidRPr="00E71398" w:rsidRDefault="00E71398" w:rsidP="00E71398">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 xml:space="preserve">UNIT–I </w:t>
      </w:r>
    </w:p>
    <w:p w:rsidR="00E71398" w:rsidRDefault="00E71398" w:rsidP="00E7139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Introduction to Optimization</w:t>
      </w:r>
      <w:r w:rsidRPr="00E71398">
        <w:rPr>
          <w:rFonts w:ascii="Times New Roman" w:eastAsia="Times New Roman" w:hAnsi="Times New Roman" w:cs="Times New Roman"/>
          <w:sz w:val="20"/>
          <w:szCs w:val="20"/>
        </w:rPr>
        <w:t>: Engineering Applications of Optimization, Statement of an Optimization Problem, Design Constraints, Constraint Surface, Objective Function, Optimization Techniques, Single-Variable Optimization, Multivariable Optimization with no Constraints, Multivariable Optimization with Equality Constraints, Multivariable Optimization with Inequality Constraints, Convex Programming Problem.</w:t>
      </w:r>
    </w:p>
    <w:p w:rsidR="001977D2" w:rsidRDefault="001977D2" w:rsidP="001977D2">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E71398" w:rsidRPr="00E71398" w:rsidRDefault="00E71398" w:rsidP="00E71398">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UNIT–II</w:t>
      </w:r>
    </w:p>
    <w:p w:rsidR="00E71398" w:rsidRDefault="00E71398" w:rsidP="00E71398">
      <w:pPr>
        <w:spacing w:after="0" w:line="240" w:lineRule="auto"/>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Linear Programming:</w:t>
      </w:r>
      <w:r w:rsidRPr="00E71398">
        <w:rPr>
          <w:rFonts w:ascii="Times New Roman" w:eastAsia="Times New Roman" w:hAnsi="Times New Roman" w:cs="Times New Roman"/>
          <w:sz w:val="20"/>
          <w:szCs w:val="20"/>
        </w:rPr>
        <w:t xml:space="preserve"> Applications, Standard form, Pivotal Reduction, Simplex Algorithm, Two Phases of the simplex Method, Primal- Dual Relations, Transportation Problem, Integer Linear Programming. Assignment Problem. Examples- reservoir for irrigation </w:t>
      </w:r>
      <w:r w:rsidR="002D062A">
        <w:rPr>
          <w:rFonts w:ascii="Times New Roman" w:eastAsia="Times New Roman" w:hAnsi="Times New Roman" w:cs="Times New Roman"/>
          <w:sz w:val="20"/>
          <w:szCs w:val="20"/>
        </w:rPr>
        <w:t>and</w:t>
      </w:r>
      <w:r w:rsidRPr="00E71398">
        <w:rPr>
          <w:rFonts w:ascii="Times New Roman" w:eastAsia="Times New Roman" w:hAnsi="Times New Roman" w:cs="Times New Roman"/>
          <w:sz w:val="20"/>
          <w:szCs w:val="20"/>
        </w:rPr>
        <w:t xml:space="preserve"> power production, river water quality (including treated effluent component). Water supply </w:t>
      </w:r>
      <w:r w:rsidR="002D062A">
        <w:rPr>
          <w:rFonts w:ascii="Times New Roman" w:eastAsia="Times New Roman" w:hAnsi="Times New Roman" w:cs="Times New Roman"/>
          <w:sz w:val="20"/>
          <w:szCs w:val="20"/>
        </w:rPr>
        <w:t>and</w:t>
      </w:r>
      <w:r w:rsidRPr="00E71398">
        <w:rPr>
          <w:rFonts w:ascii="Times New Roman" w:eastAsia="Times New Roman" w:hAnsi="Times New Roman" w:cs="Times New Roman"/>
          <w:sz w:val="20"/>
          <w:szCs w:val="20"/>
        </w:rPr>
        <w:t xml:space="preserve"> drainage network optimization- case study.</w:t>
      </w:r>
    </w:p>
    <w:p w:rsidR="000F2D6B" w:rsidRDefault="000F2D6B" w:rsidP="000F2D6B">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w:t>
      </w:r>
      <w:r w:rsidR="00122C53">
        <w:rPr>
          <w:rFonts w:ascii="Times New Roman" w:eastAsia="Times New Roman" w:hAnsi="Times New Roman" w:cs="Times New Roman"/>
          <w:b/>
          <w:bCs/>
          <w:sz w:val="20"/>
          <w:szCs w:val="20"/>
        </w:rPr>
        <w:t>1</w:t>
      </w:r>
      <w:r w:rsidRPr="00D379E6">
        <w:rPr>
          <w:rFonts w:ascii="Times New Roman" w:eastAsia="Times New Roman" w:hAnsi="Times New Roman" w:cs="Times New Roman"/>
          <w:b/>
          <w:bCs/>
          <w:sz w:val="20"/>
          <w:szCs w:val="20"/>
        </w:rPr>
        <w:t>]</w:t>
      </w:r>
    </w:p>
    <w:p w:rsidR="00E71398" w:rsidRPr="00E71398" w:rsidRDefault="00E71398" w:rsidP="00E7139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UNIT–III</w:t>
      </w:r>
    </w:p>
    <w:p w:rsidR="00E71398" w:rsidRPr="00E71398" w:rsidRDefault="00E71398" w:rsidP="00E7139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Geometric Programming:</w:t>
      </w:r>
      <w:r w:rsidRPr="00E71398">
        <w:rPr>
          <w:rFonts w:ascii="Times New Roman" w:eastAsia="Times New Roman" w:hAnsi="Times New Roman" w:cs="Times New Roman"/>
          <w:sz w:val="20"/>
          <w:szCs w:val="20"/>
        </w:rPr>
        <w:t xml:space="preserve"> Introduction, Po</w:t>
      </w:r>
      <w:r w:rsidR="00D57186">
        <w:rPr>
          <w:rFonts w:ascii="Times New Roman" w:eastAsia="Times New Roman" w:hAnsi="Times New Roman" w:cs="Times New Roman"/>
          <w:sz w:val="20"/>
          <w:szCs w:val="20"/>
        </w:rPr>
        <w:t>l</w:t>
      </w:r>
      <w:r w:rsidRPr="00E71398">
        <w:rPr>
          <w:rFonts w:ascii="Times New Roman" w:eastAsia="Times New Roman" w:hAnsi="Times New Roman" w:cs="Times New Roman"/>
          <w:sz w:val="20"/>
          <w:szCs w:val="20"/>
        </w:rPr>
        <w:t xml:space="preserve">ynomial, </w:t>
      </w:r>
      <w:r w:rsidR="00D346A7" w:rsidRPr="00E71398">
        <w:rPr>
          <w:rFonts w:ascii="Times New Roman" w:eastAsia="Times New Roman" w:hAnsi="Times New Roman" w:cs="Times New Roman"/>
          <w:sz w:val="20"/>
          <w:szCs w:val="20"/>
        </w:rPr>
        <w:t>Unconstrained</w:t>
      </w:r>
      <w:r w:rsidRPr="00E71398">
        <w:rPr>
          <w:rFonts w:ascii="Times New Roman" w:eastAsia="Times New Roman" w:hAnsi="Times New Roman" w:cs="Times New Roman"/>
          <w:sz w:val="20"/>
          <w:szCs w:val="20"/>
        </w:rPr>
        <w:t xml:space="preserve"> Minimization Problem, Constrained Minimization, Applications of Geometric Programming.</w:t>
      </w:r>
    </w:p>
    <w:p w:rsidR="00E71398" w:rsidRDefault="00E71398" w:rsidP="00E7139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Dynamic Programming:</w:t>
      </w:r>
      <w:r w:rsidRPr="00E71398">
        <w:rPr>
          <w:rFonts w:ascii="Times New Roman" w:eastAsia="Times New Roman" w:hAnsi="Times New Roman" w:cs="Times New Roman"/>
          <w:sz w:val="20"/>
          <w:szCs w:val="20"/>
        </w:rPr>
        <w:t xml:space="preserve"> Introduction, Multistage Decision Processes, Representation of a Multistage Decision Process, Concept of </w:t>
      </w:r>
      <w:r w:rsidR="00913AAB" w:rsidRPr="00E71398">
        <w:rPr>
          <w:rFonts w:ascii="Times New Roman" w:eastAsia="Times New Roman" w:hAnsi="Times New Roman" w:cs="Times New Roman"/>
          <w:sz w:val="20"/>
          <w:szCs w:val="20"/>
        </w:rPr>
        <w:t>Sub</w:t>
      </w:r>
      <w:r w:rsidR="00913AAB">
        <w:rPr>
          <w:rFonts w:ascii="Times New Roman" w:eastAsia="Times New Roman" w:hAnsi="Times New Roman" w:cs="Times New Roman"/>
          <w:sz w:val="20"/>
          <w:szCs w:val="20"/>
        </w:rPr>
        <w:t>-</w:t>
      </w:r>
      <w:r w:rsidR="00913AAB" w:rsidRPr="00E71398">
        <w:rPr>
          <w:rFonts w:ascii="Times New Roman" w:eastAsia="Times New Roman" w:hAnsi="Times New Roman" w:cs="Times New Roman"/>
          <w:sz w:val="20"/>
          <w:szCs w:val="20"/>
        </w:rPr>
        <w:t>optimization</w:t>
      </w:r>
      <w:r w:rsidRPr="00E71398">
        <w:rPr>
          <w:rFonts w:ascii="Times New Roman" w:eastAsia="Times New Roman" w:hAnsi="Times New Roman" w:cs="Times New Roman"/>
          <w:sz w:val="20"/>
          <w:szCs w:val="20"/>
        </w:rPr>
        <w:t xml:space="preserve"> and the principle of the Optimality, Computational Procedure in Dynamic Programming, </w:t>
      </w:r>
      <w:r w:rsidR="00B74253" w:rsidRPr="00E71398">
        <w:rPr>
          <w:rFonts w:ascii="Times New Roman" w:eastAsia="Times New Roman" w:hAnsi="Times New Roman" w:cs="Times New Roman"/>
          <w:sz w:val="20"/>
          <w:szCs w:val="20"/>
        </w:rPr>
        <w:t>Continuous</w:t>
      </w:r>
      <w:r w:rsidRPr="00E71398">
        <w:rPr>
          <w:rFonts w:ascii="Times New Roman" w:eastAsia="Times New Roman" w:hAnsi="Times New Roman" w:cs="Times New Roman"/>
          <w:sz w:val="20"/>
          <w:szCs w:val="20"/>
        </w:rPr>
        <w:t xml:space="preserve"> Dynamic Programming, Design of a Minimum-Cost Drainage System.</w:t>
      </w:r>
      <w:r w:rsidR="007262F1">
        <w:rPr>
          <w:rFonts w:ascii="Times New Roman" w:eastAsia="Times New Roman" w:hAnsi="Times New Roman" w:cs="Times New Roman"/>
          <w:sz w:val="20"/>
          <w:szCs w:val="20"/>
        </w:rPr>
        <w:t xml:space="preserve"> </w:t>
      </w:r>
      <w:r w:rsidRPr="00E71398">
        <w:rPr>
          <w:rFonts w:ascii="Times New Roman" w:eastAsia="Times New Roman" w:hAnsi="Times New Roman" w:cs="Times New Roman"/>
          <w:sz w:val="20"/>
          <w:szCs w:val="20"/>
        </w:rPr>
        <w:t>Water allocation problem, capacity expansion problem, reservoir operation, case study.</w:t>
      </w:r>
    </w:p>
    <w:p w:rsidR="00EC6458" w:rsidRDefault="00EC6458" w:rsidP="00EC645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E71398" w:rsidRPr="00E71398" w:rsidRDefault="00E71398" w:rsidP="00E7139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UNIT–IV</w:t>
      </w:r>
    </w:p>
    <w:p w:rsidR="00AD5D54" w:rsidRDefault="00E71398" w:rsidP="00E71398">
      <w:pPr>
        <w:spacing w:after="0" w:line="240" w:lineRule="auto"/>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Nonlinear Programming:</w:t>
      </w:r>
      <w:r w:rsidRPr="00E71398">
        <w:rPr>
          <w:rFonts w:ascii="Times New Roman" w:eastAsia="Times New Roman" w:hAnsi="Times New Roman" w:cs="Times New Roman"/>
          <w:sz w:val="20"/>
          <w:szCs w:val="20"/>
        </w:rPr>
        <w:t xml:space="preserve"> Unrestricted Search, Exhaustive Search, Dichotomous Search, Interval Halving Method, Golden Section Method, Interpolation Method, Quadratic Interpolation Method, Cubic Interpolation Method, Direct Root Method, Case studies in Environmental Engineering.</w:t>
      </w:r>
    </w:p>
    <w:p w:rsidR="00AD5D54" w:rsidRDefault="00AD5D54" w:rsidP="00AD5D54">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E71398" w:rsidRPr="00E71398" w:rsidRDefault="00E71398" w:rsidP="00E7139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Text Books:</w:t>
      </w:r>
    </w:p>
    <w:p w:rsidR="00E71398" w:rsidRPr="00E71398" w:rsidRDefault="009C690F" w:rsidP="009C690F">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[T1]</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Douglas A.H., “Environmental System Optimization”, John Wiley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Sons, New York.</w:t>
      </w:r>
    </w:p>
    <w:p w:rsidR="00E71398" w:rsidRPr="00E71398" w:rsidRDefault="009C690F" w:rsidP="009C690F">
      <w:pPr>
        <w:spacing w:after="0" w:line="240" w:lineRule="auto"/>
        <w:ind w:left="720" w:hanging="720"/>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[T2]</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Vedula S.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Mujumdar P.P., “Water Resources Systems: Modeling Techniques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Analysis”, T</w:t>
      </w:r>
      <w:r w:rsidR="00C02CED">
        <w:rPr>
          <w:rFonts w:ascii="Times New Roman" w:eastAsia="Times New Roman" w:hAnsi="Times New Roman" w:cs="Times New Roman"/>
          <w:bCs/>
          <w:sz w:val="20"/>
          <w:szCs w:val="20"/>
        </w:rPr>
        <w:t>MH</w:t>
      </w:r>
      <w:r w:rsidR="00E71398" w:rsidRPr="00E71398">
        <w:rPr>
          <w:rFonts w:ascii="Times New Roman" w:eastAsia="Times New Roman" w:hAnsi="Times New Roman" w:cs="Times New Roman"/>
          <w:bCs/>
          <w:sz w:val="20"/>
          <w:szCs w:val="20"/>
        </w:rPr>
        <w:t xml:space="preserve"> </w:t>
      </w:r>
    </w:p>
    <w:p w:rsidR="00E71398" w:rsidRPr="00E71398" w:rsidRDefault="00E71398" w:rsidP="00E71398">
      <w:pPr>
        <w:spacing w:after="0" w:line="240" w:lineRule="auto"/>
        <w:ind w:left="720"/>
        <w:contextualSpacing/>
        <w:jc w:val="both"/>
        <w:rPr>
          <w:rFonts w:ascii="Times New Roman" w:eastAsia="Times New Roman" w:hAnsi="Times New Roman" w:cs="Times New Roman"/>
          <w:bCs/>
          <w:sz w:val="20"/>
          <w:szCs w:val="20"/>
        </w:rPr>
      </w:pPr>
    </w:p>
    <w:p w:rsidR="00E71398" w:rsidRPr="00E71398" w:rsidRDefault="00E71398" w:rsidP="00E7139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Reference Books:</w:t>
      </w:r>
    </w:p>
    <w:p w:rsidR="00E71398" w:rsidRPr="00E71398" w:rsidRDefault="00A15F70" w:rsidP="00A15F70">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[R1]</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Rao S.S., “Engineering Optimization- Theory and Optimization”, New Age International Publishers</w:t>
      </w:r>
    </w:p>
    <w:p w:rsidR="00E71398" w:rsidRPr="00E71398" w:rsidRDefault="00A15F70" w:rsidP="00A15F70">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[R2]</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Haith D.A., “Environmental System Optimization”, Wiley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Sons, New York.</w:t>
      </w:r>
    </w:p>
    <w:p w:rsidR="00E71398" w:rsidRPr="00E71398" w:rsidRDefault="00A15F70" w:rsidP="00A15F70">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[R3]</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Geem Z.W., “Optimization In Civil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Environmental Engineering”, Old City Publishing, U</w:t>
      </w:r>
      <w:r>
        <w:rPr>
          <w:rFonts w:ascii="Times New Roman" w:eastAsia="Times New Roman" w:hAnsi="Times New Roman" w:cs="Times New Roman"/>
          <w:bCs/>
          <w:sz w:val="20"/>
          <w:szCs w:val="20"/>
        </w:rPr>
        <w:t>SA</w:t>
      </w:r>
      <w:r w:rsidR="00B52293">
        <w:rPr>
          <w:rFonts w:ascii="Times New Roman" w:eastAsia="Times New Roman" w:hAnsi="Times New Roman" w:cs="Times New Roman"/>
          <w:bCs/>
          <w:sz w:val="20"/>
          <w:szCs w:val="20"/>
        </w:rPr>
        <w:t>.</w:t>
      </w:r>
    </w:p>
    <w:p w:rsidR="00E71398" w:rsidRPr="00E71398" w:rsidRDefault="00B52293" w:rsidP="00B52293">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[R4]</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Sieniutycz S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Jezowski J., “Energy Optimization In Process Systems”, Elsevier, U.K.</w:t>
      </w:r>
    </w:p>
    <w:p w:rsidR="00E71398" w:rsidRPr="00E71398" w:rsidRDefault="00B52293" w:rsidP="00B52293">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[R5]</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Floudas A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Perdolas M., “Encyclopedia of Optimization- Volume 2”, Springer, United States.</w:t>
      </w:r>
    </w:p>
    <w:p w:rsidR="00395DBB" w:rsidRDefault="00395DBB">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ED1C73" w:rsidRDefault="00ED1C73" w:rsidP="00ED1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507CE">
        <w:rPr>
          <w:rFonts w:ascii="Times New Roman" w:eastAsia="Times New Roman" w:hAnsi="Times New Roman" w:cs="Times New Roman"/>
          <w:b/>
          <w:bCs/>
          <w:sz w:val="20"/>
          <w:szCs w:val="20"/>
          <w:u w:val="single"/>
          <w:lang w:bidi="hi-IN"/>
        </w:rPr>
        <w:lastRenderedPageBreak/>
        <w:t xml:space="preserve">OPERATION RESEARCH </w:t>
      </w:r>
      <w:r w:rsidR="00A12DCE">
        <w:rPr>
          <w:rFonts w:ascii="Times New Roman" w:eastAsia="Times New Roman" w:hAnsi="Times New Roman" w:cs="Times New Roman"/>
          <w:b/>
          <w:bCs/>
          <w:sz w:val="20"/>
          <w:szCs w:val="20"/>
          <w:u w:val="single"/>
          <w:lang w:bidi="hi-IN"/>
        </w:rPr>
        <w:t>AND</w:t>
      </w:r>
      <w:r w:rsidR="00A12DCE" w:rsidRPr="00C507CE">
        <w:rPr>
          <w:rFonts w:ascii="Times New Roman" w:eastAsia="Times New Roman" w:hAnsi="Times New Roman" w:cs="Times New Roman"/>
          <w:b/>
          <w:bCs/>
          <w:sz w:val="20"/>
          <w:szCs w:val="20"/>
          <w:u w:val="single"/>
          <w:lang w:bidi="hi-IN"/>
        </w:rPr>
        <w:t xml:space="preserve"> </w:t>
      </w:r>
      <w:r w:rsidRPr="00C507CE">
        <w:rPr>
          <w:rFonts w:ascii="Times New Roman" w:eastAsia="Times New Roman" w:hAnsi="Times New Roman" w:cs="Times New Roman"/>
          <w:b/>
          <w:bCs/>
          <w:sz w:val="20"/>
          <w:szCs w:val="20"/>
          <w:u w:val="single"/>
          <w:lang w:bidi="hi-IN"/>
        </w:rPr>
        <w:t>MANAGEMENT</w:t>
      </w:r>
    </w:p>
    <w:p w:rsidR="00ED1C73" w:rsidRPr="00C507CE" w:rsidRDefault="00ED1C73" w:rsidP="00ED1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D1C73" w:rsidRPr="009A6A98"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302</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Operation Research </w:t>
      </w:r>
      <w:r w:rsidR="002D062A">
        <w:rPr>
          <w:rFonts w:ascii="Times New Roman" w:eastAsia="Times New Roman" w:hAnsi="Times New Roman" w:cs="Times New Roman"/>
          <w:b/>
          <w:bCs/>
          <w:sz w:val="20"/>
          <w:szCs w:val="20"/>
          <w:lang w:bidi="hi-IN"/>
        </w:rPr>
        <w:t>and</w:t>
      </w:r>
      <w:r w:rsidRPr="009A6A98">
        <w:rPr>
          <w:rFonts w:ascii="Times New Roman" w:eastAsia="Times New Roman" w:hAnsi="Times New Roman" w:cs="Times New Roman"/>
          <w:b/>
          <w:bCs/>
          <w:sz w:val="20"/>
          <w:szCs w:val="20"/>
          <w:lang w:bidi="hi-IN"/>
        </w:rPr>
        <w:t xml:space="preserve"> Management</w:t>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 xml:space="preserve"> 4</w:t>
      </w: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AD3748"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3" type="#_x0000_t202" style="position:absolute;left:0;text-align:left;margin-left:-.5pt;margin-top:4.45pt;width:451.1pt;height:78.6pt;z-index:251700224">
            <v:textbox>
              <w:txbxContent>
                <w:p w:rsidR="00B162C8" w:rsidRPr="0004437A" w:rsidRDefault="00B162C8" w:rsidP="00ED1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ED1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ED1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spacing w:after="0" w:line="240" w:lineRule="auto"/>
        <w:jc w:val="both"/>
        <w:rPr>
          <w:rFonts w:ascii="Times New Roman" w:eastAsia="Times New Roman" w:hAnsi="Times New Roman" w:cs="Times New Roman"/>
          <w:b/>
          <w:bCs/>
          <w:i/>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i/>
          <w:sz w:val="20"/>
          <w:szCs w:val="20"/>
        </w:rPr>
        <w:t xml:space="preserve"> To prepare students for technical careers and providing a strong foundation for engineering management positions. The subject also deals with concepts of </w:t>
      </w:r>
      <w:r w:rsidRPr="009A6A98">
        <w:rPr>
          <w:rFonts w:ascii="Times New Roman" w:eastAsia="Times New Roman" w:hAnsi="Times New Roman" w:cs="Times New Roman"/>
          <w:bCs/>
          <w:i/>
          <w:sz w:val="20"/>
          <w:szCs w:val="20"/>
        </w:rPr>
        <w:t>Linear Programming, Geometric Programming, Dynamic Programming and problem formulation/solution of various engineering problems.</w:t>
      </w: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Role of Project Manager, Project formulation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Cost Estimation, Project Financing, Economic Evaluation Criteria of the Project, Preparing a detailed project plan, Managing Risk and Uncertainty, Monitoring and Control during Project Execution, Monitoring the Project Interfaces, Project Communication and Documentation, Project Evaluation, Introduction to Bar Charts and Mile-Stone Charts, Introduction to Enterprise Resource Planning.</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Engineering Application of Operational Research, Statement of an Optimization Problem, and Classification of Optimization Problems</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[T1][No. of Hours: 11]</w:t>
      </w: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Standard Form of Linear Programming, Simplex Algorithm, Two Phases of the Simplex Method, Duality in Linear Programming, Sensitivity of Post optimality Analysis, Transportation Problems, Assignment Model</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 [No. of Hours: 1</w:t>
      </w:r>
      <w:r w:rsidR="007437C4">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Deterministic Dynamic Programming, Classical Optimization Techniques, Unconstrained and Constrained Problems, Nonlinear Programming, Unconstrained Algorithm, Direct search Method, Gradient Method</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General Management Concepts, Planning, Policy making, Programmes and Procedures, Staffing Technical Organizations, Models of Organization Development, Authority and Power, Delegation, Committees and Meetings, Technical, Administrative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Engineering Management, Manufacturing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System Management</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Human Resource Planning and Management, Motivation, Performance Management and Appraisal, Participative Management, Trade Unions, Organization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Management, Introduction to Material Management, Financial Management, Quality Management and Project management.</w:t>
      </w:r>
    </w:p>
    <w:p w:rsidR="00ED1C73" w:rsidRPr="009A6A98" w:rsidRDefault="00ED1C73" w:rsidP="00ED1C73">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ED1C73" w:rsidRPr="009A6A98" w:rsidRDefault="00ED1C73" w:rsidP="00ED1C7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w:t>
      </w:r>
      <w:r w:rsidRPr="009A6A98">
        <w:rPr>
          <w:rFonts w:ascii="Times New Roman" w:eastAsia="Times New Roman" w:hAnsi="Times New Roman" w:cs="Times New Roman"/>
          <w:b/>
          <w:sz w:val="20"/>
          <w:szCs w:val="20"/>
        </w:rPr>
        <w:t>ext Books:</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Hamdy A.Taha- Operations Research, Pearson Education,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Harvey M.Wagner-Principles of Operations Research- PHI,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Gary R.Heerkens -Project Managesment, Tata Mcgraw Hill Publication,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 xml:space="preserve">Daniel L.Babacock-Managing Engineering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Technology- Lucy C. Morse, PHI,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J David Hunger, Thomas L.Wheelen,- Essentials of Strategic Management- PHI,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Engineering Optimization [Theory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practice] – Singiresu S.Rao, New Age,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 xml:space="preserve">A. K. Gupta,-Engineering Management , S.Chand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Company Ltd.,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ED1C73" w:rsidRPr="009A6A98" w:rsidRDefault="00ED1C73" w:rsidP="00ED1C73">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9A6A98">
        <w:rPr>
          <w:rFonts w:ascii="Times New Roman" w:eastAsia="Times New Roman" w:hAnsi="Times New Roman" w:cs="Times New Roman"/>
          <w:b/>
          <w:bCs/>
          <w:sz w:val="20"/>
          <w:szCs w:val="20"/>
          <w:u w:val="single"/>
        </w:rPr>
        <w:lastRenderedPageBreak/>
        <w:t>DECISION SCIENCE</w:t>
      </w:r>
    </w:p>
    <w:p w:rsidR="00ED1C73" w:rsidRPr="009A6A98" w:rsidRDefault="00ED1C73" w:rsidP="00ED1C73">
      <w:pPr>
        <w:spacing w:after="0" w:line="240" w:lineRule="auto"/>
        <w:jc w:val="both"/>
        <w:rPr>
          <w:rFonts w:ascii="Times New Roman" w:eastAsia="Times New Roman" w:hAnsi="Times New Roman" w:cs="Times New Roman"/>
          <w:b/>
          <w:bCs/>
          <w:sz w:val="20"/>
          <w:szCs w:val="20"/>
          <w:u w:val="single"/>
        </w:rPr>
      </w:pP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ETIT-302</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Decision Science</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3</w:t>
      </w:r>
      <w:r w:rsidRPr="009A6A98">
        <w:rPr>
          <w:rFonts w:ascii="Times New Roman" w:eastAsia="Times New Roman" w:hAnsi="Times New Roman" w:cs="Times New Roman"/>
          <w:b/>
          <w:bCs/>
          <w:sz w:val="20"/>
          <w:szCs w:val="20"/>
        </w:rPr>
        <w:tab/>
        <w:t>1</w:t>
      </w:r>
      <w:r w:rsidRPr="009A6A98">
        <w:rPr>
          <w:rFonts w:ascii="Times New Roman" w:eastAsia="Times New Roman" w:hAnsi="Times New Roman" w:cs="Times New Roman"/>
          <w:b/>
          <w:bCs/>
          <w:sz w:val="20"/>
          <w:szCs w:val="20"/>
        </w:rPr>
        <w:tab/>
        <w:t>4</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p>
    <w:p w:rsidR="00ED1C73" w:rsidRPr="009A6A98" w:rsidRDefault="00AD3748" w:rsidP="00ED1C7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shape id="_x0000_s1062" type="#_x0000_t202" style="position:absolute;left:0;text-align:left;margin-left:-2.9pt;margin-top:3.45pt;width:458.15pt;height:77.8pt;z-index:251699200">
            <v:textbox>
              <w:txbxContent>
                <w:p w:rsidR="00B162C8" w:rsidRPr="00C333F1" w:rsidRDefault="00B162C8" w:rsidP="00ED1C73">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ED1C73">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ED1C73">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autoSpaceDE w:val="0"/>
        <w:autoSpaceDN w:val="0"/>
        <w:adjustRightInd w:val="0"/>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bCs/>
          <w:i/>
          <w:sz w:val="20"/>
          <w:szCs w:val="20"/>
        </w:rPr>
      </w:pPr>
    </w:p>
    <w:p w:rsidR="00ED1C73" w:rsidRPr="009A6A98" w:rsidRDefault="00ED1C73" w:rsidP="00ED1C73">
      <w:pPr>
        <w:spacing w:after="0" w:line="240" w:lineRule="auto"/>
        <w:jc w:val="both"/>
        <w:rPr>
          <w:rFonts w:ascii="Times New Roman" w:eastAsia="Times New Roman" w:hAnsi="Times New Roman" w:cs="Times New Roman"/>
          <w:bCs/>
          <w:i/>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Cs/>
          <w:i/>
          <w:sz w:val="20"/>
          <w:szCs w:val="20"/>
        </w:rPr>
        <w:t xml:space="preserve">Skills acquired from this course will enable students to apply various decisions making and optimization techniques in solving problems pertaining to their respective areas of study. </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                     </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Descriptive Statistics, Presentation of Data, Measures of Central Tendency and Variation, Probability-Concepts, Theorems, Bayes’ Rule, Linear Programming,  Formulation, Graphical and Simplex Method</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b/>
          <w:bCs/>
          <w:sz w:val="20"/>
          <w:szCs w:val="20"/>
        </w:rPr>
        <w:t xml:space="preserve"> [No. of hrs. 10]</w:t>
      </w:r>
    </w:p>
    <w:p w:rsidR="00ED1C73" w:rsidRPr="009A6A98" w:rsidRDefault="00ED1C73" w:rsidP="00ED1C73">
      <w:pPr>
        <w:tabs>
          <w:tab w:val="left" w:pos="851"/>
        </w:tabs>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Decision Sciences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Role of quantitative techniques, Steps in decision making.  Decision making under uncertainty, including optimism criterion, pessimism criterion, Laplace criterion, optimism criterion, Hurwicz criterion and Regret criterion. Decision making under risk, Multistage decision making, Multi criteria decision making. Posterior probabilities and Bayesian Analysis.</w:t>
      </w:r>
    </w:p>
    <w:p w:rsidR="00ED1C73" w:rsidRPr="009A6A98" w:rsidRDefault="00ED1C73" w:rsidP="00ED1C73">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b/>
          <w:bCs/>
          <w:sz w:val="20"/>
          <w:szCs w:val="20"/>
        </w:rPr>
        <w:t>[No. of hrs. 10]</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III</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Game Theory:</w:t>
      </w:r>
      <w:r w:rsidRPr="009A6A98">
        <w:rPr>
          <w:rFonts w:ascii="Times New Roman" w:eastAsia="Times New Roman" w:hAnsi="Times New Roman" w:cs="Times New Roman"/>
          <w:sz w:val="20"/>
          <w:szCs w:val="20"/>
        </w:rPr>
        <w:t xml:space="preserve"> Two person zero-sum games, concept of  dominance, Pure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Mixed Strategy. Arithmetic, Algebraic, Matrix Algebra method.  Solution by Dominance, Subgame and Linear programming method. </w:t>
      </w:r>
      <w:r w:rsidRPr="009A6A98">
        <w:rPr>
          <w:rFonts w:ascii="Times New Roman" w:eastAsia="Times New Roman" w:hAnsi="Times New Roman" w:cs="Times New Roman"/>
          <w:bCs/>
          <w:sz w:val="20"/>
          <w:szCs w:val="20"/>
        </w:rPr>
        <w:t>Queuing Theory</w:t>
      </w:r>
      <w:r w:rsidRPr="009A6A98">
        <w:rPr>
          <w:rFonts w:ascii="Times New Roman" w:eastAsia="Times New Roman" w:hAnsi="Times New Roman" w:cs="Times New Roman"/>
          <w:sz w:val="20"/>
          <w:szCs w:val="20"/>
        </w:rPr>
        <w:t>, Basic structure, Terminology, Classification, Birth and Death  Process. Queuing Models upto 2 service stations</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bCs/>
          <w:sz w:val="20"/>
          <w:szCs w:val="20"/>
        </w:rPr>
        <w:t>No. of hrs. 1</w:t>
      </w:r>
      <w:r w:rsidR="00CC775D">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UNIT-IV  </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sz w:val="20"/>
          <w:szCs w:val="20"/>
        </w:rPr>
        <w:t xml:space="preserve">Transportation Problems,  Initial Basic Feasible Solution, Test for Optimality. Assignment problems.  Network Analysis - PERT and CPM. </w:t>
      </w:r>
      <w:r w:rsidRPr="009A6A98">
        <w:rPr>
          <w:rFonts w:ascii="Times New Roman" w:eastAsia="Times New Roman" w:hAnsi="Times New Roman" w:cs="Times New Roman"/>
          <w:b/>
          <w:bCs/>
          <w:sz w:val="20"/>
          <w:szCs w:val="20"/>
        </w:rPr>
        <w:t xml:space="preserve">                                                                                                                                  </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Network Models, Concept, Drawing network, identifying critical path</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sz w:val="20"/>
          <w:szCs w:val="20"/>
        </w:rPr>
        <w:t xml:space="preserve">Calculating EST, LST, EFT, LFT, Slack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probability of project completion (CPM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PERT), Crashing of Network</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[T1][R3]</w:t>
      </w:r>
      <w:r w:rsidRPr="009A6A98">
        <w:rPr>
          <w:rFonts w:ascii="Times New Roman" w:eastAsia="Times New Roman" w:hAnsi="Times New Roman" w:cs="Times New Roman"/>
          <w:b/>
          <w:bCs/>
          <w:sz w:val="20"/>
          <w:szCs w:val="20"/>
        </w:rPr>
        <w:t>[No. of hrs. 12]</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Text Books:</w:t>
      </w:r>
    </w:p>
    <w:p w:rsidR="00ED1C73" w:rsidRPr="009A6A98" w:rsidRDefault="00ED1C73" w:rsidP="00ED1C73">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[T1]</w:t>
      </w:r>
      <w:r w:rsidRPr="009A6A98">
        <w:rPr>
          <w:rFonts w:ascii="Times New Roman" w:eastAsia="Times New Roman" w:hAnsi="Times New Roman" w:cs="Times New Roman"/>
          <w:bCs/>
          <w:sz w:val="20"/>
          <w:szCs w:val="20"/>
        </w:rPr>
        <w:tab/>
        <w:t xml:space="preserve">Ken Black (2009) Business Statistics: For Contemporary Decision Making, 5th edition, Wiley-India. </w:t>
      </w:r>
    </w:p>
    <w:p w:rsidR="00ED1C73" w:rsidRPr="009A6A98" w:rsidRDefault="00ED1C73" w:rsidP="00ED1C73">
      <w:pPr>
        <w:spacing w:after="0" w:line="240" w:lineRule="auto"/>
        <w:ind w:left="720" w:hanging="720"/>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[T2]</w:t>
      </w:r>
      <w:r w:rsidRPr="009A6A98">
        <w:rPr>
          <w:rFonts w:ascii="Times New Roman" w:eastAsia="Times New Roman" w:hAnsi="Times New Roman" w:cs="Times New Roman"/>
          <w:bCs/>
          <w:sz w:val="20"/>
          <w:szCs w:val="20"/>
        </w:rPr>
        <w:tab/>
        <w:t>Barry Render, RM Stair, ME Hanna and TN Badri (2009) Quantitative Analysis for Management, 10</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Pearson Prentice Hall. </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 </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References Book:</w:t>
      </w:r>
    </w:p>
    <w:p w:rsidR="00ED1C73" w:rsidRPr="009A6A98" w:rsidRDefault="00ED1C73" w:rsidP="00ED1C73">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[R1]</w:t>
      </w:r>
      <w:r w:rsidRPr="009A6A98">
        <w:rPr>
          <w:rFonts w:ascii="Times New Roman" w:eastAsia="Times New Roman" w:hAnsi="Times New Roman" w:cs="Times New Roman"/>
          <w:bCs/>
          <w:sz w:val="20"/>
          <w:szCs w:val="20"/>
        </w:rPr>
        <w:tab/>
        <w:t>Operations Research, H.A. Taha , Prentice-Hall India, 6</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2004</w:t>
      </w:r>
    </w:p>
    <w:p w:rsidR="00E141D3" w:rsidRDefault="00E141D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831548" w:rsidRDefault="00831548" w:rsidP="00831548">
      <w:pPr>
        <w:spacing w:after="0" w:line="240" w:lineRule="auto"/>
        <w:jc w:val="center"/>
        <w:rPr>
          <w:rFonts w:ascii="Times New Roman" w:eastAsia="Times New Roman" w:hAnsi="Times New Roman" w:cs="Times New Roman"/>
          <w:b/>
          <w:sz w:val="20"/>
          <w:szCs w:val="20"/>
          <w:u w:val="single"/>
        </w:rPr>
      </w:pPr>
      <w:r w:rsidRPr="00456916">
        <w:rPr>
          <w:rFonts w:ascii="Times New Roman" w:eastAsia="Times New Roman" w:hAnsi="Times New Roman" w:cs="Times New Roman"/>
          <w:b/>
          <w:bCs/>
          <w:sz w:val="20"/>
          <w:szCs w:val="20"/>
          <w:u w:val="single"/>
        </w:rPr>
        <w:lastRenderedPageBreak/>
        <w:t>SOLID WASTE MANAGEMENT</w:t>
      </w:r>
      <w:r>
        <w:rPr>
          <w:rFonts w:ascii="Times New Roman" w:eastAsia="Times New Roman" w:hAnsi="Times New Roman" w:cs="Times New Roman"/>
          <w:b/>
          <w:sz w:val="20"/>
          <w:szCs w:val="20"/>
          <w:u w:val="single"/>
        </w:rPr>
        <w:t xml:space="preserve"> LAB</w:t>
      </w:r>
    </w:p>
    <w:p w:rsidR="00831548" w:rsidRDefault="00831548" w:rsidP="00831548">
      <w:pPr>
        <w:spacing w:after="0" w:line="240" w:lineRule="auto"/>
        <w:rPr>
          <w:rFonts w:ascii="Times New Roman" w:eastAsia="Times New Roman" w:hAnsi="Times New Roman" w:cs="Times New Roman"/>
          <w:b/>
          <w:sz w:val="20"/>
          <w:szCs w:val="20"/>
          <w:u w:val="single"/>
        </w:rPr>
      </w:pPr>
    </w:p>
    <w:p w:rsidR="00831548" w:rsidRPr="00A70242" w:rsidRDefault="00831548" w:rsidP="00831548">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sidR="00527A6C">
        <w:rPr>
          <w:rFonts w:ascii="Times New Roman" w:eastAsia="Times New Roman" w:hAnsi="Times New Roman" w:cs="Times New Roman"/>
          <w:b/>
          <w:bCs/>
          <w:sz w:val="20"/>
          <w:szCs w:val="20"/>
        </w:rPr>
        <w:t>52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831548" w:rsidRDefault="00831548" w:rsidP="0083154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Pr>
          <w:rFonts w:ascii="Times New Roman" w:eastAsia="Times New Roman" w:hAnsi="Times New Roman" w:cs="Times New Roman"/>
          <w:b/>
          <w:bCs/>
          <w:sz w:val="20"/>
          <w:szCs w:val="20"/>
        </w:rPr>
        <w:t>S</w:t>
      </w:r>
      <w:r w:rsidRPr="00D379E6">
        <w:rPr>
          <w:rFonts w:ascii="Times New Roman" w:eastAsia="Times New Roman" w:hAnsi="Times New Roman" w:cs="Times New Roman"/>
          <w:b/>
          <w:bCs/>
          <w:sz w:val="20"/>
          <w:szCs w:val="20"/>
        </w:rPr>
        <w:t xml:space="preserve">olid </w:t>
      </w:r>
      <w:r>
        <w:rPr>
          <w:rFonts w:ascii="Times New Roman" w:eastAsia="Times New Roman" w:hAnsi="Times New Roman" w:cs="Times New Roman"/>
          <w:b/>
          <w:bCs/>
          <w:sz w:val="20"/>
          <w:szCs w:val="20"/>
        </w:rPr>
        <w:t>W</w:t>
      </w:r>
      <w:r w:rsidRPr="00D379E6">
        <w:rPr>
          <w:rFonts w:ascii="Times New Roman" w:eastAsia="Times New Roman" w:hAnsi="Times New Roman" w:cs="Times New Roman"/>
          <w:b/>
          <w:bCs/>
          <w:sz w:val="20"/>
          <w:szCs w:val="20"/>
        </w:rPr>
        <w:t xml:space="preserve">aste </w:t>
      </w:r>
      <w:r>
        <w:rPr>
          <w:rFonts w:ascii="Times New Roman" w:eastAsia="Times New Roman" w:hAnsi="Times New Roman" w:cs="Times New Roman"/>
          <w:b/>
          <w:bCs/>
          <w:sz w:val="20"/>
          <w:szCs w:val="20"/>
        </w:rPr>
        <w:t>M</w:t>
      </w:r>
      <w:r w:rsidRPr="00D379E6">
        <w:rPr>
          <w:rFonts w:ascii="Times New Roman" w:eastAsia="Times New Roman" w:hAnsi="Times New Roman" w:cs="Times New Roman"/>
          <w:b/>
          <w:bCs/>
          <w:sz w:val="20"/>
          <w:szCs w:val="20"/>
        </w:rPr>
        <w:t>anagement</w:t>
      </w:r>
      <w:r w:rsidR="00354ABC">
        <w:rPr>
          <w:rFonts w:ascii="Times New Roman" w:eastAsia="Times New Roman" w:hAnsi="Times New Roman" w:cs="Times New Roman"/>
          <w:b/>
          <w:bCs/>
          <w:sz w:val="20"/>
          <w:szCs w:val="20"/>
        </w:rPr>
        <w:t xml:space="preserve"> Lab</w:t>
      </w:r>
      <w:r w:rsidR="000D2BD4">
        <w:rPr>
          <w:rFonts w:ascii="Times New Roman" w:eastAsia="Times New Roman" w:hAnsi="Times New Roman" w:cs="Times New Roman"/>
          <w:b/>
          <w:bCs/>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00FA3E36">
        <w:rPr>
          <w:rFonts w:ascii="Times New Roman" w:eastAsia="Times New Roman" w:hAnsi="Times New Roman" w:cs="Times New Roman"/>
          <w:b/>
          <w:sz w:val="20"/>
          <w:szCs w:val="20"/>
        </w:rPr>
        <w:t>0</w:t>
      </w:r>
      <w:r w:rsidR="00FA3E36">
        <w:rPr>
          <w:rFonts w:ascii="Times New Roman" w:eastAsia="Times New Roman" w:hAnsi="Times New Roman" w:cs="Times New Roman"/>
          <w:b/>
          <w:sz w:val="20"/>
          <w:szCs w:val="20"/>
        </w:rPr>
        <w:tab/>
        <w:t>2</w:t>
      </w:r>
      <w:r w:rsidR="00FA3E36">
        <w:rPr>
          <w:rFonts w:ascii="Times New Roman" w:eastAsia="Times New Roman" w:hAnsi="Times New Roman" w:cs="Times New Roman"/>
          <w:b/>
          <w:sz w:val="20"/>
          <w:szCs w:val="20"/>
        </w:rPr>
        <w:tab/>
        <w:t>1</w:t>
      </w:r>
    </w:p>
    <w:p w:rsidR="00AF6C0D" w:rsidRDefault="00AF6C0D" w:rsidP="0083154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F6C0D" w:rsidRPr="00AF6C0D" w:rsidRDefault="00AF6C0D" w:rsidP="0083154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u w:val="single"/>
        </w:rPr>
      </w:pPr>
      <w:r w:rsidRPr="00AF6C0D">
        <w:rPr>
          <w:rFonts w:ascii="Times New Roman" w:eastAsia="Times New Roman" w:hAnsi="Times New Roman" w:cs="Times New Roman"/>
          <w:b/>
          <w:sz w:val="20"/>
          <w:szCs w:val="20"/>
          <w:u w:val="single"/>
        </w:rPr>
        <w:t>List of Experiments:</w:t>
      </w:r>
    </w:p>
    <w:p w:rsidR="00831548" w:rsidRDefault="00831548" w:rsidP="00D379E6">
      <w:pPr>
        <w:spacing w:after="0" w:line="240" w:lineRule="auto"/>
        <w:jc w:val="both"/>
        <w:rPr>
          <w:rFonts w:ascii="Times New Roman" w:eastAsia="Times New Roman" w:hAnsi="Times New Roman" w:cs="Times New Roman"/>
          <w:b/>
          <w:sz w:val="20"/>
          <w:szCs w:val="20"/>
        </w:rPr>
      </w:pPr>
    </w:p>
    <w:p w:rsidR="00B65323" w:rsidRPr="00E65A06" w:rsidRDefault="00B65323" w:rsidP="00F623E7">
      <w:pPr>
        <w:pStyle w:val="ListParagraph"/>
        <w:numPr>
          <w:ilvl w:val="0"/>
          <w:numId w:val="14"/>
        </w:numPr>
        <w:spacing w:after="0" w:line="240" w:lineRule="auto"/>
        <w:jc w:val="both"/>
        <w:rPr>
          <w:rFonts w:ascii="Times New Roman" w:eastAsia="Times New Roman" w:hAnsi="Times New Roman" w:cs="Times New Roman"/>
          <w:b/>
          <w:sz w:val="20"/>
          <w:szCs w:val="20"/>
        </w:rPr>
      </w:pPr>
      <w:r w:rsidRPr="00E65A06">
        <w:rPr>
          <w:rFonts w:ascii="Times New Roman" w:eastAsia="Times New Roman" w:hAnsi="Times New Roman" w:cs="Times New Roman"/>
          <w:b/>
          <w:sz w:val="20"/>
          <w:szCs w:val="20"/>
        </w:rPr>
        <w:t>Based on theory course ETEN 304 (</w:t>
      </w:r>
      <w:r w:rsidR="00F026CD" w:rsidRPr="00E65A06">
        <w:rPr>
          <w:rFonts w:ascii="Times New Roman" w:eastAsia="Times New Roman" w:hAnsi="Times New Roman" w:cs="Times New Roman"/>
          <w:b/>
          <w:sz w:val="20"/>
          <w:szCs w:val="20"/>
        </w:rPr>
        <w:t>10</w:t>
      </w:r>
      <w:r w:rsidRPr="00E65A06">
        <w:rPr>
          <w:rFonts w:ascii="Times New Roman" w:eastAsia="Times New Roman" w:hAnsi="Times New Roman" w:cs="Times New Roman"/>
          <w:b/>
          <w:sz w:val="20"/>
          <w:szCs w:val="20"/>
        </w:rPr>
        <w:t>-12 experiments)</w:t>
      </w:r>
      <w:r w:rsidR="009F48BC" w:rsidRPr="00E65A06">
        <w:rPr>
          <w:rFonts w:ascii="Times New Roman" w:eastAsia="Times New Roman" w:hAnsi="Times New Roman" w:cs="Times New Roman"/>
          <w:b/>
          <w:sz w:val="20"/>
          <w:szCs w:val="20"/>
        </w:rPr>
        <w:t>.</w:t>
      </w:r>
    </w:p>
    <w:p w:rsidR="00E65A06" w:rsidRPr="00D379E6" w:rsidRDefault="00E65A06" w:rsidP="009F48BC">
      <w:pPr>
        <w:spacing w:after="0" w:line="240" w:lineRule="auto"/>
        <w:contextualSpacing/>
        <w:jc w:val="both"/>
        <w:rPr>
          <w:rFonts w:ascii="Times New Roman" w:eastAsia="Times New Roman" w:hAnsi="Times New Roman" w:cs="Times New Roman"/>
          <w:b/>
          <w:sz w:val="20"/>
          <w:szCs w:val="20"/>
        </w:rPr>
      </w:pP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Solid waste sample preparation and technique.</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Analysis of % composition of solid waste.</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Proximate Analysis of solid waste.</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Ultimate analysis of solid waste.</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Laying out of Collection routes</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Brief survey of Solid waste collection vehicles.</w:t>
      </w: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907F58" w:rsidRDefault="00B65323" w:rsidP="00F623E7">
      <w:pPr>
        <w:pStyle w:val="ListParagraph"/>
        <w:numPr>
          <w:ilvl w:val="0"/>
          <w:numId w:val="14"/>
        </w:numPr>
        <w:spacing w:after="0" w:line="240" w:lineRule="auto"/>
        <w:jc w:val="both"/>
        <w:rPr>
          <w:rFonts w:ascii="Times New Roman" w:eastAsia="Times New Roman" w:hAnsi="Times New Roman" w:cs="Times New Roman"/>
          <w:b/>
          <w:sz w:val="20"/>
          <w:szCs w:val="20"/>
        </w:rPr>
      </w:pPr>
      <w:r w:rsidRPr="00907F58">
        <w:rPr>
          <w:rFonts w:ascii="Times New Roman" w:eastAsia="Times New Roman" w:hAnsi="Times New Roman" w:cs="Times New Roman"/>
          <w:b/>
          <w:sz w:val="20"/>
          <w:szCs w:val="20"/>
        </w:rPr>
        <w:t>4-5 experiments on Leachate analysis (BOD/ COD/ TSS/ TDS etc.)</w:t>
      </w: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343C50" w:rsidRDefault="00343C50" w:rsidP="00343C50">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DC40C5" w:rsidRDefault="00DC40C5">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BD7262" w:rsidRDefault="0051667C" w:rsidP="0051667C">
      <w:pPr>
        <w:spacing w:after="0" w:line="240" w:lineRule="auto"/>
        <w:jc w:val="center"/>
        <w:rPr>
          <w:rFonts w:ascii="Times New Roman" w:eastAsia="Times New Roman" w:hAnsi="Times New Roman" w:cs="Times New Roman"/>
          <w:b/>
          <w:sz w:val="20"/>
          <w:szCs w:val="20"/>
          <w:u w:val="single"/>
        </w:rPr>
      </w:pPr>
      <w:r w:rsidRPr="0051667C">
        <w:rPr>
          <w:rFonts w:ascii="Times New Roman" w:eastAsia="Times New Roman" w:hAnsi="Times New Roman" w:cs="Times New Roman"/>
          <w:b/>
          <w:sz w:val="20"/>
          <w:szCs w:val="20"/>
          <w:u w:val="single"/>
        </w:rPr>
        <w:lastRenderedPageBreak/>
        <w:t>EFFLUENT TREATMENT SYSTEM DESIGN AND DRAWING LAB</w:t>
      </w:r>
    </w:p>
    <w:p w:rsidR="0051667C" w:rsidRPr="0051667C" w:rsidRDefault="0051667C" w:rsidP="0051667C">
      <w:pPr>
        <w:spacing w:after="0" w:line="240" w:lineRule="auto"/>
        <w:jc w:val="center"/>
        <w:rPr>
          <w:rFonts w:ascii="Times New Roman" w:eastAsia="Times New Roman" w:hAnsi="Times New Roman" w:cs="Times New Roman"/>
          <w:b/>
          <w:sz w:val="20"/>
          <w:szCs w:val="20"/>
          <w:u w:val="single"/>
        </w:rPr>
      </w:pPr>
    </w:p>
    <w:p w:rsidR="00BD7262" w:rsidRPr="00A70242" w:rsidRDefault="00BD7262" w:rsidP="00BD7262">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5</w:t>
      </w:r>
      <w:r w:rsidR="00FE2D40">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BD7262" w:rsidRDefault="00BD7262" w:rsidP="00BD726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D379E6">
        <w:rPr>
          <w:rFonts w:ascii="Times New Roman" w:eastAsia="Times New Roman" w:hAnsi="Times New Roman" w:cs="Times New Roman"/>
          <w:b/>
          <w:sz w:val="20"/>
          <w:szCs w:val="20"/>
        </w:rPr>
        <w:t>Effluent Treatment System Design and Drawing</w:t>
      </w:r>
      <w:r>
        <w:rPr>
          <w:rFonts w:ascii="Times New Roman" w:eastAsia="Times New Roman" w:hAnsi="Times New Roman" w:cs="Times New Roman"/>
          <w:b/>
          <w:sz w:val="20"/>
          <w:szCs w:val="20"/>
        </w:rPr>
        <w:t xml:space="preserve">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2</w:t>
      </w:r>
      <w:r>
        <w:rPr>
          <w:rFonts w:ascii="Times New Roman" w:eastAsia="Times New Roman" w:hAnsi="Times New Roman" w:cs="Times New Roman"/>
          <w:b/>
          <w:sz w:val="20"/>
          <w:szCs w:val="20"/>
        </w:rPr>
        <w:tab/>
        <w:t>1</w:t>
      </w:r>
    </w:p>
    <w:p w:rsidR="00BD7262" w:rsidRDefault="00BD7262" w:rsidP="00BD726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BD7262" w:rsidRPr="00BD7262" w:rsidRDefault="00BD7262" w:rsidP="00BD726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u w:val="single"/>
        </w:rPr>
      </w:pPr>
      <w:r w:rsidRPr="00BD7262">
        <w:rPr>
          <w:rFonts w:ascii="Times New Roman" w:eastAsia="Times New Roman" w:hAnsi="Times New Roman" w:cs="Times New Roman"/>
          <w:b/>
          <w:sz w:val="20"/>
          <w:szCs w:val="20"/>
          <w:u w:val="single"/>
        </w:rPr>
        <w:t>List of Experiments:</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Based on theory course ETEN 306 (10-12 experiments) </w:t>
      </w:r>
      <w:r w:rsidR="002D062A">
        <w:rPr>
          <w:rFonts w:ascii="Times New Roman" w:eastAsia="Times New Roman" w:hAnsi="Times New Roman" w:cs="Times New Roman"/>
          <w:b/>
          <w:sz w:val="20"/>
          <w:szCs w:val="20"/>
        </w:rPr>
        <w:t>and</w:t>
      </w:r>
      <w:r w:rsidRPr="00D379E6">
        <w:rPr>
          <w:rFonts w:ascii="Times New Roman" w:eastAsia="Times New Roman" w:hAnsi="Times New Roman" w:cs="Times New Roman"/>
          <w:b/>
          <w:sz w:val="20"/>
          <w:szCs w:val="20"/>
        </w:rPr>
        <w:t xml:space="preserve"> ETEN 303</w:t>
      </w:r>
      <w:r w:rsidR="00420D65">
        <w:rPr>
          <w:rFonts w:ascii="Times New Roman" w:eastAsia="Times New Roman" w:hAnsi="Times New Roman" w:cs="Times New Roman"/>
          <w:b/>
          <w:sz w:val="20"/>
          <w:szCs w:val="20"/>
        </w:rPr>
        <w:t>.</w:t>
      </w: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Equalization Tank</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Sedimentation tank</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 xml:space="preserve">Design of Oil </w:t>
      </w:r>
      <w:r w:rsidR="002D062A">
        <w:rPr>
          <w:rFonts w:ascii="Times New Roman" w:eastAsia="Times New Roman" w:hAnsi="Times New Roman" w:cs="Times New Roman"/>
          <w:sz w:val="20"/>
          <w:szCs w:val="20"/>
        </w:rPr>
        <w:t>and</w:t>
      </w:r>
      <w:r w:rsidRPr="0056340C">
        <w:rPr>
          <w:rFonts w:ascii="Times New Roman" w:eastAsia="Times New Roman" w:hAnsi="Times New Roman" w:cs="Times New Roman"/>
          <w:sz w:val="20"/>
          <w:szCs w:val="20"/>
        </w:rPr>
        <w:t xml:space="preserve"> grease removal unit</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aerator and settling tank of an Activated sludge process</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Trickling filter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secondary clarifier.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Rotating Biological Contactor.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Oxidation pond and Oxidation Ditch design.</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Anaerobic Filter.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Two step Anaerobic Digestion System design</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Sludge Digester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Sludge Thickener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 xml:space="preserve">Design of Air stripping tower </w:t>
      </w:r>
    </w:p>
    <w:p w:rsidR="00B65323" w:rsidRDefault="00B65323" w:rsidP="00D379E6">
      <w:pPr>
        <w:spacing w:after="0" w:line="240" w:lineRule="auto"/>
        <w:contextualSpacing/>
        <w:jc w:val="both"/>
        <w:rPr>
          <w:rFonts w:ascii="Times New Roman" w:eastAsia="Times New Roman" w:hAnsi="Times New Roman" w:cs="Times New Roman"/>
          <w:b/>
          <w:sz w:val="20"/>
          <w:szCs w:val="20"/>
        </w:rPr>
      </w:pPr>
    </w:p>
    <w:p w:rsidR="0056340C" w:rsidRPr="00D379E6" w:rsidRDefault="0056340C" w:rsidP="00D379E6">
      <w:pPr>
        <w:spacing w:after="0" w:line="240" w:lineRule="auto"/>
        <w:contextualSpacing/>
        <w:jc w:val="both"/>
        <w:rPr>
          <w:rFonts w:ascii="Times New Roman" w:eastAsia="Times New Roman" w:hAnsi="Times New Roman" w:cs="Times New Roman"/>
          <w:b/>
          <w:sz w:val="20"/>
          <w:szCs w:val="20"/>
        </w:rPr>
      </w:pPr>
    </w:p>
    <w:p w:rsidR="00C40376" w:rsidRDefault="00841E62" w:rsidP="00841E62">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C40376" w:rsidRDefault="00C40376">
      <w:pPr>
        <w:rPr>
          <w:rFonts w:ascii="Times New Roman" w:hAnsi="Times New Roman" w:cs="Times New Roman"/>
          <w:b/>
          <w:sz w:val="20"/>
        </w:rPr>
      </w:pPr>
      <w:r>
        <w:rPr>
          <w:rFonts w:ascii="Times New Roman" w:hAnsi="Times New Roman" w:cs="Times New Roman"/>
          <w:b/>
          <w:sz w:val="20"/>
        </w:rPr>
        <w:br w:type="page"/>
      </w:r>
    </w:p>
    <w:p w:rsidR="00EE4821" w:rsidRDefault="00EE4821" w:rsidP="00EE4821">
      <w:pPr>
        <w:spacing w:after="0" w:line="240" w:lineRule="auto"/>
        <w:jc w:val="center"/>
        <w:rPr>
          <w:rFonts w:ascii="Times New Roman" w:eastAsia="Times New Roman" w:hAnsi="Times New Roman" w:cs="Times New Roman"/>
          <w:b/>
          <w:sz w:val="20"/>
          <w:szCs w:val="20"/>
          <w:u w:val="single"/>
        </w:rPr>
      </w:pPr>
      <w:r w:rsidRPr="00EE4821">
        <w:rPr>
          <w:rFonts w:ascii="Times New Roman" w:eastAsia="Times New Roman" w:hAnsi="Times New Roman" w:cs="Times New Roman"/>
          <w:b/>
          <w:sz w:val="20"/>
          <w:szCs w:val="20"/>
          <w:u w:val="single"/>
        </w:rPr>
        <w:lastRenderedPageBreak/>
        <w:t>ADVANCE DESIGN OF STRUCTURES</w:t>
      </w:r>
      <w:r w:rsidR="00180836">
        <w:rPr>
          <w:rFonts w:ascii="Times New Roman" w:eastAsia="Times New Roman" w:hAnsi="Times New Roman" w:cs="Times New Roman"/>
          <w:b/>
          <w:sz w:val="20"/>
          <w:szCs w:val="20"/>
          <w:u w:val="single"/>
        </w:rPr>
        <w:t xml:space="preserve"> LAB</w:t>
      </w:r>
    </w:p>
    <w:p w:rsidR="00A62616" w:rsidRPr="00EE4821" w:rsidRDefault="00A62616" w:rsidP="00EE4821">
      <w:pPr>
        <w:spacing w:after="0" w:line="240" w:lineRule="auto"/>
        <w:jc w:val="center"/>
        <w:rPr>
          <w:rFonts w:ascii="Times New Roman" w:eastAsia="Times New Roman" w:hAnsi="Times New Roman" w:cs="Times New Roman"/>
          <w:b/>
          <w:sz w:val="20"/>
          <w:szCs w:val="20"/>
          <w:u w:val="single"/>
        </w:rPr>
      </w:pPr>
    </w:p>
    <w:p w:rsidR="00A62616" w:rsidRDefault="00B65323" w:rsidP="00D379E6">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Paper </w:t>
      </w:r>
      <w:r w:rsidR="00A43697">
        <w:rPr>
          <w:rFonts w:ascii="Times New Roman" w:eastAsia="Times New Roman" w:hAnsi="Times New Roman" w:cs="Times New Roman"/>
          <w:b/>
          <w:sz w:val="20"/>
          <w:szCs w:val="20"/>
        </w:rPr>
        <w:t>C</w:t>
      </w:r>
      <w:r w:rsidRPr="00D379E6">
        <w:rPr>
          <w:rFonts w:ascii="Times New Roman" w:eastAsia="Times New Roman" w:hAnsi="Times New Roman" w:cs="Times New Roman"/>
          <w:b/>
          <w:sz w:val="20"/>
          <w:szCs w:val="20"/>
        </w:rPr>
        <w:t>ode: ETEN</w:t>
      </w:r>
      <w:r w:rsidR="007E2FF0">
        <w:rPr>
          <w:rFonts w:ascii="Times New Roman" w:eastAsia="Times New Roman" w:hAnsi="Times New Roman" w:cs="Times New Roman"/>
          <w:b/>
          <w:sz w:val="20"/>
          <w:szCs w:val="20"/>
        </w:rPr>
        <w:t>-356</w:t>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t>L</w:t>
      </w:r>
      <w:r w:rsidR="006827F2">
        <w:rPr>
          <w:rFonts w:ascii="Times New Roman" w:eastAsia="Times New Roman" w:hAnsi="Times New Roman" w:cs="Times New Roman"/>
          <w:b/>
          <w:sz w:val="20"/>
          <w:szCs w:val="20"/>
        </w:rPr>
        <w:tab/>
        <w:t>T/P</w:t>
      </w:r>
      <w:r w:rsidR="006827F2">
        <w:rPr>
          <w:rFonts w:ascii="Times New Roman" w:eastAsia="Times New Roman" w:hAnsi="Times New Roman" w:cs="Times New Roman"/>
          <w:b/>
          <w:sz w:val="20"/>
          <w:szCs w:val="20"/>
        </w:rPr>
        <w:tab/>
        <w:t>C</w:t>
      </w:r>
    </w:p>
    <w:p w:rsidR="00B65323" w:rsidRDefault="00F67C6B" w:rsidP="00D379E6">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B65323" w:rsidRPr="00D379E6">
        <w:rPr>
          <w:rFonts w:ascii="Times New Roman" w:eastAsia="Times New Roman" w:hAnsi="Times New Roman" w:cs="Times New Roman"/>
          <w:b/>
          <w:sz w:val="20"/>
          <w:szCs w:val="20"/>
        </w:rPr>
        <w:t>Advance Design of Structures</w:t>
      </w:r>
      <w:r w:rsidR="00F055A6">
        <w:rPr>
          <w:rFonts w:ascii="Times New Roman" w:eastAsia="Times New Roman" w:hAnsi="Times New Roman" w:cs="Times New Roman"/>
          <w:b/>
          <w:sz w:val="20"/>
          <w:szCs w:val="20"/>
        </w:rPr>
        <w:t xml:space="preserve"> Lab</w:t>
      </w:r>
      <w:r w:rsidR="000D6C4D">
        <w:rPr>
          <w:rFonts w:ascii="Times New Roman" w:eastAsia="Times New Roman" w:hAnsi="Times New Roman" w:cs="Times New Roman"/>
          <w:b/>
          <w:sz w:val="20"/>
          <w:szCs w:val="20"/>
        </w:rPr>
        <w:tab/>
      </w:r>
      <w:r w:rsidR="000D6C4D">
        <w:rPr>
          <w:rFonts w:ascii="Times New Roman" w:eastAsia="Times New Roman" w:hAnsi="Times New Roman" w:cs="Times New Roman"/>
          <w:b/>
          <w:sz w:val="20"/>
          <w:szCs w:val="20"/>
        </w:rPr>
        <w:tab/>
      </w:r>
      <w:r w:rsidR="000D6C4D">
        <w:rPr>
          <w:rFonts w:ascii="Times New Roman" w:eastAsia="Times New Roman" w:hAnsi="Times New Roman" w:cs="Times New Roman"/>
          <w:b/>
          <w:sz w:val="20"/>
          <w:szCs w:val="20"/>
        </w:rPr>
        <w:tab/>
      </w:r>
      <w:r w:rsidR="000D6C4D">
        <w:rPr>
          <w:rFonts w:ascii="Times New Roman" w:eastAsia="Times New Roman" w:hAnsi="Times New Roman" w:cs="Times New Roman"/>
          <w:b/>
          <w:sz w:val="20"/>
          <w:szCs w:val="20"/>
        </w:rPr>
        <w:tab/>
      </w:r>
      <w:r w:rsidR="00574DFD">
        <w:rPr>
          <w:rFonts w:ascii="Times New Roman" w:eastAsia="Times New Roman" w:hAnsi="Times New Roman" w:cs="Times New Roman"/>
          <w:b/>
          <w:sz w:val="20"/>
          <w:szCs w:val="20"/>
        </w:rPr>
        <w:tab/>
      </w:r>
      <w:r w:rsidR="00574DFD">
        <w:rPr>
          <w:rFonts w:ascii="Times New Roman" w:eastAsia="Times New Roman" w:hAnsi="Times New Roman" w:cs="Times New Roman"/>
          <w:b/>
          <w:sz w:val="20"/>
          <w:szCs w:val="20"/>
        </w:rPr>
        <w:tab/>
      </w:r>
      <w:r w:rsidR="000D6C4D">
        <w:rPr>
          <w:rFonts w:ascii="Times New Roman" w:eastAsia="Times New Roman" w:hAnsi="Times New Roman" w:cs="Times New Roman"/>
          <w:b/>
          <w:sz w:val="20"/>
          <w:szCs w:val="20"/>
        </w:rPr>
        <w:t>0</w:t>
      </w:r>
      <w:r w:rsidR="000D6C4D">
        <w:rPr>
          <w:rFonts w:ascii="Times New Roman" w:eastAsia="Times New Roman" w:hAnsi="Times New Roman" w:cs="Times New Roman"/>
          <w:b/>
          <w:sz w:val="20"/>
          <w:szCs w:val="20"/>
        </w:rPr>
        <w:tab/>
        <w:t>2</w:t>
      </w:r>
      <w:r w:rsidR="000D6C4D">
        <w:rPr>
          <w:rFonts w:ascii="Times New Roman" w:eastAsia="Times New Roman" w:hAnsi="Times New Roman" w:cs="Times New Roman"/>
          <w:b/>
          <w:sz w:val="20"/>
          <w:szCs w:val="20"/>
        </w:rPr>
        <w:tab/>
        <w:t>1</w:t>
      </w:r>
      <w:r w:rsidR="00B65323" w:rsidRPr="00D379E6">
        <w:rPr>
          <w:rFonts w:ascii="Times New Roman" w:eastAsia="Times New Roman" w:hAnsi="Times New Roman" w:cs="Times New Roman"/>
          <w:b/>
          <w:sz w:val="20"/>
          <w:szCs w:val="20"/>
        </w:rPr>
        <w:t xml:space="preserve"> </w:t>
      </w:r>
    </w:p>
    <w:p w:rsidR="00D66F32" w:rsidRDefault="00D66F32" w:rsidP="00D379E6">
      <w:pPr>
        <w:spacing w:after="0" w:line="240" w:lineRule="auto"/>
        <w:jc w:val="both"/>
        <w:rPr>
          <w:rFonts w:ascii="Times New Roman" w:eastAsia="Times New Roman" w:hAnsi="Times New Roman" w:cs="Times New Roman"/>
          <w:b/>
          <w:sz w:val="20"/>
          <w:szCs w:val="20"/>
        </w:rPr>
      </w:pPr>
    </w:p>
    <w:p w:rsidR="00815ED0" w:rsidRPr="00D379E6" w:rsidRDefault="00815ED0" w:rsidP="00D379E6">
      <w:pPr>
        <w:spacing w:after="0" w:line="240" w:lineRule="auto"/>
        <w:jc w:val="both"/>
        <w:rPr>
          <w:rFonts w:ascii="Times New Roman" w:eastAsia="Times New Roman" w:hAnsi="Times New Roman" w:cs="Times New Roman"/>
          <w:b/>
          <w:sz w:val="20"/>
          <w:szCs w:val="20"/>
        </w:rPr>
      </w:pPr>
    </w:p>
    <w:p w:rsidR="00B65323" w:rsidRDefault="00815ED0" w:rsidP="00D379E6">
      <w:pPr>
        <w:spacing w:after="0" w:line="240" w:lineRule="auto"/>
        <w:jc w:val="both"/>
        <w:rPr>
          <w:rFonts w:ascii="Times New Roman" w:eastAsia="Times New Roman" w:hAnsi="Times New Roman" w:cs="Times New Roman"/>
          <w:b/>
          <w:sz w:val="20"/>
          <w:szCs w:val="20"/>
          <w:u w:val="single"/>
        </w:rPr>
      </w:pPr>
      <w:r w:rsidRPr="00297745">
        <w:rPr>
          <w:rFonts w:ascii="Times New Roman" w:eastAsia="Times New Roman" w:hAnsi="Times New Roman" w:cs="Times New Roman"/>
          <w:b/>
          <w:sz w:val="20"/>
          <w:szCs w:val="20"/>
          <w:u w:val="single"/>
        </w:rPr>
        <w:t xml:space="preserve">Advance </w:t>
      </w:r>
      <w:r w:rsidR="00B65323" w:rsidRPr="00297745">
        <w:rPr>
          <w:rFonts w:ascii="Times New Roman" w:eastAsia="Times New Roman" w:hAnsi="Times New Roman" w:cs="Times New Roman"/>
          <w:b/>
          <w:sz w:val="20"/>
          <w:szCs w:val="20"/>
          <w:u w:val="single"/>
        </w:rPr>
        <w:t xml:space="preserve">Design </w:t>
      </w:r>
      <w:r w:rsidRPr="00297745">
        <w:rPr>
          <w:rFonts w:ascii="Times New Roman" w:eastAsia="Times New Roman" w:hAnsi="Times New Roman" w:cs="Times New Roman"/>
          <w:b/>
          <w:sz w:val="20"/>
          <w:szCs w:val="20"/>
          <w:u w:val="single"/>
        </w:rPr>
        <w:t xml:space="preserve">of Structures Lab Experiments </w:t>
      </w:r>
      <w:r w:rsidR="00B65323" w:rsidRPr="00297745">
        <w:rPr>
          <w:rFonts w:ascii="Times New Roman" w:eastAsia="Times New Roman" w:hAnsi="Times New Roman" w:cs="Times New Roman"/>
          <w:b/>
          <w:sz w:val="20"/>
          <w:szCs w:val="20"/>
          <w:u w:val="single"/>
        </w:rPr>
        <w:t xml:space="preserve">based on </w:t>
      </w:r>
      <w:r w:rsidR="00812F0B" w:rsidRPr="00297745">
        <w:rPr>
          <w:rFonts w:ascii="Times New Roman" w:eastAsia="Times New Roman" w:hAnsi="Times New Roman" w:cs="Times New Roman"/>
          <w:b/>
          <w:sz w:val="20"/>
          <w:szCs w:val="20"/>
          <w:u w:val="single"/>
        </w:rPr>
        <w:t xml:space="preserve">syllabus </w:t>
      </w:r>
      <w:r w:rsidR="00B65323" w:rsidRPr="00297745">
        <w:rPr>
          <w:rFonts w:ascii="Times New Roman" w:eastAsia="Times New Roman" w:hAnsi="Times New Roman" w:cs="Times New Roman"/>
          <w:b/>
          <w:sz w:val="20"/>
          <w:szCs w:val="20"/>
          <w:u w:val="single"/>
        </w:rPr>
        <w:t>ETEN</w:t>
      </w:r>
      <w:r w:rsidR="0017741F" w:rsidRPr="00297745">
        <w:rPr>
          <w:rFonts w:ascii="Times New Roman" w:eastAsia="Times New Roman" w:hAnsi="Times New Roman" w:cs="Times New Roman"/>
          <w:b/>
          <w:sz w:val="20"/>
          <w:szCs w:val="20"/>
          <w:u w:val="single"/>
        </w:rPr>
        <w:t>-</w:t>
      </w:r>
      <w:r w:rsidR="00B65323" w:rsidRPr="00297745">
        <w:rPr>
          <w:rFonts w:ascii="Times New Roman" w:eastAsia="Times New Roman" w:hAnsi="Times New Roman" w:cs="Times New Roman"/>
          <w:b/>
          <w:sz w:val="20"/>
          <w:szCs w:val="20"/>
          <w:u w:val="single"/>
        </w:rPr>
        <w:t>310 (8-10 experiments)</w:t>
      </w:r>
      <w:r w:rsidR="00297745" w:rsidRPr="00297745">
        <w:rPr>
          <w:rFonts w:ascii="Times New Roman" w:eastAsia="Times New Roman" w:hAnsi="Times New Roman" w:cs="Times New Roman"/>
          <w:b/>
          <w:sz w:val="20"/>
          <w:szCs w:val="20"/>
          <w:u w:val="single"/>
        </w:rPr>
        <w:t>.</w:t>
      </w:r>
    </w:p>
    <w:p w:rsidR="00297745" w:rsidRDefault="00297745" w:rsidP="00D379E6">
      <w:pPr>
        <w:spacing w:after="0" w:line="240" w:lineRule="auto"/>
        <w:jc w:val="both"/>
        <w:rPr>
          <w:rFonts w:ascii="Times New Roman" w:eastAsia="Times New Roman" w:hAnsi="Times New Roman" w:cs="Times New Roman"/>
          <w:b/>
          <w:sz w:val="20"/>
          <w:szCs w:val="20"/>
          <w:u w:val="single"/>
        </w:rPr>
      </w:pPr>
    </w:p>
    <w:p w:rsidR="00297745" w:rsidRDefault="00297745" w:rsidP="00D379E6">
      <w:pPr>
        <w:spacing w:after="0" w:line="240" w:lineRule="auto"/>
        <w:jc w:val="both"/>
        <w:rPr>
          <w:rFonts w:ascii="Times New Roman" w:eastAsia="Times New Roman" w:hAnsi="Times New Roman" w:cs="Times New Roman"/>
          <w:b/>
          <w:sz w:val="20"/>
          <w:szCs w:val="20"/>
          <w:u w:val="single"/>
        </w:rPr>
      </w:pPr>
    </w:p>
    <w:p w:rsidR="00297745" w:rsidRDefault="00297745" w:rsidP="00297745">
      <w:pPr>
        <w:spacing w:after="0" w:line="240" w:lineRule="auto"/>
        <w:rPr>
          <w:rFonts w:ascii="Times New Roman" w:hAnsi="Times New Roman" w:cs="Times New Roman"/>
          <w:b/>
          <w:sz w:val="20"/>
        </w:rPr>
      </w:pPr>
      <w:r w:rsidRPr="00533F8E">
        <w:rPr>
          <w:rFonts w:ascii="Times New Roman" w:hAnsi="Times New Roman" w:cs="Times New Roman"/>
          <w:b/>
          <w:sz w:val="20"/>
        </w:rPr>
        <w:t xml:space="preserve">NOTE:- At least 8 Experiments </w:t>
      </w:r>
      <w:r>
        <w:rPr>
          <w:rFonts w:ascii="Times New Roman" w:hAnsi="Times New Roman" w:cs="Times New Roman"/>
          <w:b/>
          <w:sz w:val="20"/>
        </w:rPr>
        <w:t xml:space="preserve">from the syllabus </w:t>
      </w:r>
      <w:r w:rsidRPr="00533F8E">
        <w:rPr>
          <w:rFonts w:ascii="Times New Roman" w:hAnsi="Times New Roman" w:cs="Times New Roman"/>
          <w:b/>
          <w:sz w:val="20"/>
        </w:rPr>
        <w:t>must be done in the semester.</w:t>
      </w:r>
    </w:p>
    <w:p w:rsidR="00297745" w:rsidRPr="00D379E6" w:rsidRDefault="00297745" w:rsidP="00D379E6">
      <w:pPr>
        <w:spacing w:after="0" w:line="240" w:lineRule="auto"/>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817EF" w:rsidRDefault="00CA0495" w:rsidP="00B817EF">
      <w:pPr>
        <w:spacing w:after="0" w:line="240" w:lineRule="auto"/>
        <w:jc w:val="center"/>
        <w:rPr>
          <w:rFonts w:ascii="Times New Roman" w:eastAsia="Times New Roman" w:hAnsi="Times New Roman" w:cs="Times New Roman"/>
          <w:b/>
          <w:sz w:val="20"/>
          <w:szCs w:val="20"/>
          <w:u w:val="single"/>
        </w:rPr>
      </w:pPr>
      <w:r w:rsidRPr="00CA0495">
        <w:rPr>
          <w:rFonts w:ascii="Times New Roman" w:eastAsia="Times New Roman" w:hAnsi="Times New Roman" w:cs="Times New Roman"/>
          <w:b/>
          <w:sz w:val="20"/>
          <w:szCs w:val="20"/>
          <w:u w:val="single"/>
        </w:rPr>
        <w:lastRenderedPageBreak/>
        <w:t xml:space="preserve">ECONOMIC DEVELOPMENT </w:t>
      </w:r>
      <w:r w:rsidR="00EA71FF">
        <w:rPr>
          <w:rFonts w:ascii="Times New Roman" w:eastAsia="Times New Roman" w:hAnsi="Times New Roman" w:cs="Times New Roman"/>
          <w:b/>
          <w:sz w:val="20"/>
          <w:szCs w:val="20"/>
          <w:u w:val="single"/>
        </w:rPr>
        <w:t>AND</w:t>
      </w:r>
      <w:r w:rsidR="00EA71FF" w:rsidRPr="00CA0495">
        <w:rPr>
          <w:rFonts w:ascii="Times New Roman" w:eastAsia="Times New Roman" w:hAnsi="Times New Roman" w:cs="Times New Roman"/>
          <w:b/>
          <w:sz w:val="20"/>
          <w:szCs w:val="20"/>
          <w:u w:val="single"/>
        </w:rPr>
        <w:t xml:space="preserve"> </w:t>
      </w:r>
      <w:r w:rsidRPr="00CA0495">
        <w:rPr>
          <w:rFonts w:ascii="Times New Roman" w:eastAsia="Times New Roman" w:hAnsi="Times New Roman" w:cs="Times New Roman"/>
          <w:b/>
          <w:sz w:val="20"/>
          <w:szCs w:val="20"/>
          <w:u w:val="single"/>
        </w:rPr>
        <w:t>ENVIRONMENTAL CONCERNS</w:t>
      </w:r>
    </w:p>
    <w:p w:rsidR="00CA0495" w:rsidRPr="00CA0495" w:rsidRDefault="00CA0495" w:rsidP="00B817EF">
      <w:pPr>
        <w:spacing w:after="0" w:line="240" w:lineRule="auto"/>
        <w:jc w:val="center"/>
        <w:rPr>
          <w:rFonts w:ascii="Times New Roman" w:eastAsia="Times New Roman" w:hAnsi="Times New Roman" w:cs="Times New Roman"/>
          <w:b/>
          <w:sz w:val="20"/>
          <w:szCs w:val="20"/>
          <w:u w:val="single"/>
        </w:rPr>
      </w:pPr>
    </w:p>
    <w:p w:rsidR="00B817EF" w:rsidRDefault="00B817EF" w:rsidP="00B817EF">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C</w:t>
      </w:r>
      <w:r w:rsidRPr="00D379E6">
        <w:rPr>
          <w:rFonts w:ascii="Times New Roman" w:eastAsia="Times New Roman" w:hAnsi="Times New Roman" w:cs="Times New Roman"/>
          <w:b/>
          <w:sz w:val="20"/>
          <w:szCs w:val="20"/>
        </w:rPr>
        <w:t>ode: ETEN</w:t>
      </w:r>
      <w:r>
        <w:rPr>
          <w:rFonts w:ascii="Times New Roman" w:eastAsia="Times New Roman" w:hAnsi="Times New Roman" w:cs="Times New Roman"/>
          <w:b/>
          <w:sz w:val="20"/>
          <w:szCs w:val="20"/>
        </w:rPr>
        <w:t>-35</w:t>
      </w:r>
      <w:r w:rsidR="00A73CD8">
        <w:rPr>
          <w:rFonts w:ascii="Times New Roman" w:eastAsia="Times New Roman" w:hAnsi="Times New Roman" w:cs="Times New Roman"/>
          <w:b/>
          <w:sz w:val="20"/>
          <w:szCs w:val="20"/>
        </w:rPr>
        <w:t>8</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B817EF" w:rsidRDefault="00B817EF" w:rsidP="00B817EF">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D379E6">
        <w:rPr>
          <w:rFonts w:ascii="Times New Roman" w:eastAsia="Times New Roman" w:hAnsi="Times New Roman" w:cs="Times New Roman"/>
          <w:b/>
          <w:sz w:val="20"/>
          <w:szCs w:val="20"/>
        </w:rPr>
        <w:t xml:space="preserve">Economic Development </w:t>
      </w:r>
      <w:r w:rsidR="002D062A">
        <w:rPr>
          <w:rFonts w:ascii="Times New Roman" w:eastAsia="Times New Roman" w:hAnsi="Times New Roman" w:cs="Times New Roman"/>
          <w:b/>
          <w:sz w:val="20"/>
          <w:szCs w:val="20"/>
        </w:rPr>
        <w:t>and</w:t>
      </w:r>
      <w:r w:rsidRPr="00D379E6">
        <w:rPr>
          <w:rFonts w:ascii="Times New Roman" w:eastAsia="Times New Roman" w:hAnsi="Times New Roman" w:cs="Times New Roman"/>
          <w:b/>
          <w:sz w:val="20"/>
          <w:szCs w:val="20"/>
        </w:rPr>
        <w:t xml:space="preserve"> Environmental Concerns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2</w:t>
      </w:r>
      <w:r>
        <w:rPr>
          <w:rFonts w:ascii="Times New Roman" w:eastAsia="Times New Roman" w:hAnsi="Times New Roman" w:cs="Times New Roman"/>
          <w:b/>
          <w:sz w:val="20"/>
          <w:szCs w:val="20"/>
        </w:rPr>
        <w:tab/>
        <w:t>1</w:t>
      </w:r>
      <w:r w:rsidRPr="00D379E6">
        <w:rPr>
          <w:rFonts w:ascii="Times New Roman" w:eastAsia="Times New Roman" w:hAnsi="Times New Roman" w:cs="Times New Roman"/>
          <w:b/>
          <w:sz w:val="20"/>
          <w:szCs w:val="20"/>
        </w:rPr>
        <w:t xml:space="preserve"> </w:t>
      </w:r>
    </w:p>
    <w:p w:rsidR="00B817EF" w:rsidRDefault="00B817EF" w:rsidP="00B817EF">
      <w:pPr>
        <w:spacing w:after="0" w:line="240" w:lineRule="auto"/>
        <w:jc w:val="both"/>
        <w:rPr>
          <w:rFonts w:ascii="Times New Roman" w:eastAsia="Times New Roman" w:hAnsi="Times New Roman" w:cs="Times New Roman"/>
          <w:b/>
          <w:sz w:val="20"/>
          <w:szCs w:val="20"/>
        </w:rPr>
      </w:pPr>
    </w:p>
    <w:p w:rsidR="00B817EF" w:rsidRPr="00D379E6" w:rsidRDefault="00B817EF" w:rsidP="00B817EF">
      <w:pPr>
        <w:spacing w:after="0" w:line="240" w:lineRule="auto"/>
        <w:jc w:val="both"/>
        <w:rPr>
          <w:rFonts w:ascii="Times New Roman" w:eastAsia="Times New Roman" w:hAnsi="Times New Roman" w:cs="Times New Roman"/>
          <w:b/>
          <w:sz w:val="20"/>
          <w:szCs w:val="20"/>
        </w:rPr>
      </w:pPr>
    </w:p>
    <w:p w:rsidR="00B817EF" w:rsidRDefault="008664D7" w:rsidP="00B817EF">
      <w:pPr>
        <w:spacing w:after="0" w:line="240" w:lineRule="auto"/>
        <w:jc w:val="both"/>
        <w:rPr>
          <w:rFonts w:ascii="Times New Roman" w:eastAsia="Times New Roman" w:hAnsi="Times New Roman" w:cs="Times New Roman"/>
          <w:b/>
          <w:sz w:val="20"/>
          <w:szCs w:val="20"/>
          <w:u w:val="single"/>
        </w:rPr>
      </w:pPr>
      <w:r w:rsidRPr="008664D7">
        <w:rPr>
          <w:rFonts w:ascii="Times New Roman" w:eastAsia="Times New Roman" w:hAnsi="Times New Roman" w:cs="Times New Roman"/>
          <w:b/>
          <w:sz w:val="20"/>
          <w:szCs w:val="20"/>
          <w:u w:val="single"/>
        </w:rPr>
        <w:t xml:space="preserve">Economic Development </w:t>
      </w:r>
      <w:r w:rsidR="002D062A">
        <w:rPr>
          <w:rFonts w:ascii="Times New Roman" w:eastAsia="Times New Roman" w:hAnsi="Times New Roman" w:cs="Times New Roman"/>
          <w:b/>
          <w:sz w:val="20"/>
          <w:szCs w:val="20"/>
          <w:u w:val="single"/>
        </w:rPr>
        <w:t>and</w:t>
      </w:r>
      <w:r w:rsidRPr="008664D7">
        <w:rPr>
          <w:rFonts w:ascii="Times New Roman" w:eastAsia="Times New Roman" w:hAnsi="Times New Roman" w:cs="Times New Roman"/>
          <w:b/>
          <w:sz w:val="20"/>
          <w:szCs w:val="20"/>
          <w:u w:val="single"/>
        </w:rPr>
        <w:t xml:space="preserve"> Environmental Concerns</w:t>
      </w:r>
      <w:r w:rsidR="001E6225">
        <w:rPr>
          <w:rFonts w:ascii="Times New Roman" w:eastAsia="Times New Roman" w:hAnsi="Times New Roman" w:cs="Times New Roman"/>
          <w:b/>
          <w:sz w:val="20"/>
          <w:szCs w:val="20"/>
          <w:u w:val="single"/>
        </w:rPr>
        <w:t xml:space="preserve"> </w:t>
      </w:r>
      <w:r w:rsidR="00971B46">
        <w:rPr>
          <w:rFonts w:ascii="Times New Roman" w:eastAsia="Times New Roman" w:hAnsi="Times New Roman" w:cs="Times New Roman"/>
          <w:b/>
          <w:sz w:val="20"/>
          <w:szCs w:val="20"/>
          <w:u w:val="single"/>
        </w:rPr>
        <w:t>E</w:t>
      </w:r>
      <w:r w:rsidR="00B817EF" w:rsidRPr="00297745">
        <w:rPr>
          <w:rFonts w:ascii="Times New Roman" w:eastAsia="Times New Roman" w:hAnsi="Times New Roman" w:cs="Times New Roman"/>
          <w:b/>
          <w:sz w:val="20"/>
          <w:szCs w:val="20"/>
          <w:u w:val="single"/>
        </w:rPr>
        <w:t>xperiments based on syllabus ETEN-3</w:t>
      </w:r>
      <w:r w:rsidR="00474B1C">
        <w:rPr>
          <w:rFonts w:ascii="Times New Roman" w:eastAsia="Times New Roman" w:hAnsi="Times New Roman" w:cs="Times New Roman"/>
          <w:b/>
          <w:sz w:val="20"/>
          <w:szCs w:val="20"/>
          <w:u w:val="single"/>
        </w:rPr>
        <w:t>08</w:t>
      </w:r>
      <w:r w:rsidR="00D95A7E">
        <w:rPr>
          <w:rFonts w:ascii="Times New Roman" w:eastAsia="Times New Roman" w:hAnsi="Times New Roman" w:cs="Times New Roman"/>
          <w:b/>
          <w:sz w:val="20"/>
          <w:szCs w:val="20"/>
          <w:u w:val="single"/>
        </w:rPr>
        <w:t xml:space="preserve">. </w:t>
      </w:r>
    </w:p>
    <w:p w:rsidR="00B817EF" w:rsidRDefault="00B817EF" w:rsidP="00B817EF">
      <w:pPr>
        <w:spacing w:after="0" w:line="240" w:lineRule="auto"/>
        <w:jc w:val="both"/>
        <w:rPr>
          <w:rFonts w:ascii="Times New Roman" w:eastAsia="Times New Roman" w:hAnsi="Times New Roman" w:cs="Times New Roman"/>
          <w:b/>
          <w:sz w:val="20"/>
          <w:szCs w:val="20"/>
          <w:u w:val="single"/>
        </w:rPr>
      </w:pPr>
    </w:p>
    <w:p w:rsidR="00481E6B" w:rsidRDefault="00481E6B" w:rsidP="00B817EF">
      <w:pPr>
        <w:spacing w:after="0" w:line="240" w:lineRule="auto"/>
        <w:rPr>
          <w:rFonts w:ascii="Times New Roman" w:hAnsi="Times New Roman" w:cs="Times New Roman"/>
          <w:b/>
          <w:sz w:val="20"/>
        </w:rPr>
      </w:pPr>
    </w:p>
    <w:p w:rsidR="00B817EF" w:rsidRDefault="00B817EF" w:rsidP="00B817EF">
      <w:pPr>
        <w:spacing w:after="0" w:line="240" w:lineRule="auto"/>
        <w:rPr>
          <w:rFonts w:ascii="Times New Roman" w:hAnsi="Times New Roman" w:cs="Times New Roman"/>
          <w:b/>
          <w:sz w:val="20"/>
        </w:rPr>
      </w:pPr>
      <w:r w:rsidRPr="00533F8E">
        <w:rPr>
          <w:rFonts w:ascii="Times New Roman" w:hAnsi="Times New Roman" w:cs="Times New Roman"/>
          <w:b/>
          <w:sz w:val="20"/>
        </w:rPr>
        <w:t xml:space="preserve">NOTE:- At least 8 Experiments </w:t>
      </w:r>
      <w:r>
        <w:rPr>
          <w:rFonts w:ascii="Times New Roman" w:hAnsi="Times New Roman" w:cs="Times New Roman"/>
          <w:b/>
          <w:sz w:val="20"/>
        </w:rPr>
        <w:t xml:space="preserve">from the syllabus </w:t>
      </w:r>
      <w:r w:rsidRPr="00533F8E">
        <w:rPr>
          <w:rFonts w:ascii="Times New Roman" w:hAnsi="Times New Roman" w:cs="Times New Roman"/>
          <w:b/>
          <w:sz w:val="20"/>
        </w:rPr>
        <w:t>must be done in the semester.</w:t>
      </w:r>
    </w:p>
    <w:p w:rsidR="00B65323" w:rsidRPr="00D379E6" w:rsidRDefault="00B65323" w:rsidP="00D379E6">
      <w:pPr>
        <w:spacing w:after="0" w:line="240" w:lineRule="auto"/>
        <w:contextualSpacing/>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C40C8A" w:rsidRDefault="00C40C8A">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B3235D" w:rsidRDefault="00612964" w:rsidP="00B3235D">
      <w:pPr>
        <w:spacing w:after="0" w:line="240" w:lineRule="auto"/>
        <w:jc w:val="center"/>
        <w:rPr>
          <w:rFonts w:ascii="Times New Roman" w:eastAsia="Times New Roman" w:hAnsi="Times New Roman" w:cs="Times New Roman"/>
          <w:b/>
          <w:sz w:val="20"/>
          <w:szCs w:val="20"/>
          <w:u w:val="single"/>
        </w:rPr>
      </w:pPr>
      <w:r w:rsidRPr="00612964">
        <w:rPr>
          <w:rFonts w:ascii="Times New Roman" w:eastAsia="Times New Roman" w:hAnsi="Times New Roman" w:cs="Times New Roman"/>
          <w:b/>
          <w:sz w:val="20"/>
          <w:szCs w:val="20"/>
          <w:u w:val="single"/>
        </w:rPr>
        <w:lastRenderedPageBreak/>
        <w:t xml:space="preserve">ENVIRONMENTAL MONITORING </w:t>
      </w:r>
      <w:r w:rsidR="005706D2">
        <w:rPr>
          <w:rFonts w:ascii="Times New Roman" w:eastAsia="Times New Roman" w:hAnsi="Times New Roman" w:cs="Times New Roman"/>
          <w:b/>
          <w:sz w:val="20"/>
          <w:szCs w:val="20"/>
          <w:u w:val="single"/>
        </w:rPr>
        <w:t>AND</w:t>
      </w:r>
      <w:r w:rsidR="005706D2" w:rsidRPr="00612964">
        <w:rPr>
          <w:rFonts w:ascii="Times New Roman" w:eastAsia="Times New Roman" w:hAnsi="Times New Roman" w:cs="Times New Roman"/>
          <w:b/>
          <w:sz w:val="20"/>
          <w:szCs w:val="20"/>
          <w:u w:val="single"/>
        </w:rPr>
        <w:t xml:space="preserve"> </w:t>
      </w:r>
      <w:r w:rsidRPr="00612964">
        <w:rPr>
          <w:rFonts w:ascii="Times New Roman" w:eastAsia="Times New Roman" w:hAnsi="Times New Roman" w:cs="Times New Roman"/>
          <w:b/>
          <w:sz w:val="20"/>
          <w:szCs w:val="20"/>
          <w:u w:val="single"/>
        </w:rPr>
        <w:t>ENGINEERING SURVEYING CAMP</w:t>
      </w:r>
    </w:p>
    <w:p w:rsidR="00612964" w:rsidRDefault="00612964" w:rsidP="00B3235D">
      <w:pPr>
        <w:spacing w:after="0" w:line="240" w:lineRule="auto"/>
        <w:jc w:val="center"/>
        <w:rPr>
          <w:rFonts w:ascii="Times New Roman" w:eastAsia="Times New Roman" w:hAnsi="Times New Roman" w:cs="Times New Roman"/>
          <w:b/>
          <w:sz w:val="20"/>
          <w:szCs w:val="20"/>
          <w:u w:val="single"/>
        </w:rPr>
      </w:pPr>
    </w:p>
    <w:p w:rsidR="00B3235D" w:rsidRDefault="00B3235D" w:rsidP="00B3235D">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C</w:t>
      </w:r>
      <w:r w:rsidRPr="00D379E6">
        <w:rPr>
          <w:rFonts w:ascii="Times New Roman" w:eastAsia="Times New Roman" w:hAnsi="Times New Roman" w:cs="Times New Roman"/>
          <w:b/>
          <w:sz w:val="20"/>
          <w:szCs w:val="20"/>
        </w:rPr>
        <w:t>ode: ETEN</w:t>
      </w:r>
      <w:r>
        <w:rPr>
          <w:rFonts w:ascii="Times New Roman" w:eastAsia="Times New Roman" w:hAnsi="Times New Roman" w:cs="Times New Roman"/>
          <w:b/>
          <w:sz w:val="20"/>
          <w:szCs w:val="20"/>
        </w:rPr>
        <w:t>-3</w:t>
      </w:r>
      <w:r w:rsidR="00DB035C">
        <w:rPr>
          <w:rFonts w:ascii="Times New Roman" w:eastAsia="Times New Roman" w:hAnsi="Times New Roman" w:cs="Times New Roman"/>
          <w:b/>
          <w:sz w:val="20"/>
          <w:szCs w:val="20"/>
        </w:rPr>
        <w:t>60</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B3235D" w:rsidRDefault="00B3235D" w:rsidP="00B3235D">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D379E6">
        <w:rPr>
          <w:rFonts w:ascii="Times New Roman" w:eastAsia="Times New Roman" w:hAnsi="Times New Roman" w:cs="Times New Roman"/>
          <w:b/>
          <w:sz w:val="20"/>
          <w:szCs w:val="20"/>
        </w:rPr>
        <w:t xml:space="preserve">Environmental Monitoring </w:t>
      </w:r>
      <w:r w:rsidR="002D062A">
        <w:rPr>
          <w:rFonts w:ascii="Times New Roman" w:eastAsia="Times New Roman" w:hAnsi="Times New Roman" w:cs="Times New Roman"/>
          <w:b/>
          <w:sz w:val="20"/>
          <w:szCs w:val="20"/>
        </w:rPr>
        <w:t>and</w:t>
      </w:r>
      <w:r w:rsidRPr="00D379E6">
        <w:rPr>
          <w:rFonts w:ascii="Times New Roman" w:eastAsia="Times New Roman" w:hAnsi="Times New Roman" w:cs="Times New Roman"/>
          <w:b/>
          <w:sz w:val="20"/>
          <w:szCs w:val="20"/>
        </w:rPr>
        <w:t xml:space="preserve"> Engineering Surveying Camp</w:t>
      </w:r>
      <w:r w:rsidR="00314426">
        <w:rPr>
          <w:rFonts w:ascii="Times New Roman" w:eastAsia="Times New Roman" w:hAnsi="Times New Roman" w:cs="Times New Roman"/>
          <w:b/>
          <w:sz w:val="20"/>
          <w:szCs w:val="20"/>
        </w:rPr>
        <w:tab/>
      </w:r>
      <w:r w:rsidR="00314426">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r>
      <w:r w:rsidR="003F3C10">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t>1</w:t>
      </w:r>
      <w:r w:rsidRPr="00D379E6">
        <w:rPr>
          <w:rFonts w:ascii="Times New Roman" w:eastAsia="Times New Roman" w:hAnsi="Times New Roman" w:cs="Times New Roman"/>
          <w:b/>
          <w:sz w:val="20"/>
          <w:szCs w:val="20"/>
        </w:rPr>
        <w:t xml:space="preserve"> </w:t>
      </w:r>
    </w:p>
    <w:p w:rsidR="00B3235D" w:rsidRDefault="00B3235D" w:rsidP="00B3235D">
      <w:pPr>
        <w:spacing w:after="0" w:line="240" w:lineRule="auto"/>
        <w:jc w:val="both"/>
        <w:rPr>
          <w:rFonts w:ascii="Times New Roman" w:eastAsia="Times New Roman" w:hAnsi="Times New Roman" w:cs="Times New Roman"/>
          <w:b/>
          <w:sz w:val="20"/>
          <w:szCs w:val="20"/>
        </w:rPr>
      </w:pPr>
    </w:p>
    <w:p w:rsidR="00B3235D" w:rsidRPr="00D379E6" w:rsidRDefault="00B3235D" w:rsidP="00B3235D">
      <w:pPr>
        <w:spacing w:after="0" w:line="240" w:lineRule="auto"/>
        <w:jc w:val="both"/>
        <w:rPr>
          <w:rFonts w:ascii="Times New Roman" w:eastAsia="Times New Roman" w:hAnsi="Times New Roman" w:cs="Times New Roman"/>
          <w:b/>
          <w:sz w:val="20"/>
          <w:szCs w:val="20"/>
        </w:rPr>
      </w:pPr>
    </w:p>
    <w:p w:rsidR="00B65323" w:rsidRPr="00D379E6" w:rsidRDefault="00E4074B" w:rsidP="00D379E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Minimum of 2 week-</w:t>
      </w:r>
      <w:r w:rsidR="005177D3" w:rsidRPr="00A30106">
        <w:rPr>
          <w:rFonts w:ascii="Times New Roman" w:eastAsia="Times New Roman" w:hAnsi="Times New Roman" w:cs="Times New Roman"/>
          <w:b/>
          <w:sz w:val="20"/>
          <w:szCs w:val="20"/>
          <w:u w:val="single"/>
        </w:rPr>
        <w:t xml:space="preserve">Environmental Monitoring </w:t>
      </w:r>
      <w:r w:rsidR="002D062A">
        <w:rPr>
          <w:rFonts w:ascii="Times New Roman" w:eastAsia="Times New Roman" w:hAnsi="Times New Roman" w:cs="Times New Roman"/>
          <w:b/>
          <w:sz w:val="20"/>
          <w:szCs w:val="20"/>
          <w:u w:val="single"/>
        </w:rPr>
        <w:t>and</w:t>
      </w:r>
      <w:r w:rsidR="005177D3" w:rsidRPr="00A30106">
        <w:rPr>
          <w:rFonts w:ascii="Times New Roman" w:eastAsia="Times New Roman" w:hAnsi="Times New Roman" w:cs="Times New Roman"/>
          <w:b/>
          <w:sz w:val="20"/>
          <w:szCs w:val="20"/>
          <w:u w:val="single"/>
        </w:rPr>
        <w:t xml:space="preserve"> Engineering Surveying Camp</w:t>
      </w:r>
      <w:r w:rsidR="00C91CFF">
        <w:rPr>
          <w:rFonts w:ascii="Times New Roman" w:eastAsia="Times New Roman" w:hAnsi="Times New Roman" w:cs="Times New Roman"/>
          <w:b/>
          <w:sz w:val="20"/>
          <w:szCs w:val="20"/>
          <w:u w:val="single"/>
        </w:rPr>
        <w:t>.</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8D3D74" w:rsidRDefault="008D3D7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3F3C10" w:rsidRDefault="003F3C10" w:rsidP="003F3C10">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SEMINAR</w:t>
      </w:r>
    </w:p>
    <w:p w:rsidR="003F3C10" w:rsidRDefault="003F3C10" w:rsidP="003F3C10">
      <w:pPr>
        <w:spacing w:after="0" w:line="240" w:lineRule="auto"/>
        <w:jc w:val="center"/>
        <w:rPr>
          <w:rFonts w:ascii="Times New Roman" w:eastAsia="Times New Roman" w:hAnsi="Times New Roman" w:cs="Times New Roman"/>
          <w:b/>
          <w:sz w:val="20"/>
          <w:szCs w:val="20"/>
          <w:u w:val="single"/>
        </w:rPr>
      </w:pPr>
    </w:p>
    <w:p w:rsidR="003F3C10" w:rsidRDefault="003F3C10" w:rsidP="003F3C10">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C</w:t>
      </w:r>
      <w:r w:rsidRPr="00D379E6">
        <w:rPr>
          <w:rFonts w:ascii="Times New Roman" w:eastAsia="Times New Roman" w:hAnsi="Times New Roman" w:cs="Times New Roman"/>
          <w:b/>
          <w:sz w:val="20"/>
          <w:szCs w:val="20"/>
        </w:rPr>
        <w:t>ode: ETEN</w:t>
      </w:r>
      <w:r>
        <w:rPr>
          <w:rFonts w:ascii="Times New Roman" w:eastAsia="Times New Roman" w:hAnsi="Times New Roman" w:cs="Times New Roman"/>
          <w:b/>
          <w:sz w:val="20"/>
          <w:szCs w:val="20"/>
        </w:rPr>
        <w:t>-3</w:t>
      </w:r>
      <w:r w:rsidR="00864EE5">
        <w:rPr>
          <w:rFonts w:ascii="Times New Roman" w:eastAsia="Times New Roman" w:hAnsi="Times New Roman" w:cs="Times New Roman"/>
          <w:b/>
          <w:sz w:val="20"/>
          <w:szCs w:val="20"/>
        </w:rPr>
        <w:t>62</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B65323" w:rsidRPr="00D379E6" w:rsidRDefault="003F3C10" w:rsidP="00864EE5">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A8119E">
        <w:rPr>
          <w:rFonts w:ascii="Times New Roman" w:eastAsia="Times New Roman" w:hAnsi="Times New Roman" w:cs="Times New Roman"/>
          <w:b/>
          <w:sz w:val="20"/>
          <w:szCs w:val="20"/>
        </w:rPr>
        <w:t>Seminar</w:t>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2</w:t>
      </w:r>
      <w:r>
        <w:rPr>
          <w:rFonts w:ascii="Times New Roman" w:eastAsia="Times New Roman" w:hAnsi="Times New Roman" w:cs="Times New Roman"/>
          <w:b/>
          <w:sz w:val="20"/>
          <w:szCs w:val="20"/>
        </w:rPr>
        <w:tab/>
        <w:t>1</w:t>
      </w:r>
      <w:r w:rsidRPr="00D379E6">
        <w:rPr>
          <w:rFonts w:ascii="Times New Roman" w:eastAsia="Times New Roman" w:hAnsi="Times New Roman" w:cs="Times New Roman"/>
          <w:b/>
          <w:sz w:val="20"/>
          <w:szCs w:val="20"/>
        </w:rPr>
        <w:t xml:space="preserve"> </w:t>
      </w: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sz w:val="20"/>
          <w:szCs w:val="20"/>
        </w:rPr>
        <w:t>The objective is to assess and enhance the presenting capability of the students. Also to impart training to a student to face audience and present his ideas and thus creating in him self esteem and courage that are essential for an engineer. Individual students are required to choose a topic of their interest from the syllabus of second year (i.e. 3</w:t>
      </w:r>
      <w:r w:rsidRPr="00D379E6">
        <w:rPr>
          <w:rFonts w:ascii="Times New Roman" w:eastAsia="Times New Roman" w:hAnsi="Times New Roman" w:cs="Times New Roman"/>
          <w:sz w:val="20"/>
          <w:szCs w:val="20"/>
          <w:vertAlign w:val="superscript"/>
        </w:rPr>
        <w:t>rd</w:t>
      </w:r>
      <w:r w:rsidRPr="00D379E6">
        <w:rPr>
          <w:rFonts w:ascii="Times New Roman" w:eastAsia="Times New Roman" w:hAnsi="Times New Roman" w:cs="Times New Roman"/>
          <w:sz w:val="20"/>
          <w:szCs w:val="20"/>
        </w:rPr>
        <w:t xml:space="preserve"> and 4</w:t>
      </w:r>
      <w:r w:rsidRPr="00D379E6">
        <w:rPr>
          <w:rFonts w:ascii="Times New Roman" w:eastAsia="Times New Roman" w:hAnsi="Times New Roman" w:cs="Times New Roman"/>
          <w:sz w:val="20"/>
          <w:szCs w:val="20"/>
          <w:vertAlign w:val="superscript"/>
        </w:rPr>
        <w:t>th</w:t>
      </w:r>
      <w:r w:rsidRPr="00D379E6">
        <w:rPr>
          <w:rFonts w:ascii="Times New Roman" w:eastAsia="Times New Roman" w:hAnsi="Times New Roman" w:cs="Times New Roman"/>
          <w:sz w:val="20"/>
          <w:szCs w:val="20"/>
        </w:rPr>
        <w:t xml:space="preserve"> semester) and give a seminar on at least two topics 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5C6635" w:rsidRDefault="005C663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7722E" w:rsidRDefault="00C7722E" w:rsidP="00C7722E">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sidRPr="00C7722E">
        <w:rPr>
          <w:rFonts w:ascii="Times New Roman" w:eastAsiaTheme="minorHAnsi" w:hAnsi="Times New Roman" w:cs="Times New Roman"/>
          <w:b/>
          <w:bCs/>
          <w:sz w:val="20"/>
          <w:szCs w:val="20"/>
          <w:u w:val="single"/>
        </w:rPr>
        <w:lastRenderedPageBreak/>
        <w:t>BIOMEDICAL, HAZARDOUS AND E-WASTE MANAGEMENT</w:t>
      </w:r>
    </w:p>
    <w:p w:rsidR="00C7722E" w:rsidRPr="00C7722E" w:rsidRDefault="00C7722E" w:rsidP="00C7722E">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C7722E" w:rsidRDefault="009A29F5" w:rsidP="009A29F5">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00C7722E">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401</w:t>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t>L</w:t>
      </w:r>
      <w:r w:rsidR="00C7722E">
        <w:rPr>
          <w:rFonts w:ascii="Times New Roman" w:eastAsiaTheme="minorHAnsi" w:hAnsi="Times New Roman" w:cs="Times New Roman"/>
          <w:b/>
          <w:bCs/>
          <w:sz w:val="20"/>
          <w:szCs w:val="20"/>
        </w:rPr>
        <w:tab/>
        <w:t>T/P</w:t>
      </w:r>
      <w:r w:rsidR="00C7722E">
        <w:rPr>
          <w:rFonts w:ascii="Times New Roman" w:eastAsiaTheme="minorHAnsi" w:hAnsi="Times New Roman" w:cs="Times New Roman"/>
          <w:b/>
          <w:bCs/>
          <w:sz w:val="20"/>
          <w:szCs w:val="20"/>
        </w:rPr>
        <w:tab/>
        <w:t>C</w:t>
      </w:r>
    </w:p>
    <w:p w:rsidR="009A29F5" w:rsidRDefault="009A29F5" w:rsidP="009A29F5">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Biomedical, Hazardous and E-Waste Management</w:t>
      </w:r>
      <w:r w:rsidR="006D5A4A">
        <w:rPr>
          <w:rFonts w:ascii="Times New Roman" w:eastAsiaTheme="minorHAnsi" w:hAnsi="Times New Roman" w:cs="Times New Roman"/>
          <w:b/>
          <w:bCs/>
          <w:sz w:val="20"/>
          <w:szCs w:val="20"/>
        </w:rPr>
        <w:tab/>
      </w:r>
      <w:r w:rsidR="006D5A4A">
        <w:rPr>
          <w:rFonts w:ascii="Times New Roman" w:eastAsiaTheme="minorHAnsi" w:hAnsi="Times New Roman" w:cs="Times New Roman"/>
          <w:b/>
          <w:bCs/>
          <w:sz w:val="20"/>
          <w:szCs w:val="20"/>
        </w:rPr>
        <w:tab/>
      </w:r>
      <w:r w:rsidR="006D5A4A">
        <w:rPr>
          <w:rFonts w:ascii="Times New Roman" w:eastAsiaTheme="minorHAnsi" w:hAnsi="Times New Roman" w:cs="Times New Roman"/>
          <w:b/>
          <w:bCs/>
          <w:sz w:val="20"/>
          <w:szCs w:val="20"/>
        </w:rPr>
        <w:tab/>
      </w:r>
      <w:r w:rsidR="006D5A4A">
        <w:rPr>
          <w:rFonts w:ascii="Times New Roman" w:eastAsiaTheme="minorHAnsi" w:hAnsi="Times New Roman" w:cs="Times New Roman"/>
          <w:b/>
          <w:bCs/>
          <w:sz w:val="20"/>
          <w:szCs w:val="20"/>
        </w:rPr>
        <w:tab/>
        <w:t>3</w:t>
      </w:r>
      <w:r w:rsidR="006D5A4A">
        <w:rPr>
          <w:rFonts w:ascii="Times New Roman" w:eastAsiaTheme="minorHAnsi" w:hAnsi="Times New Roman" w:cs="Times New Roman"/>
          <w:b/>
          <w:bCs/>
          <w:sz w:val="20"/>
          <w:szCs w:val="20"/>
        </w:rPr>
        <w:tab/>
        <w:t>1</w:t>
      </w:r>
      <w:r w:rsidR="006D5A4A">
        <w:rPr>
          <w:rFonts w:ascii="Times New Roman" w:eastAsiaTheme="minorHAnsi" w:hAnsi="Times New Roman" w:cs="Times New Roman"/>
          <w:b/>
          <w:bCs/>
          <w:sz w:val="20"/>
          <w:szCs w:val="20"/>
        </w:rPr>
        <w:tab/>
        <w:t>4</w:t>
      </w: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AD3748" w:rsidP="009A29F5">
      <w:pPr>
        <w:autoSpaceDE w:val="0"/>
        <w:autoSpaceDN w:val="0"/>
        <w:adjustRightInd w:val="0"/>
        <w:spacing w:after="0" w:line="240" w:lineRule="auto"/>
        <w:rPr>
          <w:rFonts w:ascii="Times New Roman" w:eastAsiaTheme="minorHAnsi" w:hAnsi="Times New Roman" w:cs="Times New Roman"/>
          <w:b/>
          <w:bCs/>
          <w:sz w:val="20"/>
          <w:szCs w:val="20"/>
        </w:rPr>
      </w:pPr>
      <w:r>
        <w:rPr>
          <w:rFonts w:ascii="Times New Roman" w:eastAsiaTheme="minorHAnsi" w:hAnsi="Times New Roman" w:cs="Times New Roman"/>
          <w:b/>
          <w:bCs/>
          <w:noProof/>
          <w:sz w:val="20"/>
          <w:szCs w:val="20"/>
        </w:rPr>
        <w:pict>
          <v:shape id="_x0000_s1071" type="#_x0000_t202" style="position:absolute;margin-left:.3pt;margin-top:-.15pt;width:455.25pt;height:78.6pt;z-index:251706368">
            <v:textbox>
              <w:txbxContent>
                <w:p w:rsidR="00B162C8" w:rsidRPr="0004437A" w:rsidRDefault="00B162C8" w:rsidP="00045EAF">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045EAF">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045EAF">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46420E" w:rsidRPr="002010CC" w:rsidRDefault="0046420E" w:rsidP="002010CC">
      <w:pPr>
        <w:spacing w:after="0" w:line="240" w:lineRule="auto"/>
        <w:jc w:val="both"/>
        <w:rPr>
          <w:rFonts w:ascii="Times New Roman" w:eastAsiaTheme="minorHAnsi" w:hAnsi="Times New Roman" w:cs="Times New Roman"/>
          <w:bCs/>
          <w:i/>
          <w:sz w:val="20"/>
          <w:szCs w:val="20"/>
        </w:rPr>
      </w:pPr>
    </w:p>
    <w:p w:rsidR="009A29F5" w:rsidRPr="009A29F5" w:rsidRDefault="009A29F5" w:rsidP="002010CC">
      <w:pPr>
        <w:spacing w:after="0" w:line="240" w:lineRule="auto"/>
        <w:jc w:val="both"/>
        <w:rPr>
          <w:rFonts w:ascii="Times New Roman" w:eastAsiaTheme="minorHAnsi" w:hAnsi="Times New Roman" w:cs="Times New Roman"/>
          <w:bCs/>
          <w:i/>
          <w:sz w:val="20"/>
          <w:szCs w:val="20"/>
        </w:rPr>
      </w:pPr>
      <w:r w:rsidRPr="009A29F5">
        <w:rPr>
          <w:rFonts w:ascii="Times New Roman" w:eastAsiaTheme="minorHAnsi" w:hAnsi="Times New Roman" w:cs="Times New Roman"/>
          <w:bCs/>
          <w:i/>
          <w:sz w:val="20"/>
          <w:szCs w:val="20"/>
        </w:rPr>
        <w:t xml:space="preserve">Objective: </w:t>
      </w:r>
      <w:r w:rsidRPr="009A29F5">
        <w:rPr>
          <w:rFonts w:ascii="Times New Roman" w:eastAsiaTheme="minorHAnsi" w:hAnsi="Times New Roman" w:cs="Times New Roman"/>
          <w:i/>
          <w:color w:val="2A2A2A"/>
          <w:sz w:val="20"/>
          <w:szCs w:val="20"/>
        </w:rPr>
        <w:t xml:space="preserve">This course covers various aspects of hazardous waste, biomedical waste </w:t>
      </w:r>
      <w:r w:rsidR="002D062A">
        <w:rPr>
          <w:rFonts w:ascii="Times New Roman" w:eastAsiaTheme="minorHAnsi" w:hAnsi="Times New Roman" w:cs="Times New Roman"/>
          <w:i/>
          <w:color w:val="2A2A2A"/>
          <w:sz w:val="20"/>
          <w:szCs w:val="20"/>
        </w:rPr>
        <w:t>and</w:t>
      </w:r>
      <w:r w:rsidRPr="009A29F5">
        <w:rPr>
          <w:rFonts w:ascii="Times New Roman" w:eastAsiaTheme="minorHAnsi" w:hAnsi="Times New Roman" w:cs="Times New Roman"/>
          <w:i/>
          <w:color w:val="2A2A2A"/>
          <w:sz w:val="20"/>
          <w:szCs w:val="20"/>
        </w:rPr>
        <w:t xml:space="preserve"> E-waste such as </w:t>
      </w:r>
      <w:r w:rsidRPr="009A29F5">
        <w:rPr>
          <w:rFonts w:ascii="Times New Roman" w:eastAsiaTheme="minorHAnsi" w:hAnsi="Times New Roman" w:cs="Times New Roman"/>
          <w:i/>
          <w:sz w:val="20"/>
          <w:szCs w:val="20"/>
        </w:rPr>
        <w:t xml:space="preserve">collection, segregation, recovery, </w:t>
      </w:r>
      <w:r w:rsidR="00B877F6" w:rsidRPr="002010CC">
        <w:rPr>
          <w:rFonts w:ascii="Times New Roman" w:eastAsiaTheme="minorHAnsi" w:hAnsi="Times New Roman" w:cs="Times New Roman"/>
          <w:i/>
          <w:color w:val="2A2A2A"/>
          <w:sz w:val="20"/>
          <w:szCs w:val="20"/>
        </w:rPr>
        <w:t>labeling</w:t>
      </w:r>
      <w:r w:rsidRPr="009A29F5">
        <w:rPr>
          <w:rFonts w:ascii="Times New Roman" w:eastAsiaTheme="minorHAnsi" w:hAnsi="Times New Roman" w:cs="Times New Roman"/>
          <w:i/>
          <w:color w:val="2A2A2A"/>
          <w:sz w:val="20"/>
          <w:szCs w:val="20"/>
        </w:rPr>
        <w:t xml:space="preserve"> requirements, storage areas, treatment and disposal facilities.</w:t>
      </w:r>
    </w:p>
    <w:p w:rsidR="00E72229" w:rsidRDefault="00E72229" w:rsidP="002010CC">
      <w:pPr>
        <w:autoSpaceDE w:val="0"/>
        <w:autoSpaceDN w:val="0"/>
        <w:adjustRightInd w:val="0"/>
        <w:spacing w:after="0" w:line="240" w:lineRule="auto"/>
        <w:jc w:val="both"/>
        <w:rPr>
          <w:rFonts w:ascii="Times New Roman" w:eastAsiaTheme="minorHAnsi" w:hAnsi="Times New Roman" w:cs="Times New Roman"/>
          <w:b/>
          <w:bCs/>
          <w:sz w:val="20"/>
          <w:szCs w:val="20"/>
          <w:u w:val="single"/>
        </w:rPr>
      </w:pP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w:t>
      </w: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Sources, Composition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characteristic of hazardous waste, Hazardous Waste (Management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Handling) Rules, 1989 and amendments, Federal Hazardous Waste Regulations under RCRA, Superfund, CERCLA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SARA. Toxicology, public health impact, Protocols, issues and challenges in transportation of hazardous waste.</w:t>
      </w:r>
    </w:p>
    <w:p w:rsidR="009A29F5" w:rsidRPr="009A29F5" w:rsidRDefault="009A29F5" w:rsidP="00793391">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sidR="00793391">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II</w:t>
      </w: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Characterization of medical waste</w:t>
      </w:r>
      <w:r w:rsidRPr="009A29F5">
        <w:rPr>
          <w:rFonts w:ascii="Times New Roman" w:eastAsiaTheme="minorHAnsi" w:hAnsi="Times New Roman" w:cs="Times New Roman"/>
          <w:bCs/>
          <w:sz w:val="20"/>
          <w:szCs w:val="20"/>
        </w:rPr>
        <w:t xml:space="preserve">- </w:t>
      </w:r>
      <w:r w:rsidRPr="009A29F5">
        <w:rPr>
          <w:rFonts w:ascii="Times New Roman" w:eastAsiaTheme="minorHAnsi" w:hAnsi="Times New Roman" w:cs="Times New Roman"/>
          <w:sz w:val="20"/>
          <w:szCs w:val="20"/>
        </w:rPr>
        <w:t xml:space="preserve">Bio-medical wastes (Management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Handling) Rules, 1998, Amendments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guidelines, segregation, packaging, storage, transport of infectious waste. Techniques of Bio-medical waste management. Health and safety rules. Protocols, issues and challenges in transportation of Biomedical waste.</w:t>
      </w:r>
    </w:p>
    <w:p w:rsidR="00C37CD6" w:rsidRPr="009A29F5" w:rsidRDefault="00C37CD6" w:rsidP="00C37CD6">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III</w:t>
      </w: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Treatment method-</w:t>
      </w:r>
      <w:r w:rsidRPr="009A29F5">
        <w:rPr>
          <w:rFonts w:ascii="Times New Roman" w:eastAsiaTheme="minorHAnsi" w:hAnsi="Times New Roman" w:cs="Times New Roman"/>
          <w:bCs/>
          <w:sz w:val="20"/>
          <w:szCs w:val="20"/>
        </w:rPr>
        <w:t xml:space="preserve"> Autoclave, Hydroclave, Microwave, Chemical Disinfection, </w:t>
      </w:r>
      <w:r w:rsidRPr="009A29F5">
        <w:rPr>
          <w:rFonts w:ascii="Times New Roman" w:eastAsiaTheme="minorHAnsi" w:hAnsi="Times New Roman" w:cs="Times New Roman"/>
          <w:sz w:val="20"/>
          <w:szCs w:val="20"/>
        </w:rPr>
        <w:t xml:space="preserve">Solidification and stabilization, Bioremediation, Thermal Conversion Technologies, accumulation and storage of  hazardous waste, land disposal of hazardous waste, other treatment and disposal method. Common Hazardous </w:t>
      </w:r>
      <w:r w:rsidR="006966CA">
        <w:rPr>
          <w:rFonts w:ascii="Times New Roman" w:eastAsiaTheme="minorHAnsi" w:hAnsi="Times New Roman" w:cs="Times New Roman"/>
          <w:sz w:val="20"/>
          <w:szCs w:val="20"/>
        </w:rPr>
        <w:t>W</w:t>
      </w:r>
      <w:r w:rsidRPr="009A29F5">
        <w:rPr>
          <w:rFonts w:ascii="Times New Roman" w:eastAsiaTheme="minorHAnsi" w:hAnsi="Times New Roman" w:cs="Times New Roman"/>
          <w:sz w:val="20"/>
          <w:szCs w:val="20"/>
        </w:rPr>
        <w:t xml:space="preserve">aste </w:t>
      </w:r>
      <w:r w:rsidR="006966CA">
        <w:rPr>
          <w:rFonts w:ascii="Times New Roman" w:eastAsiaTheme="minorHAnsi" w:hAnsi="Times New Roman" w:cs="Times New Roman"/>
          <w:sz w:val="20"/>
          <w:szCs w:val="20"/>
        </w:rPr>
        <w:t>T</w:t>
      </w:r>
      <w:r w:rsidRPr="009A29F5">
        <w:rPr>
          <w:rFonts w:ascii="Times New Roman" w:eastAsiaTheme="minorHAnsi" w:hAnsi="Times New Roman" w:cs="Times New Roman"/>
          <w:sz w:val="20"/>
          <w:szCs w:val="20"/>
        </w:rPr>
        <w:t>reatment facilities (TSDF).</w:t>
      </w:r>
    </w:p>
    <w:p w:rsidR="00594E45" w:rsidRPr="009A29F5" w:rsidRDefault="00594E45" w:rsidP="00594E45">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IV</w:t>
      </w: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
          <w:bCs/>
          <w:sz w:val="20"/>
          <w:szCs w:val="20"/>
        </w:rPr>
        <w:t>E-waste:</w:t>
      </w:r>
      <w:r w:rsidRPr="009A29F5">
        <w:rPr>
          <w:rFonts w:ascii="Times New Roman" w:eastAsiaTheme="minorHAnsi" w:hAnsi="Times New Roman" w:cs="Times New Roman"/>
          <w:bCs/>
          <w:sz w:val="20"/>
          <w:szCs w:val="20"/>
        </w:rPr>
        <w:t xml:space="preserve"> Introduction, toxicity due to hazardous substances in e-waste and their impacts, domestic e-waste disposal, e-waste management, technologies for recovery of resource from electronic waste, guidelines for environmentally sound management of e-waste, occupational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environmental health perspectives of recycling e-waste in India</w:t>
      </w:r>
      <w:r w:rsidR="00306836">
        <w:rPr>
          <w:rFonts w:ascii="Times New Roman" w:eastAsiaTheme="minorHAnsi" w:hAnsi="Times New Roman" w:cs="Times New Roman"/>
          <w:bCs/>
          <w:sz w:val="20"/>
          <w:szCs w:val="20"/>
        </w:rPr>
        <w:t>.</w:t>
      </w:r>
    </w:p>
    <w:p w:rsidR="00306836" w:rsidRPr="009A29F5" w:rsidRDefault="00306836" w:rsidP="00306836">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0371B6"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Pr>
          <w:rFonts w:ascii="Times New Roman" w:eastAsiaTheme="minorHAnsi" w:hAnsi="Times New Roman" w:cs="Times New Roman"/>
          <w:b/>
          <w:bCs/>
          <w:sz w:val="20"/>
          <w:szCs w:val="20"/>
        </w:rPr>
        <w:t xml:space="preserve">Text </w:t>
      </w:r>
      <w:r w:rsidR="009A29F5" w:rsidRPr="009A29F5">
        <w:rPr>
          <w:rFonts w:ascii="Times New Roman" w:eastAsiaTheme="minorHAnsi" w:hAnsi="Times New Roman" w:cs="Times New Roman"/>
          <w:b/>
          <w:bCs/>
          <w:sz w:val="20"/>
          <w:szCs w:val="20"/>
        </w:rPr>
        <w:t xml:space="preserve">Books: </w:t>
      </w:r>
    </w:p>
    <w:p w:rsidR="009A29F5" w:rsidRPr="009A29F5" w:rsidRDefault="004D713F" w:rsidP="004D713F">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Tchobanoglous G., Theisen H., Viquel S.A., “Integrated Solid Waste Management:</w:t>
      </w:r>
      <w:r w:rsidR="00603CD0">
        <w:rPr>
          <w:rFonts w:ascii="Times New Roman" w:eastAsiaTheme="minorHAnsi" w:hAnsi="Times New Roman" w:cs="Times New Roman"/>
          <w:sz w:val="20"/>
          <w:szCs w:val="20"/>
        </w:rPr>
        <w:t xml:space="preserve"> </w:t>
      </w:r>
      <w:r w:rsidR="009A29F5" w:rsidRPr="009A29F5">
        <w:rPr>
          <w:rFonts w:ascii="Times New Roman" w:eastAsiaTheme="minorHAnsi" w:hAnsi="Times New Roman" w:cs="Times New Roman"/>
          <w:sz w:val="20"/>
          <w:szCs w:val="20"/>
        </w:rPr>
        <w:t>Engineering, Pr</w:t>
      </w:r>
      <w:r w:rsidR="00BD65DC">
        <w:rPr>
          <w:rFonts w:ascii="Times New Roman" w:eastAsiaTheme="minorHAnsi" w:hAnsi="Times New Roman" w:cs="Times New Roman"/>
          <w:sz w:val="20"/>
          <w:szCs w:val="20"/>
        </w:rPr>
        <w:t xml:space="preserve">inciples </w:t>
      </w:r>
      <w:r w:rsidR="002D062A">
        <w:rPr>
          <w:rFonts w:ascii="Times New Roman" w:eastAsiaTheme="minorHAnsi" w:hAnsi="Times New Roman" w:cs="Times New Roman"/>
          <w:sz w:val="20"/>
          <w:szCs w:val="20"/>
        </w:rPr>
        <w:t>and</w:t>
      </w:r>
      <w:r w:rsidR="00BD65DC">
        <w:rPr>
          <w:rFonts w:ascii="Times New Roman" w:eastAsiaTheme="minorHAnsi" w:hAnsi="Times New Roman" w:cs="Times New Roman"/>
          <w:sz w:val="20"/>
          <w:szCs w:val="20"/>
        </w:rPr>
        <w:t xml:space="preserve"> Management issues”, </w:t>
      </w:r>
      <w:r w:rsidR="009A29F5" w:rsidRPr="009A29F5">
        <w:rPr>
          <w:rFonts w:ascii="Times New Roman" w:eastAsiaTheme="minorHAnsi" w:hAnsi="Times New Roman" w:cs="Times New Roman"/>
          <w:sz w:val="20"/>
          <w:szCs w:val="20"/>
        </w:rPr>
        <w:t>Tata McGraw Hill Publishing Company Ltd., New Delhi.</w:t>
      </w:r>
      <w:r w:rsidR="009A29F5" w:rsidRPr="009A29F5">
        <w:rPr>
          <w:rFonts w:ascii="Times New Roman" w:eastAsiaTheme="minorHAnsi" w:hAnsi="Times New Roman" w:cs="Times New Roman"/>
          <w:sz w:val="20"/>
          <w:szCs w:val="20"/>
        </w:rPr>
        <w:tab/>
      </w:r>
    </w:p>
    <w:p w:rsidR="009A29F5" w:rsidRPr="009A29F5" w:rsidRDefault="004D713F" w:rsidP="004D713F">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CPHEEO Manual on Municipal Solid Waste Management.</w:t>
      </w: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sz w:val="20"/>
          <w:szCs w:val="20"/>
        </w:rPr>
      </w:pP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Reference Books:</w:t>
      </w:r>
    </w:p>
    <w:p w:rsidR="009A29F5" w:rsidRPr="009A29F5" w:rsidRDefault="00007B65" w:rsidP="00007B65">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Peavy H.S., Rowe D.R., Tchobanoglous G., “Environmental Engineering”, Tata McGraw Hill Publishing Company Ltd., New Delhi.</w:t>
      </w:r>
      <w:r w:rsidR="009A29F5" w:rsidRPr="009A29F5">
        <w:rPr>
          <w:rFonts w:ascii="Times New Roman" w:eastAsiaTheme="minorHAnsi" w:hAnsi="Times New Roman" w:cs="Times New Roman"/>
          <w:sz w:val="20"/>
          <w:szCs w:val="20"/>
        </w:rPr>
        <w:tab/>
      </w:r>
    </w:p>
    <w:p w:rsidR="009A29F5" w:rsidRPr="009A29F5" w:rsidRDefault="00007B65" w:rsidP="00007B65">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Cunningham W.P., Cunningham M.A., “Principles of Environmental Science”, Tata McGraw Hill Publishing Company Ltd., New Delhi.</w:t>
      </w:r>
    </w:p>
    <w:p w:rsidR="009A29F5" w:rsidRPr="009A29F5" w:rsidRDefault="00007B65" w:rsidP="00007B65">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Johri R., “</w:t>
      </w:r>
      <w:r w:rsidR="009A29F5" w:rsidRPr="009A29F5">
        <w:rPr>
          <w:rFonts w:ascii="Times New Roman" w:eastAsiaTheme="minorHAnsi" w:hAnsi="Times New Roman" w:cs="Times New Roman"/>
          <w:color w:val="000000" w:themeColor="text1"/>
          <w:sz w:val="20"/>
          <w:szCs w:val="20"/>
        </w:rPr>
        <w:t>E-waste: implications, regulations, and management in India and current global best practices”, TERI Press, New Delhi.</w:t>
      </w:r>
      <w:r w:rsidR="009A29F5" w:rsidRPr="009A29F5">
        <w:rPr>
          <w:rFonts w:ascii="Times New Roman" w:eastAsiaTheme="minorHAnsi" w:hAnsi="Times New Roman" w:cs="Times New Roman"/>
          <w:color w:val="000000" w:themeColor="text1"/>
          <w:sz w:val="20"/>
          <w:szCs w:val="20"/>
        </w:rPr>
        <w:tab/>
      </w:r>
    </w:p>
    <w:p w:rsidR="009A29F5" w:rsidRPr="009A29F5" w:rsidRDefault="00007B65" w:rsidP="00007B65">
      <w:pPr>
        <w:spacing w:after="0" w:line="240" w:lineRule="auto"/>
        <w:ind w:left="720" w:hanging="720"/>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[R4]</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Krishnamoorthy B., “Environmental Management, Text Book and Cases”, PHI Learning (P) Ltd., New Delhi.</w:t>
      </w:r>
    </w:p>
    <w:p w:rsidR="009A29F5" w:rsidRPr="009A29F5" w:rsidRDefault="009A29F5" w:rsidP="009A29F5">
      <w:pPr>
        <w:spacing w:before="100" w:beforeAutospacing="1" w:after="100" w:afterAutospacing="1" w:line="240" w:lineRule="auto"/>
        <w:jc w:val="both"/>
        <w:outlineLvl w:val="0"/>
        <w:rPr>
          <w:rFonts w:ascii="Times New Roman" w:eastAsia="Times New Roman" w:hAnsi="Times New Roman" w:cs="Times New Roman"/>
          <w:b/>
          <w:bCs/>
          <w:kern w:val="36"/>
          <w:sz w:val="20"/>
          <w:szCs w:val="20"/>
        </w:rPr>
      </w:pPr>
    </w:p>
    <w:p w:rsidR="009A29F5" w:rsidRPr="009A29F5" w:rsidRDefault="009A29F5" w:rsidP="009A29F5">
      <w:pPr>
        <w:spacing w:before="100" w:beforeAutospacing="1" w:after="100" w:afterAutospacing="1" w:line="240" w:lineRule="auto"/>
        <w:outlineLvl w:val="0"/>
        <w:rPr>
          <w:rFonts w:ascii="Times New Roman" w:eastAsia="Times New Roman" w:hAnsi="Times New Roman" w:cs="Times New Roman"/>
          <w:b/>
          <w:bCs/>
          <w:kern w:val="36"/>
          <w:sz w:val="20"/>
          <w:szCs w:val="20"/>
        </w:rPr>
      </w:pPr>
    </w:p>
    <w:p w:rsidR="00430F97" w:rsidRDefault="00430F97">
      <w:pPr>
        <w:rPr>
          <w:rFonts w:ascii="Times New Roman" w:eastAsiaTheme="minorHAnsi" w:hAnsi="Times New Roman" w:cs="Times New Roman"/>
          <w:b/>
          <w:bCs/>
          <w:sz w:val="20"/>
          <w:szCs w:val="20"/>
          <w:u w:val="single"/>
        </w:rPr>
      </w:pPr>
      <w:r>
        <w:rPr>
          <w:rFonts w:ascii="Times New Roman" w:eastAsiaTheme="minorHAnsi" w:hAnsi="Times New Roman" w:cs="Times New Roman"/>
          <w:b/>
          <w:bCs/>
          <w:sz w:val="20"/>
          <w:szCs w:val="20"/>
          <w:u w:val="single"/>
        </w:rPr>
        <w:br w:type="page"/>
      </w:r>
    </w:p>
    <w:p w:rsidR="001D4D2F" w:rsidRPr="008E5D32" w:rsidRDefault="001D4D2F" w:rsidP="008E5D32">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sidRPr="008E5D32">
        <w:rPr>
          <w:rFonts w:ascii="Times New Roman" w:eastAsiaTheme="minorHAnsi" w:hAnsi="Times New Roman" w:cs="Times New Roman"/>
          <w:b/>
          <w:bCs/>
          <w:sz w:val="20"/>
          <w:szCs w:val="20"/>
          <w:u w:val="single"/>
        </w:rPr>
        <w:lastRenderedPageBreak/>
        <w:t xml:space="preserve">EIA </w:t>
      </w:r>
      <w:r w:rsidR="00D82C85">
        <w:rPr>
          <w:rFonts w:ascii="Times New Roman" w:eastAsiaTheme="minorHAnsi" w:hAnsi="Times New Roman" w:cs="Times New Roman"/>
          <w:b/>
          <w:bCs/>
          <w:sz w:val="20"/>
          <w:szCs w:val="20"/>
          <w:u w:val="single"/>
        </w:rPr>
        <w:t>AND</w:t>
      </w:r>
      <w:r w:rsidR="00D82C85" w:rsidRPr="008E5D32">
        <w:rPr>
          <w:rFonts w:ascii="Times New Roman" w:eastAsiaTheme="minorHAnsi" w:hAnsi="Times New Roman" w:cs="Times New Roman"/>
          <w:b/>
          <w:bCs/>
          <w:sz w:val="20"/>
          <w:szCs w:val="20"/>
          <w:u w:val="single"/>
        </w:rPr>
        <w:t xml:space="preserve"> </w:t>
      </w:r>
      <w:r w:rsidRPr="008E5D32">
        <w:rPr>
          <w:rFonts w:ascii="Times New Roman" w:eastAsiaTheme="minorHAnsi" w:hAnsi="Times New Roman" w:cs="Times New Roman"/>
          <w:b/>
          <w:bCs/>
          <w:sz w:val="20"/>
          <w:szCs w:val="20"/>
          <w:u w:val="single"/>
        </w:rPr>
        <w:t>EMS</w:t>
      </w:r>
    </w:p>
    <w:p w:rsidR="001D4D2F" w:rsidRPr="008E5D32" w:rsidRDefault="001D4D2F" w:rsidP="008E5D32">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Pr="008E5D32">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40</w:t>
      </w:r>
      <w:r w:rsidR="00646776" w:rsidRPr="008E5D32">
        <w:rPr>
          <w:rFonts w:ascii="Times New Roman" w:eastAsiaTheme="minorHAnsi" w:hAnsi="Times New Roman" w:cs="Times New Roman"/>
          <w:b/>
          <w:bCs/>
          <w:sz w:val="20"/>
          <w:szCs w:val="20"/>
        </w:rPr>
        <w:t>3</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L</w:t>
      </w:r>
      <w:r w:rsidRPr="008E5D32">
        <w:rPr>
          <w:rFonts w:ascii="Times New Roman" w:eastAsiaTheme="minorHAnsi" w:hAnsi="Times New Roman" w:cs="Times New Roman"/>
          <w:b/>
          <w:bCs/>
          <w:sz w:val="20"/>
          <w:szCs w:val="20"/>
        </w:rPr>
        <w:tab/>
        <w:t>T/P</w:t>
      </w:r>
      <w:r w:rsidRPr="008E5D32">
        <w:rPr>
          <w:rFonts w:ascii="Times New Roman" w:eastAsiaTheme="minorHAnsi" w:hAnsi="Times New Roman" w:cs="Times New Roman"/>
          <w:b/>
          <w:bCs/>
          <w:sz w:val="20"/>
          <w:szCs w:val="20"/>
        </w:rPr>
        <w:tab/>
        <w:t>C</w:t>
      </w: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Paper: </w:t>
      </w:r>
      <w:r w:rsidR="00987C1E" w:rsidRPr="008E5D32">
        <w:rPr>
          <w:rFonts w:ascii="Times New Roman" w:eastAsiaTheme="minorHAnsi" w:hAnsi="Times New Roman" w:cs="Times New Roman"/>
          <w:b/>
          <w:bCs/>
          <w:sz w:val="20"/>
          <w:szCs w:val="20"/>
        </w:rPr>
        <w:t xml:space="preserve">EIA </w:t>
      </w:r>
      <w:r w:rsidR="002D062A">
        <w:rPr>
          <w:rFonts w:ascii="Times New Roman" w:eastAsiaTheme="minorHAnsi" w:hAnsi="Times New Roman" w:cs="Times New Roman"/>
          <w:b/>
          <w:bCs/>
          <w:sz w:val="20"/>
          <w:szCs w:val="20"/>
        </w:rPr>
        <w:t>and</w:t>
      </w:r>
      <w:r w:rsidR="00987C1E" w:rsidRPr="008E5D32">
        <w:rPr>
          <w:rFonts w:ascii="Times New Roman" w:eastAsiaTheme="minorHAnsi" w:hAnsi="Times New Roman" w:cs="Times New Roman"/>
          <w:b/>
          <w:bCs/>
          <w:sz w:val="20"/>
          <w:szCs w:val="20"/>
        </w:rPr>
        <w:t xml:space="preserve"> EMS</w:t>
      </w:r>
      <w:r w:rsidR="00987C1E" w:rsidRPr="008E5D32">
        <w:rPr>
          <w:rFonts w:ascii="Times New Roman" w:eastAsiaTheme="minorHAnsi" w:hAnsi="Times New Roman" w:cs="Times New Roman"/>
          <w:b/>
          <w:bCs/>
          <w:sz w:val="20"/>
          <w:szCs w:val="20"/>
        </w:rPr>
        <w:tab/>
      </w:r>
      <w:r w:rsidR="00987C1E" w:rsidRPr="008E5D32">
        <w:rPr>
          <w:rFonts w:ascii="Times New Roman" w:eastAsiaTheme="minorHAnsi" w:hAnsi="Times New Roman" w:cs="Times New Roman"/>
          <w:b/>
          <w:bCs/>
          <w:sz w:val="20"/>
          <w:szCs w:val="20"/>
        </w:rPr>
        <w:tab/>
      </w:r>
      <w:r w:rsidR="00987C1E" w:rsidRPr="008E5D32">
        <w:rPr>
          <w:rFonts w:ascii="Times New Roman" w:eastAsiaTheme="minorHAnsi" w:hAnsi="Times New Roman" w:cs="Times New Roman"/>
          <w:b/>
          <w:bCs/>
          <w:sz w:val="20"/>
          <w:szCs w:val="20"/>
        </w:rPr>
        <w:tab/>
      </w:r>
      <w:r w:rsidR="00987C1E"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3</w:t>
      </w:r>
      <w:r w:rsidRPr="008E5D32">
        <w:rPr>
          <w:rFonts w:ascii="Times New Roman" w:eastAsiaTheme="minorHAnsi" w:hAnsi="Times New Roman" w:cs="Times New Roman"/>
          <w:b/>
          <w:bCs/>
          <w:sz w:val="20"/>
          <w:szCs w:val="20"/>
        </w:rPr>
        <w:tab/>
      </w:r>
      <w:r w:rsidR="00646776" w:rsidRPr="008E5D32">
        <w:rPr>
          <w:rFonts w:ascii="Times New Roman" w:eastAsiaTheme="minorHAnsi" w:hAnsi="Times New Roman" w:cs="Times New Roman"/>
          <w:b/>
          <w:bCs/>
          <w:sz w:val="20"/>
          <w:szCs w:val="20"/>
        </w:rPr>
        <w:t>0</w:t>
      </w:r>
      <w:r w:rsidRPr="008E5D32">
        <w:rPr>
          <w:rFonts w:ascii="Times New Roman" w:eastAsiaTheme="minorHAnsi" w:hAnsi="Times New Roman" w:cs="Times New Roman"/>
          <w:b/>
          <w:bCs/>
          <w:sz w:val="20"/>
          <w:szCs w:val="20"/>
        </w:rPr>
        <w:tab/>
      </w:r>
      <w:r w:rsidR="00646776" w:rsidRPr="008E5D32">
        <w:rPr>
          <w:rFonts w:ascii="Times New Roman" w:eastAsiaTheme="minorHAnsi" w:hAnsi="Times New Roman" w:cs="Times New Roman"/>
          <w:b/>
          <w:bCs/>
          <w:sz w:val="20"/>
          <w:szCs w:val="20"/>
        </w:rPr>
        <w:t>3</w:t>
      </w: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AD3748" w:rsidP="008E5D32">
      <w:pPr>
        <w:autoSpaceDE w:val="0"/>
        <w:autoSpaceDN w:val="0"/>
        <w:adjustRightInd w:val="0"/>
        <w:spacing w:after="0" w:line="240" w:lineRule="auto"/>
        <w:rPr>
          <w:rFonts w:ascii="Times New Roman" w:eastAsiaTheme="minorHAnsi" w:hAnsi="Times New Roman" w:cs="Times New Roman"/>
          <w:b/>
          <w:bCs/>
          <w:sz w:val="20"/>
          <w:szCs w:val="20"/>
        </w:rPr>
      </w:pPr>
      <w:r>
        <w:rPr>
          <w:rFonts w:ascii="Times New Roman" w:eastAsiaTheme="minorHAnsi" w:hAnsi="Times New Roman" w:cs="Times New Roman"/>
          <w:b/>
          <w:bCs/>
          <w:noProof/>
          <w:sz w:val="20"/>
          <w:szCs w:val="20"/>
        </w:rPr>
        <w:pict>
          <v:shape id="_x0000_s1074" type="#_x0000_t202" style="position:absolute;margin-left:.3pt;margin-top:.3pt;width:455.25pt;height:78.6pt;z-index:251708416">
            <v:textbox>
              <w:txbxContent>
                <w:p w:rsidR="00B162C8" w:rsidRPr="0004437A" w:rsidRDefault="00B162C8" w:rsidP="001D4D2F">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1D4D2F">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1D4D2F">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8E5D32" w:rsidRPr="008E5D32" w:rsidRDefault="008E5D32" w:rsidP="008E5D32">
      <w:pPr>
        <w:spacing w:after="0" w:line="240" w:lineRule="auto"/>
        <w:jc w:val="both"/>
        <w:rPr>
          <w:rFonts w:ascii="Times New Roman" w:eastAsiaTheme="minorHAnsi" w:hAnsi="Times New Roman" w:cs="Times New Roman"/>
          <w:bCs/>
          <w:i/>
          <w:sz w:val="20"/>
          <w:szCs w:val="20"/>
        </w:rPr>
      </w:pPr>
    </w:p>
    <w:p w:rsidR="009A29F5" w:rsidRPr="008E5D32" w:rsidRDefault="009A29F5" w:rsidP="008E5D32">
      <w:pPr>
        <w:spacing w:after="0" w:line="240" w:lineRule="auto"/>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 xml:space="preserve">Objective: </w:t>
      </w:r>
    </w:p>
    <w:p w:rsidR="009A29F5" w:rsidRPr="008E5D32" w:rsidRDefault="009A29F5" w:rsidP="00282CDA">
      <w:pPr>
        <w:numPr>
          <w:ilvl w:val="0"/>
          <w:numId w:val="20"/>
        </w:numPr>
        <w:spacing w:after="0" w:line="240" w:lineRule="auto"/>
        <w:ind w:left="0" w:firstLine="0"/>
        <w:contextualSpacing/>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 xml:space="preserve">To provide an exposure to principles </w:t>
      </w:r>
      <w:r w:rsidR="002D062A">
        <w:rPr>
          <w:rFonts w:ascii="Times New Roman" w:eastAsiaTheme="minorHAnsi" w:hAnsi="Times New Roman" w:cs="Times New Roman"/>
          <w:bCs/>
          <w:i/>
          <w:sz w:val="20"/>
          <w:szCs w:val="20"/>
        </w:rPr>
        <w:t>and</w:t>
      </w:r>
      <w:r w:rsidRPr="008E5D32">
        <w:rPr>
          <w:rFonts w:ascii="Times New Roman" w:eastAsiaTheme="minorHAnsi" w:hAnsi="Times New Roman" w:cs="Times New Roman"/>
          <w:bCs/>
          <w:i/>
          <w:sz w:val="20"/>
          <w:szCs w:val="20"/>
        </w:rPr>
        <w:t xml:space="preserve"> procedures for EIA </w:t>
      </w:r>
      <w:r w:rsidR="002D062A">
        <w:rPr>
          <w:rFonts w:ascii="Times New Roman" w:eastAsiaTheme="minorHAnsi" w:hAnsi="Times New Roman" w:cs="Times New Roman"/>
          <w:bCs/>
          <w:i/>
          <w:sz w:val="20"/>
          <w:szCs w:val="20"/>
        </w:rPr>
        <w:t>and</w:t>
      </w:r>
      <w:r w:rsidRPr="008E5D32">
        <w:rPr>
          <w:rFonts w:ascii="Times New Roman" w:eastAsiaTheme="minorHAnsi" w:hAnsi="Times New Roman" w:cs="Times New Roman"/>
          <w:bCs/>
          <w:i/>
          <w:sz w:val="20"/>
          <w:szCs w:val="20"/>
        </w:rPr>
        <w:t xml:space="preserve"> EMS.</w:t>
      </w:r>
    </w:p>
    <w:p w:rsidR="009A29F5" w:rsidRPr="008E5D32" w:rsidRDefault="009A29F5" w:rsidP="00282CDA">
      <w:pPr>
        <w:numPr>
          <w:ilvl w:val="0"/>
          <w:numId w:val="20"/>
        </w:numPr>
        <w:spacing w:after="0" w:line="240" w:lineRule="auto"/>
        <w:ind w:left="0" w:firstLine="0"/>
        <w:contextualSpacing/>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To focus on the methodology of EIA.</w:t>
      </w:r>
    </w:p>
    <w:p w:rsidR="004414D3" w:rsidRDefault="009A29F5" w:rsidP="00282CDA">
      <w:pPr>
        <w:numPr>
          <w:ilvl w:val="0"/>
          <w:numId w:val="20"/>
        </w:numPr>
        <w:spacing w:after="0" w:line="240" w:lineRule="auto"/>
        <w:ind w:left="0" w:firstLine="0"/>
        <w:contextualSpacing/>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 xml:space="preserve">To emphasize on environmental audit, principles of ISO 14001 and monitoring and contingency plan to </w:t>
      </w:r>
    </w:p>
    <w:p w:rsidR="009A29F5" w:rsidRPr="008E5D32" w:rsidRDefault="009A29F5" w:rsidP="004414D3">
      <w:pPr>
        <w:spacing w:after="0" w:line="240" w:lineRule="auto"/>
        <w:ind w:firstLine="720"/>
        <w:contextualSpacing/>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minimize release of emissions.</w:t>
      </w:r>
    </w:p>
    <w:p w:rsidR="00456596" w:rsidRPr="008E5D32" w:rsidRDefault="00456596" w:rsidP="008E5D32">
      <w:pPr>
        <w:spacing w:after="0" w:line="240" w:lineRule="auto"/>
        <w:jc w:val="both"/>
        <w:rPr>
          <w:rFonts w:ascii="Times New Roman" w:eastAsiaTheme="minorHAnsi" w:hAnsi="Times New Roman" w:cs="Times New Roman"/>
          <w:b/>
          <w:sz w:val="20"/>
          <w:szCs w:val="20"/>
          <w:u w:val="single"/>
        </w:rPr>
      </w:pP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UNIT -I</w:t>
      </w:r>
    </w:p>
    <w:p w:rsidR="009A29F5"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b/>
          <w:sz w:val="20"/>
          <w:szCs w:val="20"/>
        </w:rPr>
        <w:t>EIA: Steps in EIA:</w:t>
      </w:r>
      <w:r w:rsidRPr="008E5D32">
        <w:rPr>
          <w:rFonts w:ascii="Times New Roman" w:eastAsiaTheme="minorHAnsi" w:hAnsi="Times New Roman" w:cs="Times New Roman"/>
          <w:sz w:val="20"/>
          <w:szCs w:val="20"/>
        </w:rPr>
        <w:t xml:space="preserve"> description of proposed activity, analysis of site selection procedure and alternate sites, baseline conditions / major concerns, description of potential positive and negative environmental, social, economic and cultural impacts including cumulative, regional, temporal and spatial considerations, significance of impacts, mitigation plans, identify issues related to human health, consideration of alternatives, including not proceeding.</w:t>
      </w:r>
    </w:p>
    <w:p w:rsidR="009A29F5"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b/>
          <w:sz w:val="20"/>
          <w:szCs w:val="20"/>
        </w:rPr>
        <w:t xml:space="preserve">EIA Methodologies: </w:t>
      </w:r>
      <w:r w:rsidRPr="008E5D32">
        <w:rPr>
          <w:rFonts w:ascii="Times New Roman" w:eastAsiaTheme="minorHAnsi" w:hAnsi="Times New Roman" w:cs="Times New Roman"/>
          <w:sz w:val="20"/>
          <w:szCs w:val="20"/>
        </w:rPr>
        <w:t>Criteria for the selection of EIA methodology, EIA methods, Adhoc method, Matrix method, Network method, Overlay method, Cost-Benefit analysis.</w:t>
      </w:r>
    </w:p>
    <w:p w:rsidR="00AE2EC1" w:rsidRPr="008E5D32" w:rsidRDefault="00AE2EC1" w:rsidP="008E5D32">
      <w:pPr>
        <w:autoSpaceDE w:val="0"/>
        <w:autoSpaceDN w:val="0"/>
        <w:adjustRightInd w:val="0"/>
        <w:spacing w:after="0" w:line="240" w:lineRule="auto"/>
        <w:jc w:val="right"/>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 xml:space="preserve">[T1, T2][No. of Hours: </w:t>
      </w:r>
      <w:r w:rsidR="00CB4333" w:rsidRPr="008E5D32">
        <w:rPr>
          <w:rFonts w:ascii="Times New Roman" w:eastAsiaTheme="minorHAnsi" w:hAnsi="Times New Roman" w:cs="Times New Roman"/>
          <w:b/>
          <w:sz w:val="20"/>
          <w:szCs w:val="20"/>
        </w:rPr>
        <w:t>10</w:t>
      </w:r>
      <w:r w:rsidRPr="008E5D32">
        <w:rPr>
          <w:rFonts w:ascii="Times New Roman" w:eastAsiaTheme="minorHAnsi" w:hAnsi="Times New Roman" w:cs="Times New Roman"/>
          <w:b/>
          <w:sz w:val="20"/>
          <w:szCs w:val="20"/>
        </w:rPr>
        <w:t>]</w:t>
      </w: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UNIT- II</w:t>
      </w:r>
    </w:p>
    <w:p w:rsidR="00C261AD"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b/>
          <w:sz w:val="20"/>
          <w:szCs w:val="20"/>
        </w:rPr>
        <w:t>Principles of ISO 14001:</w:t>
      </w:r>
      <w:r w:rsidRPr="008E5D32">
        <w:rPr>
          <w:rFonts w:ascii="Times New Roman" w:eastAsiaTheme="minorHAnsi" w:hAnsi="Times New Roman" w:cs="Times New Roman"/>
          <w:sz w:val="20"/>
          <w:szCs w:val="20"/>
        </w:rPr>
        <w:t xml:space="preserve"> Commitment and Policy, Planning, Implementation, Measurement and Evaluation, Review and Improve. Salient points of ISO codes related to EMS. Life cycle assessment, Triple bottom line approach.</w:t>
      </w:r>
    </w:p>
    <w:p w:rsidR="00C261AD" w:rsidRPr="008E5D32" w:rsidRDefault="00C261AD" w:rsidP="008E5D32">
      <w:pPr>
        <w:autoSpaceDE w:val="0"/>
        <w:autoSpaceDN w:val="0"/>
        <w:adjustRightInd w:val="0"/>
        <w:spacing w:after="0" w:line="240" w:lineRule="auto"/>
        <w:jc w:val="right"/>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[T1, T2][No. of Hours: 1</w:t>
      </w:r>
      <w:r w:rsidR="00562E89" w:rsidRPr="008E5D32">
        <w:rPr>
          <w:rFonts w:ascii="Times New Roman" w:eastAsiaTheme="minorHAnsi" w:hAnsi="Times New Roman" w:cs="Times New Roman"/>
          <w:b/>
          <w:sz w:val="20"/>
          <w:szCs w:val="20"/>
        </w:rPr>
        <w:t>0</w:t>
      </w:r>
      <w:r w:rsidRPr="008E5D32">
        <w:rPr>
          <w:rFonts w:ascii="Times New Roman" w:eastAsiaTheme="minorHAnsi" w:hAnsi="Times New Roman" w:cs="Times New Roman"/>
          <w:b/>
          <w:sz w:val="20"/>
          <w:szCs w:val="20"/>
        </w:rPr>
        <w:t>]</w:t>
      </w: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UNIT- III</w:t>
      </w:r>
    </w:p>
    <w:p w:rsidR="008B0D74"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b/>
          <w:sz w:val="20"/>
          <w:szCs w:val="20"/>
        </w:rPr>
        <w:t>Environmental Audit:</w:t>
      </w:r>
      <w:r w:rsidRPr="008E5D32">
        <w:rPr>
          <w:rFonts w:ascii="Times New Roman" w:eastAsiaTheme="minorHAnsi" w:hAnsi="Times New Roman" w:cs="Times New Roman"/>
          <w:sz w:val="20"/>
          <w:szCs w:val="20"/>
        </w:rPr>
        <w:t xml:space="preserve"> ISO-19011, Qualities of Environmental Auditor, Contents of EA reports, Environmental Audit Terminology, Environmental management System audit.</w:t>
      </w:r>
    </w:p>
    <w:p w:rsidR="000C0EB5" w:rsidRPr="008E5D32" w:rsidRDefault="000C0EB5" w:rsidP="008E5D32">
      <w:pPr>
        <w:autoSpaceDE w:val="0"/>
        <w:autoSpaceDN w:val="0"/>
        <w:adjustRightInd w:val="0"/>
        <w:spacing w:after="0" w:line="240" w:lineRule="auto"/>
        <w:jc w:val="right"/>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[T1, T2][No. of Hours: 10]</w:t>
      </w:r>
    </w:p>
    <w:p w:rsidR="009A29F5" w:rsidRPr="008E5D32" w:rsidRDefault="009A29F5" w:rsidP="008E5D32">
      <w:pPr>
        <w:spacing w:after="0" w:line="240" w:lineRule="auto"/>
        <w:jc w:val="both"/>
        <w:rPr>
          <w:rFonts w:ascii="Times New Roman" w:eastAsiaTheme="minorHAnsi" w:hAnsi="Times New Roman" w:cs="Times New Roman"/>
          <w:b/>
          <w:sz w:val="20"/>
          <w:szCs w:val="20"/>
          <w:u w:val="single"/>
        </w:rPr>
      </w:pPr>
      <w:r w:rsidRPr="008E5D32">
        <w:rPr>
          <w:rFonts w:ascii="Times New Roman" w:eastAsiaTheme="minorHAnsi" w:hAnsi="Times New Roman" w:cs="Times New Roman"/>
          <w:b/>
          <w:sz w:val="20"/>
          <w:szCs w:val="20"/>
          <w:u w:val="single"/>
        </w:rPr>
        <w:t>UNIT –IV</w:t>
      </w:r>
    </w:p>
    <w:p w:rsidR="009A29F5"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Monitoring plans (impacts and mitigation efforts), contingency plans for unpredicted impacts , waste minimization and recycling plans, public consultation program, plans to minimize release of adverse substances, EIA Notifications and their flaws, Reporting.</w:t>
      </w:r>
    </w:p>
    <w:p w:rsidR="00F4418E" w:rsidRPr="008E5D32" w:rsidRDefault="00F4418E" w:rsidP="008E5D32">
      <w:pPr>
        <w:autoSpaceDE w:val="0"/>
        <w:autoSpaceDN w:val="0"/>
        <w:adjustRightInd w:val="0"/>
        <w:spacing w:after="0" w:line="240" w:lineRule="auto"/>
        <w:jc w:val="right"/>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[T1, T2][No. of Hours: 10]</w:t>
      </w: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Text Books:</w:t>
      </w:r>
    </w:p>
    <w:p w:rsidR="009A29F5" w:rsidRPr="008E5D32" w:rsidRDefault="00F748CF" w:rsidP="008E5D32">
      <w:pPr>
        <w:spacing w:after="0" w:line="240" w:lineRule="auto"/>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[T1]</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Barthwal R.R., “Environmental Impact Assessment”, New Age International (P) Ltd., New Delhi.</w:t>
      </w:r>
    </w:p>
    <w:p w:rsidR="009A29F5" w:rsidRPr="008E5D32" w:rsidRDefault="00F748CF" w:rsidP="008E5D32">
      <w:pPr>
        <w:spacing w:after="0" w:line="240" w:lineRule="auto"/>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[T2]</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Jain R.K., “Environmental Impact Assessment”, Tata McGraw Hill Education (P) Ltd., New Delhi.</w:t>
      </w:r>
    </w:p>
    <w:p w:rsidR="00F748CF" w:rsidRPr="008E5D32" w:rsidRDefault="00F748CF" w:rsidP="008E5D32">
      <w:pPr>
        <w:spacing w:after="0" w:line="240" w:lineRule="auto"/>
        <w:jc w:val="both"/>
        <w:rPr>
          <w:rFonts w:ascii="Times New Roman" w:eastAsiaTheme="minorHAnsi" w:hAnsi="Times New Roman" w:cs="Times New Roman"/>
          <w:b/>
          <w:sz w:val="20"/>
          <w:szCs w:val="20"/>
        </w:rPr>
      </w:pP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 xml:space="preserve">Reference Books </w:t>
      </w:r>
    </w:p>
    <w:p w:rsidR="009A29F5" w:rsidRPr="008E5D32" w:rsidRDefault="00F748CF" w:rsidP="008E5D32">
      <w:pPr>
        <w:spacing w:after="0" w:line="240" w:lineRule="auto"/>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[R1]</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Canter L.W., “Environmental Impact Assessment”, McGraw Hill, New York.</w:t>
      </w:r>
    </w:p>
    <w:p w:rsidR="009A29F5" w:rsidRPr="008E5D32" w:rsidRDefault="00F748CF" w:rsidP="00A4198F">
      <w:pPr>
        <w:spacing w:after="0" w:line="240" w:lineRule="auto"/>
        <w:ind w:left="720" w:hanging="720"/>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[R2]</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 xml:space="preserve">Kurge W.,” ISO 14001 Certification – Environmental Management System”, PHI Learning (P) Ltd., New Delhi. </w:t>
      </w:r>
      <w:r w:rsidRPr="008E5D32">
        <w:rPr>
          <w:rFonts w:ascii="Times New Roman" w:eastAsiaTheme="minorHAnsi" w:hAnsi="Times New Roman" w:cs="Times New Roman"/>
          <w:sz w:val="20"/>
          <w:szCs w:val="20"/>
        </w:rPr>
        <w:t>[R3]</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 xml:space="preserve">Lampercht J.,” ISO 9000 – Preparing for Registration”, Dekker Pub. Co. </w:t>
      </w:r>
    </w:p>
    <w:p w:rsidR="009A29F5" w:rsidRPr="008E5D32" w:rsidRDefault="00F748CF" w:rsidP="00A4198F">
      <w:pPr>
        <w:spacing w:after="0" w:line="240" w:lineRule="auto"/>
        <w:ind w:left="720" w:hanging="720"/>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[R4]</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 xml:space="preserve">Badrinath S. D. </w:t>
      </w:r>
      <w:r w:rsidR="002D062A">
        <w:rPr>
          <w:rFonts w:ascii="Times New Roman" w:eastAsiaTheme="minorHAnsi" w:hAnsi="Times New Roman" w:cs="Times New Roman"/>
          <w:sz w:val="20"/>
          <w:szCs w:val="20"/>
        </w:rPr>
        <w:t>and</w:t>
      </w:r>
      <w:r w:rsidR="009A29F5" w:rsidRPr="008E5D32">
        <w:rPr>
          <w:rFonts w:ascii="Times New Roman" w:eastAsiaTheme="minorHAnsi" w:hAnsi="Times New Roman" w:cs="Times New Roman"/>
          <w:sz w:val="20"/>
          <w:szCs w:val="20"/>
        </w:rPr>
        <w:t xml:space="preserve"> Raman N. S.,”Certification Scheme for Environmental Audit”, Chemical Business Volume</w:t>
      </w:r>
      <w:r w:rsidRPr="008E5D32">
        <w:rPr>
          <w:rFonts w:ascii="Times New Roman" w:eastAsiaTheme="minorHAnsi" w:hAnsi="Times New Roman" w:cs="Times New Roman"/>
          <w:sz w:val="20"/>
          <w:szCs w:val="20"/>
        </w:rPr>
        <w:t>-</w:t>
      </w:r>
      <w:r w:rsidR="009A29F5" w:rsidRPr="008E5D32">
        <w:rPr>
          <w:rFonts w:ascii="Times New Roman" w:eastAsiaTheme="minorHAnsi" w:hAnsi="Times New Roman" w:cs="Times New Roman"/>
          <w:sz w:val="20"/>
          <w:szCs w:val="20"/>
        </w:rPr>
        <w:t>7</w:t>
      </w:r>
      <w:r w:rsidR="00A4198F">
        <w:rPr>
          <w:rFonts w:ascii="Times New Roman" w:eastAsiaTheme="minorHAnsi" w:hAnsi="Times New Roman" w:cs="Times New Roman"/>
          <w:sz w:val="20"/>
          <w:szCs w:val="20"/>
        </w:rPr>
        <w:t xml:space="preserve">, </w:t>
      </w:r>
      <w:r w:rsidR="009A29F5" w:rsidRPr="008E5D32">
        <w:rPr>
          <w:rFonts w:ascii="Times New Roman" w:eastAsiaTheme="minorHAnsi" w:hAnsi="Times New Roman" w:cs="Times New Roman"/>
          <w:sz w:val="20"/>
          <w:szCs w:val="20"/>
        </w:rPr>
        <w:t xml:space="preserve">New Delhi.. </w:t>
      </w:r>
    </w:p>
    <w:p w:rsidR="009A29F5" w:rsidRPr="008E5D32" w:rsidRDefault="00BB706D" w:rsidP="00A4198F">
      <w:pPr>
        <w:spacing w:after="0" w:line="240" w:lineRule="auto"/>
        <w:ind w:left="720" w:hanging="720"/>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[R5]</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 xml:space="preserve">Badrinath S. D. </w:t>
      </w:r>
      <w:r w:rsidR="002D062A">
        <w:rPr>
          <w:rFonts w:ascii="Times New Roman" w:eastAsiaTheme="minorHAnsi" w:hAnsi="Times New Roman" w:cs="Times New Roman"/>
          <w:sz w:val="20"/>
          <w:szCs w:val="20"/>
        </w:rPr>
        <w:t>and</w:t>
      </w:r>
      <w:r w:rsidR="009A29F5" w:rsidRPr="008E5D32">
        <w:rPr>
          <w:rFonts w:ascii="Times New Roman" w:eastAsiaTheme="minorHAnsi" w:hAnsi="Times New Roman" w:cs="Times New Roman"/>
          <w:sz w:val="20"/>
          <w:szCs w:val="20"/>
        </w:rPr>
        <w:t xml:space="preserve"> Rama N. S.,“Environmental Audit: A Step Towards an Ecological  Economy”, Chemical Business Volume 12, New Delhi. </w:t>
      </w:r>
    </w:p>
    <w:p w:rsidR="009A29F5" w:rsidRPr="008E5D32" w:rsidRDefault="009A29F5" w:rsidP="008E5D32">
      <w:pPr>
        <w:spacing w:after="0" w:line="240" w:lineRule="auto"/>
        <w:rPr>
          <w:rFonts w:ascii="Times New Roman" w:eastAsiaTheme="minorHAnsi" w:hAnsi="Times New Roman" w:cs="Times New Roman"/>
          <w:b/>
          <w:bCs/>
          <w:sz w:val="20"/>
          <w:szCs w:val="20"/>
        </w:rPr>
      </w:pPr>
      <w:r w:rsidRPr="008E5D32">
        <w:rPr>
          <w:rFonts w:ascii="Times New Roman" w:eastAsiaTheme="minorHAnsi" w:hAnsi="Times New Roman" w:cs="Times New Roman"/>
          <w:b/>
          <w:bCs/>
          <w:sz w:val="20"/>
          <w:szCs w:val="20"/>
        </w:rPr>
        <w:br w:type="page"/>
      </w:r>
    </w:p>
    <w:p w:rsidR="00C612DE" w:rsidRDefault="00C612DE" w:rsidP="00C612DE">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Pr>
          <w:rFonts w:ascii="Times New Roman" w:eastAsiaTheme="minorHAnsi" w:hAnsi="Times New Roman" w:cs="Times New Roman"/>
          <w:b/>
          <w:bCs/>
          <w:sz w:val="20"/>
          <w:szCs w:val="20"/>
          <w:u w:val="single"/>
        </w:rPr>
        <w:lastRenderedPageBreak/>
        <w:t>APPLICATION OF REMOTE SENSING AND GIS</w:t>
      </w:r>
    </w:p>
    <w:p w:rsidR="00C612DE" w:rsidRPr="008E5D32" w:rsidRDefault="00C612DE" w:rsidP="00C612DE">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Pr="008E5D32">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40</w:t>
      </w:r>
      <w:r w:rsidR="00F67818">
        <w:rPr>
          <w:rFonts w:ascii="Times New Roman" w:eastAsiaTheme="minorHAnsi" w:hAnsi="Times New Roman" w:cs="Times New Roman"/>
          <w:b/>
          <w:bCs/>
          <w:sz w:val="20"/>
          <w:szCs w:val="20"/>
        </w:rPr>
        <w:t>5</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L</w:t>
      </w:r>
      <w:r w:rsidRPr="008E5D32">
        <w:rPr>
          <w:rFonts w:ascii="Times New Roman" w:eastAsiaTheme="minorHAnsi" w:hAnsi="Times New Roman" w:cs="Times New Roman"/>
          <w:b/>
          <w:bCs/>
          <w:sz w:val="20"/>
          <w:szCs w:val="20"/>
        </w:rPr>
        <w:tab/>
        <w:t>T/P</w:t>
      </w:r>
      <w:r w:rsidRPr="008E5D32">
        <w:rPr>
          <w:rFonts w:ascii="Times New Roman" w:eastAsiaTheme="minorHAnsi" w:hAnsi="Times New Roman" w:cs="Times New Roman"/>
          <w:b/>
          <w:bCs/>
          <w:sz w:val="20"/>
          <w:szCs w:val="20"/>
        </w:rPr>
        <w:tab/>
        <w:t>C</w:t>
      </w: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Paper: </w:t>
      </w:r>
      <w:r w:rsidR="001F6C95">
        <w:rPr>
          <w:rFonts w:ascii="Times New Roman" w:eastAsiaTheme="minorHAnsi" w:hAnsi="Times New Roman" w:cs="Times New Roman"/>
          <w:b/>
          <w:bCs/>
          <w:sz w:val="20"/>
          <w:szCs w:val="20"/>
        </w:rPr>
        <w:t>Application of Remote Sensing and GIS</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3</w:t>
      </w:r>
      <w:r w:rsidRPr="008E5D32">
        <w:rPr>
          <w:rFonts w:ascii="Times New Roman" w:eastAsiaTheme="minorHAnsi" w:hAnsi="Times New Roman" w:cs="Times New Roman"/>
          <w:b/>
          <w:bCs/>
          <w:sz w:val="20"/>
          <w:szCs w:val="20"/>
        </w:rPr>
        <w:tab/>
        <w:t>0</w:t>
      </w:r>
      <w:r w:rsidRPr="008E5D32">
        <w:rPr>
          <w:rFonts w:ascii="Times New Roman" w:eastAsiaTheme="minorHAnsi" w:hAnsi="Times New Roman" w:cs="Times New Roman"/>
          <w:b/>
          <w:bCs/>
          <w:sz w:val="20"/>
          <w:szCs w:val="20"/>
        </w:rPr>
        <w:tab/>
        <w:t>3</w:t>
      </w: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AD3748" w:rsidP="00C612DE">
      <w:pPr>
        <w:autoSpaceDE w:val="0"/>
        <w:autoSpaceDN w:val="0"/>
        <w:adjustRightInd w:val="0"/>
        <w:spacing w:after="0" w:line="240" w:lineRule="auto"/>
        <w:rPr>
          <w:rFonts w:ascii="Times New Roman" w:eastAsiaTheme="minorHAnsi" w:hAnsi="Times New Roman" w:cs="Times New Roman"/>
          <w:b/>
          <w:bCs/>
          <w:sz w:val="20"/>
          <w:szCs w:val="20"/>
        </w:rPr>
      </w:pPr>
      <w:r>
        <w:rPr>
          <w:rFonts w:ascii="Times New Roman" w:eastAsiaTheme="minorHAnsi" w:hAnsi="Times New Roman" w:cs="Times New Roman"/>
          <w:b/>
          <w:bCs/>
          <w:noProof/>
          <w:sz w:val="20"/>
          <w:szCs w:val="20"/>
        </w:rPr>
        <w:pict>
          <v:shape id="_x0000_s1075" type="#_x0000_t202" style="position:absolute;margin-left:.3pt;margin-top:.3pt;width:455.25pt;height:78.6pt;z-index:251710464">
            <v:textbox>
              <w:txbxContent>
                <w:p w:rsidR="00B162C8" w:rsidRPr="0004437A" w:rsidRDefault="00B162C8" w:rsidP="00C612DE">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C612DE">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C612DE">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7667E0" w:rsidRDefault="007667E0" w:rsidP="009A29F5">
      <w:pPr>
        <w:spacing w:after="0" w:line="240" w:lineRule="auto"/>
        <w:jc w:val="both"/>
        <w:rPr>
          <w:rFonts w:ascii="Times New Roman" w:eastAsiaTheme="minorHAnsi" w:hAnsi="Times New Roman" w:cs="Times New Roman"/>
          <w:i/>
          <w:sz w:val="20"/>
          <w:szCs w:val="20"/>
        </w:rPr>
      </w:pPr>
    </w:p>
    <w:p w:rsidR="009A29F5" w:rsidRPr="009A29F5" w:rsidRDefault="009A29F5" w:rsidP="009A29F5">
      <w:pPr>
        <w:spacing w:after="0" w:line="240" w:lineRule="auto"/>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 xml:space="preserve">Objective: </w:t>
      </w:r>
    </w:p>
    <w:p w:rsidR="009A29F5" w:rsidRPr="009A29F5" w:rsidRDefault="009A29F5" w:rsidP="00282CDA">
      <w:pPr>
        <w:numPr>
          <w:ilvl w:val="0"/>
          <w:numId w:val="21"/>
        </w:numPr>
        <w:spacing w:after="0" w:line="240" w:lineRule="auto"/>
        <w:contextualSpacing/>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Understand the principles of remote sensing and digital image processing;</w:t>
      </w:r>
    </w:p>
    <w:p w:rsidR="009A29F5" w:rsidRPr="009A29F5" w:rsidRDefault="009A29F5" w:rsidP="00282CDA">
      <w:pPr>
        <w:numPr>
          <w:ilvl w:val="0"/>
          <w:numId w:val="21"/>
        </w:numPr>
        <w:spacing w:after="0" w:line="240" w:lineRule="auto"/>
        <w:contextualSpacing/>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Understand the principles of Geographic Information Systems (GIS);</w:t>
      </w:r>
    </w:p>
    <w:p w:rsidR="009A29F5" w:rsidRPr="009A29F5" w:rsidRDefault="009A29F5" w:rsidP="00282CDA">
      <w:pPr>
        <w:numPr>
          <w:ilvl w:val="0"/>
          <w:numId w:val="21"/>
        </w:numPr>
        <w:spacing w:after="0" w:line="240" w:lineRule="auto"/>
        <w:contextualSpacing/>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Gain experience in the applications of remote sensing and GIS for environmental engineering such as assessment of cyclone, rainfall, atmospheric humidity etc.</w:t>
      </w:r>
    </w:p>
    <w:p w:rsidR="009A29F5" w:rsidRPr="009A29F5" w:rsidRDefault="009A29F5" w:rsidP="009A29F5">
      <w:pPr>
        <w:spacing w:line="240" w:lineRule="auto"/>
        <w:ind w:left="360"/>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4.   Gain experience in the use of image processing and GIS software.</w:t>
      </w:r>
    </w:p>
    <w:p w:rsidR="009A29F5" w:rsidRPr="009A29F5" w:rsidRDefault="001B2254" w:rsidP="009A29F5">
      <w:pPr>
        <w:spacing w:after="0" w:line="240" w:lineRule="auto"/>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UNIT I</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Introduction, concepts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physical basis of Remote Sensing, </w:t>
      </w:r>
      <w:r w:rsidR="00937B5B" w:rsidRPr="009A29F5">
        <w:rPr>
          <w:rFonts w:ascii="Times New Roman" w:eastAsiaTheme="minorHAnsi" w:hAnsi="Times New Roman" w:cs="Times New Roman"/>
          <w:sz w:val="20"/>
          <w:szCs w:val="20"/>
        </w:rPr>
        <w:t>Electromagnetic spectrum</w:t>
      </w:r>
      <w:r w:rsidRPr="009A29F5">
        <w:rPr>
          <w:rFonts w:ascii="Times New Roman" w:eastAsiaTheme="minorHAnsi" w:hAnsi="Times New Roman" w:cs="Times New Roman"/>
          <w:sz w:val="20"/>
          <w:szCs w:val="20"/>
        </w:rPr>
        <w:t xml:space="preserve">, radiation laws, atmospheric effects, </w:t>
      </w:r>
      <w:r w:rsidR="00937B5B" w:rsidRPr="009A29F5">
        <w:rPr>
          <w:rFonts w:ascii="Times New Roman" w:eastAsiaTheme="minorHAnsi" w:hAnsi="Times New Roman" w:cs="Times New Roman"/>
          <w:sz w:val="20"/>
          <w:szCs w:val="20"/>
        </w:rPr>
        <w:t>image characteristics</w:t>
      </w:r>
      <w:r w:rsidRPr="009A29F5">
        <w:rPr>
          <w:rFonts w:ascii="Times New Roman" w:eastAsiaTheme="minorHAnsi" w:hAnsi="Times New Roman" w:cs="Times New Roman"/>
          <w:sz w:val="20"/>
          <w:szCs w:val="20"/>
        </w:rPr>
        <w:t>.</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Remote sensing systems; sources of remote sensing information, spectral quantities spectral signatures and characteristics spectral reflectance curves for rocks, soil, vegetation and water.</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Introduction to Aerial and space borne platforms.</w:t>
      </w:r>
    </w:p>
    <w:p w:rsid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Global   positioning system (GPS) photogrammetry – analog, analytical and digital photogrammetry, height and plan metric.</w:t>
      </w:r>
    </w:p>
    <w:p w:rsidR="00E10731" w:rsidRPr="009A29F5" w:rsidRDefault="00E10731" w:rsidP="00E10731">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E10731" w:rsidP="009A29F5">
      <w:pPr>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UNIT II</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Optical, thermal and microwave sensors </w:t>
      </w:r>
      <w:r w:rsidR="002D062A">
        <w:rPr>
          <w:rFonts w:ascii="Times New Roman" w:eastAsiaTheme="minorHAnsi" w:hAnsi="Times New Roman" w:cs="Times New Roman"/>
          <w:sz w:val="20"/>
          <w:szCs w:val="20"/>
        </w:rPr>
        <w:t>and</w:t>
      </w:r>
      <w:r w:rsidR="00742B5D" w:rsidRPr="009A29F5">
        <w:rPr>
          <w:rFonts w:ascii="Times New Roman" w:eastAsiaTheme="minorHAnsi" w:hAnsi="Times New Roman" w:cs="Times New Roman"/>
          <w:sz w:val="20"/>
          <w:szCs w:val="20"/>
        </w:rPr>
        <w:t xml:space="preserve"> their</w:t>
      </w:r>
      <w:r w:rsidRPr="009A29F5">
        <w:rPr>
          <w:rFonts w:ascii="Times New Roman" w:eastAsiaTheme="minorHAnsi" w:hAnsi="Times New Roman" w:cs="Times New Roman"/>
          <w:sz w:val="20"/>
          <w:szCs w:val="20"/>
        </w:rPr>
        <w:t xml:space="preserve"> resolution, salient features of some of operating Remote Sensing satellites, </w:t>
      </w:r>
    </w:p>
    <w:p w:rsid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Digital image processing; introduction, image rectification and restoration, image enhancement, manipulation, image classification, fusion.</w:t>
      </w:r>
    </w:p>
    <w:p w:rsidR="00CB1C4F" w:rsidRPr="009A29F5" w:rsidRDefault="00CB1C4F" w:rsidP="00CB1C4F">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711925" w:rsidP="009A29F5">
      <w:pPr>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UNIT III</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GIS  system : Definition  terminology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data types,  Map projection and Co-ordinate system,  basic components of GIS software, data models, data acquisition, both raster based and vector based data input and data processing and management including  topology, overlaying and integration and finally data product and report generation, principle of cartography and cartographic design.</w:t>
      </w:r>
    </w:p>
    <w:p w:rsid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GIS customization concepts, approaches of Multi-criteria decision making, concepts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applications of Geostatistics</w:t>
      </w:r>
      <w:r w:rsidR="00E15A7B">
        <w:rPr>
          <w:rFonts w:ascii="Times New Roman" w:eastAsiaTheme="minorHAnsi" w:hAnsi="Times New Roman" w:cs="Times New Roman"/>
          <w:sz w:val="20"/>
          <w:szCs w:val="20"/>
        </w:rPr>
        <w:t>.</w:t>
      </w:r>
    </w:p>
    <w:p w:rsidR="00E15A7B" w:rsidRPr="009A29F5" w:rsidRDefault="00E15A7B" w:rsidP="00E15A7B">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DD4BD3">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9A29F5" w:rsidRDefault="00FF2CF2" w:rsidP="009A29F5">
      <w:pPr>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UNIT IV</w:t>
      </w:r>
    </w:p>
    <w:p w:rsidR="009436C1"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Application of Geo-spatial technology in Environmental Management,, assessment of cyclones, rainfall, atmospheric humidity etc., weather analysis, forecasting and  </w:t>
      </w:r>
      <w:r w:rsidR="009436C1" w:rsidRPr="009A29F5">
        <w:rPr>
          <w:rFonts w:ascii="Times New Roman" w:eastAsiaTheme="minorHAnsi" w:hAnsi="Times New Roman" w:cs="Times New Roman"/>
          <w:sz w:val="20"/>
          <w:szCs w:val="20"/>
        </w:rPr>
        <w:t>modelling. Land</w:t>
      </w:r>
      <w:r w:rsidRPr="009A29F5">
        <w:rPr>
          <w:rFonts w:ascii="Times New Roman" w:eastAsiaTheme="minorHAnsi" w:hAnsi="Times New Roman" w:cs="Times New Roman"/>
          <w:sz w:val="20"/>
          <w:szCs w:val="20"/>
        </w:rPr>
        <w:t xml:space="preserve"> use, inventory and monitoring, forestry, urban planning, snow and glaciers, coastal zone management,  pollution-land, air, and water, sustainable development, climate change, commercially available remote sensing and GIS software.</w:t>
      </w:r>
    </w:p>
    <w:p w:rsidR="00711BD4" w:rsidRPr="009A29F5" w:rsidRDefault="00711BD4" w:rsidP="00711BD4">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Text Books:</w:t>
      </w:r>
    </w:p>
    <w:p w:rsidR="009A29F5" w:rsidRPr="009A29F5" w:rsidRDefault="00A63D78" w:rsidP="00A63D78">
      <w:pPr>
        <w:spacing w:after="0" w:line="240" w:lineRule="auto"/>
        <w:ind w:left="720" w:hanging="720"/>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Chang K.T.,”Introduction to Geographic Informayion System”, Tata McGraw Hill Education (P) Ltd., </w:t>
      </w:r>
    </w:p>
    <w:p w:rsidR="009A29F5" w:rsidRPr="009A29F5" w:rsidRDefault="00A63D78" w:rsidP="00A63D78">
      <w:pPr>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Joseph G., “Fundamentals of Remote Sensing”, University Press (India) Ltd., Hyderabad. </w:t>
      </w:r>
    </w:p>
    <w:p w:rsidR="00A63D78" w:rsidRDefault="00A63D78" w:rsidP="009A29F5">
      <w:pPr>
        <w:spacing w:after="0" w:line="240" w:lineRule="auto"/>
        <w:jc w:val="both"/>
        <w:rPr>
          <w:rFonts w:ascii="Times New Roman" w:eastAsiaTheme="minorHAnsi" w:hAnsi="Times New Roman" w:cs="Times New Roman"/>
          <w:b/>
          <w:sz w:val="20"/>
          <w:szCs w:val="20"/>
        </w:rPr>
      </w:pPr>
    </w:p>
    <w:p w:rsidR="009A29F5" w:rsidRPr="009A29F5" w:rsidRDefault="009A29F5" w:rsidP="009A29F5">
      <w:pPr>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Reference Books:</w:t>
      </w:r>
    </w:p>
    <w:p w:rsidR="003401AE" w:rsidRDefault="00A63D78" w:rsidP="00A63D78">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Clarke K.C., Parks B.O., Crane M.P., “GIS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Environmental Modelimg”, PHI Learning (P) Ltd., </w:t>
      </w:r>
    </w:p>
    <w:p w:rsidR="009A29F5" w:rsidRPr="009A29F5" w:rsidRDefault="00A63D78" w:rsidP="00A63D78">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Lillesand T.M.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Kiefer R.W, “Remote Sensing and Image Interpretation”, John Wiley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Sons, N</w:t>
      </w:r>
      <w:r w:rsidR="00C15FD8">
        <w:rPr>
          <w:rFonts w:ascii="Times New Roman" w:eastAsiaTheme="minorHAnsi" w:hAnsi="Times New Roman" w:cs="Times New Roman"/>
          <w:sz w:val="20"/>
          <w:szCs w:val="20"/>
        </w:rPr>
        <w:t>Y</w:t>
      </w:r>
    </w:p>
    <w:p w:rsidR="009A29F5" w:rsidRPr="009A29F5" w:rsidRDefault="00CB4E47" w:rsidP="00CB4E47">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Lo C.P.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Yeung A.K.W., “Concept and Techniques of Geographic Information Systems”, PHI Learning (P). Ltd., New Delhi. </w:t>
      </w:r>
    </w:p>
    <w:p w:rsidR="009A29F5" w:rsidRDefault="00CB4E47" w:rsidP="00CB4E47">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[R4]</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Chakraborty D.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Sahoo R.N., “Fundamentals of Geographic Information System”, Viva Books </w:t>
      </w:r>
    </w:p>
    <w:p w:rsidR="00CB4E47" w:rsidRPr="009A29F5" w:rsidRDefault="00CB4E47" w:rsidP="00CB4E47">
      <w:pPr>
        <w:spacing w:after="0" w:line="240" w:lineRule="auto"/>
        <w:ind w:left="720" w:hanging="720"/>
        <w:contextualSpacing/>
        <w:jc w:val="both"/>
        <w:rPr>
          <w:rFonts w:ascii="Times New Roman" w:eastAsiaTheme="minorHAnsi" w:hAnsi="Times New Roman" w:cs="Times New Roman"/>
          <w:sz w:val="20"/>
          <w:szCs w:val="20"/>
        </w:rPr>
      </w:pPr>
    </w:p>
    <w:p w:rsidR="00FC25A8" w:rsidRPr="00B048DE" w:rsidRDefault="00FC25A8" w:rsidP="00FC25A8">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WATER RESOURCE SYSTEM PLANNING</w:t>
      </w:r>
    </w:p>
    <w:p w:rsidR="00FC25A8" w:rsidRPr="00B048DE" w:rsidRDefault="00FC25A8" w:rsidP="00FC25A8">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ETCE-411</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Water Resource System planning</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FC25A8" w:rsidRPr="00B048DE" w:rsidRDefault="00AD374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7" type="#_x0000_t202" style="position:absolute;margin-left:.05pt;margin-top:2pt;width:457.2pt;height:77.8pt;z-index:251712512">
            <v:textbox>
              <w:txbxContent>
                <w:p w:rsidR="00B162C8" w:rsidRPr="00C333F1" w:rsidRDefault="00B162C8" w:rsidP="00FC25A8">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FC25A8">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FC25A8">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jc w:val="both"/>
        <w:rPr>
          <w:rFonts w:ascii="Times New Roman" w:eastAsia="Times New Roman" w:hAnsi="Times New Roman" w:cs="Times New Roman"/>
          <w:i/>
          <w:iCs/>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iCs/>
          <w:sz w:val="20"/>
          <w:szCs w:val="20"/>
        </w:rPr>
        <w:t>The course will cover the topics of water planning and management by providing in- depth coverage of the tools of analysis, namely econometric principles, Fuzzy rule based model, optimization and simulation, and by providing the theoretical framework for analysis.</w:t>
      </w:r>
    </w:p>
    <w:p w:rsidR="00FC25A8" w:rsidRPr="00B048DE" w:rsidRDefault="00FC25A8" w:rsidP="00FC25A8">
      <w:pPr>
        <w:autoSpaceDE w:val="0"/>
        <w:autoSpaceDN w:val="0"/>
        <w:adjustRightInd w:val="0"/>
        <w:spacing w:after="0" w:line="240" w:lineRule="auto"/>
        <w:jc w:val="both"/>
        <w:rPr>
          <w:rFonts w:ascii="Times New Roman" w:eastAsia="Times New Roman" w:hAnsi="Times New Roman" w:cs="Times New Roman"/>
          <w:iCs/>
          <w:sz w:val="20"/>
          <w:szCs w:val="20"/>
        </w:rPr>
      </w:pP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Introduction of Water Systems engineering-scope and approach</w:t>
      </w:r>
      <w:r w:rsidR="00E72F7F">
        <w:rPr>
          <w:rFonts w:ascii="Times New Roman" w:eastAsia="Times New Roman" w:hAnsi="Times New Roman" w:cs="Times New Roman"/>
          <w:sz w:val="20"/>
          <w:szCs w:val="20"/>
        </w:rPr>
        <w:t xml:space="preserve"> </w:t>
      </w:r>
      <w:r w:rsidRPr="00B048DE">
        <w:rPr>
          <w:rFonts w:ascii="Times New Roman" w:eastAsia="Times New Roman" w:hAnsi="Times New Roman" w:cs="Times New Roman"/>
          <w:sz w:val="20"/>
          <w:szCs w:val="20"/>
        </w:rPr>
        <w:t>Issues and the systems planning approach, Water system dynamics, Water Resource [W.R.] development alternatives, Water systems planning objectives, Constraints and Criteria,</w:t>
      </w:r>
      <w:r w:rsidR="00E72F7F">
        <w:rPr>
          <w:rFonts w:ascii="Times New Roman" w:eastAsia="Times New Roman" w:hAnsi="Times New Roman" w:cs="Times New Roman"/>
          <w:sz w:val="20"/>
          <w:szCs w:val="20"/>
        </w:rPr>
        <w:t xml:space="preserve"> </w:t>
      </w:r>
      <w:r w:rsidRPr="00B048DE">
        <w:rPr>
          <w:rFonts w:ascii="Times New Roman" w:eastAsia="Times New Roman" w:hAnsi="Times New Roman" w:cs="Times New Roman"/>
          <w:sz w:val="20"/>
          <w:szCs w:val="20"/>
        </w:rPr>
        <w:t xml:space="preserve">Economic and Econometric principles, Cost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Benefit Curves.</w:t>
      </w:r>
    </w:p>
    <w:p w:rsidR="00FC25A8" w:rsidRPr="00B048DE" w:rsidRDefault="00FC25A8" w:rsidP="00FC25A8">
      <w:pPr>
        <w:spacing w:after="0" w:line="240" w:lineRule="auto"/>
        <w:ind w:left="6480"/>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w:t>
      </w:r>
      <w:r w:rsidR="00035517">
        <w:rPr>
          <w:rFonts w:ascii="Times New Roman" w:eastAsia="Times New Roman" w:hAnsi="Times New Roman" w:cs="Times New Roman"/>
          <w:b/>
          <w:sz w:val="20"/>
          <w:szCs w:val="20"/>
        </w:rPr>
        <w:t xml:space="preserve"> </w:t>
      </w:r>
      <w:r w:rsidRPr="00B048DE">
        <w:rPr>
          <w:rFonts w:ascii="Times New Roman" w:eastAsia="Times New Roman" w:hAnsi="Times New Roman" w:cs="Times New Roman"/>
          <w:b/>
          <w:sz w:val="20"/>
          <w:szCs w:val="20"/>
        </w:rPr>
        <w:t>R2][No. of Hours: 10]</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 of Linear programming [LP] and Dynamic programming [DP] models in Water Resource Engineering, Problem formulation for W.R. systems, Multi-objective Water Resource Planning, Non-inferior Solutions, Plan Formulation, Weighting Method, Constraint Method, Plan Selection.</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Reservoir Operation, Standard Operating Policy, Optimal Operating Policy using LP Rules, Curves for Reservoir Operations</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Reservoir Systems [Deterministic Inflow], Reservoir Sizing, Sequent Peak Analysis Neglecting Evaporation, Sequent Peak Analysis Considering Evaporation Loss, Reservoir Capacity using LP , Storage Yield Function, Mixed Integer LP Formulation for Maximizing Yield.</w:t>
      </w:r>
    </w:p>
    <w:p w:rsidR="00FC25A8" w:rsidRPr="00B048DE" w:rsidRDefault="00FC25A8" w:rsidP="00FC25A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[T2,</w:t>
      </w:r>
      <w:r w:rsidR="00035517">
        <w:rPr>
          <w:rFonts w:ascii="Times New Roman" w:eastAsia="Times New Roman" w:hAnsi="Times New Roman" w:cs="Times New Roman"/>
          <w:b/>
          <w:sz w:val="20"/>
          <w:szCs w:val="20"/>
        </w:rPr>
        <w:t xml:space="preserve"> </w:t>
      </w:r>
      <w:r w:rsidRPr="00B048DE">
        <w:rPr>
          <w:rFonts w:ascii="Times New Roman" w:eastAsia="Times New Roman" w:hAnsi="Times New Roman" w:cs="Times New Roman"/>
          <w:b/>
          <w:sz w:val="20"/>
          <w:szCs w:val="20"/>
        </w:rPr>
        <w:t xml:space="preserve">R2][No. of Hours: </w:t>
      </w:r>
      <w:r w:rsidR="008F7259">
        <w:rPr>
          <w:rFonts w:ascii="Times New Roman" w:eastAsia="Times New Roman" w:hAnsi="Times New Roman" w:cs="Times New Roman"/>
          <w:b/>
          <w:sz w:val="20"/>
          <w:szCs w:val="20"/>
        </w:rPr>
        <w:t>10</w:t>
      </w:r>
      <w:r w:rsidRPr="00B048DE">
        <w:rPr>
          <w:rFonts w:ascii="Times New Roman" w:eastAsia="Times New Roman" w:hAnsi="Times New Roman" w:cs="Times New Roman"/>
          <w:b/>
          <w:sz w:val="20"/>
          <w:szCs w:val="20"/>
        </w:rPr>
        <w:t>]</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Multireservoir Operation, Stationary Policy using DP, Simulation of Reservoir Operation for Hydropower Generation, Reservoir Systems [Random Inflow], Lognormal and Exponential Distributions, Chance Constrained LP, Linear Decision Rule, Deterministic Equivalent of a chance constraint</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Concept of Reliability, Reliability-based Reservoir Sizing, Maximum Reliability, Stochastic Dynamic programming for reservoir operation, State variable discr</w:t>
      </w:r>
      <w:r w:rsidR="008C6B31">
        <w:rPr>
          <w:rFonts w:ascii="Times New Roman" w:eastAsia="Times New Roman" w:hAnsi="Times New Roman" w:cs="Times New Roman"/>
          <w:sz w:val="20"/>
          <w:szCs w:val="20"/>
        </w:rPr>
        <w:t>e</w:t>
      </w:r>
      <w:r w:rsidRPr="00B048DE">
        <w:rPr>
          <w:rFonts w:ascii="Times New Roman" w:eastAsia="Times New Roman" w:hAnsi="Times New Roman" w:cs="Times New Roman"/>
          <w:sz w:val="20"/>
          <w:szCs w:val="20"/>
        </w:rPr>
        <w:t>tisation, Inflow as a stochastic process, Steady state operating policy, Steady State Probabilities, Real-time Operation, Case Study.</w:t>
      </w:r>
    </w:p>
    <w:p w:rsidR="00FC25A8" w:rsidRPr="00B048DE" w:rsidRDefault="00FC25A8" w:rsidP="00FC25A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w:t>
      </w:r>
      <w:r w:rsidR="00035517">
        <w:rPr>
          <w:rFonts w:ascii="Times New Roman" w:eastAsia="Times New Roman" w:hAnsi="Times New Roman" w:cs="Times New Roman"/>
          <w:b/>
          <w:sz w:val="20"/>
          <w:szCs w:val="20"/>
        </w:rPr>
        <w:t xml:space="preserve"> </w:t>
      </w:r>
      <w:r w:rsidRPr="00B048DE">
        <w:rPr>
          <w:rFonts w:ascii="Times New Roman" w:eastAsia="Times New Roman" w:hAnsi="Times New Roman" w:cs="Times New Roman"/>
          <w:b/>
          <w:sz w:val="20"/>
          <w:szCs w:val="20"/>
        </w:rPr>
        <w:t>T2][No. of Hours: 11]</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Water quality managements planning and associated models, Regional planning models, Policy issues for improvement in utilization of water resources, Optical Irrigation Water allocation for single and multiple crops, Crop Yield optimization.</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Applications of Linear Programming in [1] Optimal Irrigation water allocation to multiple crops, [2] Multireservoir system for irrigation planning, [3] Reservoir Operation [Short term] for irrigation, [4] Reservoir operation for Hydropower optimization.</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 of dynamic programming in - [1] Steady State Reservoir operating policy for irrigation, [2] Real-time Reservoir Operation for Irrigation, An Example application for inflow forecasting, Fuzzy Sets and Fuzzy logic, Introduction, Fuzzy rule based reservoir operation model.</w:t>
      </w:r>
    </w:p>
    <w:p w:rsidR="00FC25A8" w:rsidRPr="00B048DE" w:rsidRDefault="00FC25A8" w:rsidP="00FC25A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w:t>
      </w:r>
      <w:r w:rsidR="0096106D">
        <w:rPr>
          <w:rFonts w:ascii="Times New Roman" w:eastAsia="Times New Roman" w:hAnsi="Times New Roman" w:cs="Times New Roman"/>
          <w:b/>
          <w:sz w:val="20"/>
          <w:szCs w:val="20"/>
        </w:rPr>
        <w:t xml:space="preserve"> </w:t>
      </w:r>
      <w:r w:rsidRPr="00B048DE">
        <w:rPr>
          <w:rFonts w:ascii="Times New Roman" w:eastAsia="Times New Roman" w:hAnsi="Times New Roman" w:cs="Times New Roman"/>
          <w:b/>
          <w:sz w:val="20"/>
          <w:szCs w:val="20"/>
        </w:rPr>
        <w:t>R3] [No. of Hours: 10]</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Water Resources Systems Planning and Management, Sharad K. Jain, </w:t>
      </w:r>
      <w:r w:rsidRPr="00B048DE">
        <w:rPr>
          <w:rFonts w:ascii="Times New Roman" w:eastAsia="Times New Roman" w:hAnsi="Times New Roman" w:cs="Times New Roman"/>
          <w:sz w:val="20"/>
          <w:szCs w:val="20"/>
          <w:cs/>
        </w:rPr>
        <w:t>‎</w:t>
      </w:r>
      <w:r w:rsidRPr="00B048DE">
        <w:rPr>
          <w:rFonts w:ascii="Times New Roman" w:eastAsia="Times New Roman" w:hAnsi="Times New Roman" w:cs="Times New Roman"/>
          <w:sz w:val="20"/>
          <w:szCs w:val="20"/>
          <w:rtl/>
          <w:cs/>
        </w:rPr>
        <w:t>V.P. Singh, Elsevier, 2003</w:t>
      </w:r>
    </w:p>
    <w:p w:rsidR="00FC25A8" w:rsidRPr="00B048DE" w:rsidRDefault="00FC25A8" w:rsidP="00FC25A8">
      <w:pPr>
        <w:spacing w:after="0" w:line="240" w:lineRule="auto"/>
        <w:ind w:left="720" w:hanging="720"/>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Water Resources Systems Planning and Management: An Introduction to Methods, Models and Applications, Daniel P. Loucks, Eelco Van Beek, 2005.</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References:</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S.Vedula, P.P.Majumdar-Water Resources Systems, Tata Mcgraw Hill Publishing Company Ltd., ND</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 xml:space="preserve">M.C. Chaturvedi, W.R.Systems-Planning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Management, Tata McGraw Hill Publications, New Delhi</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 xml:space="preserve">Louks D Petal W.R. System Planning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Analysis, Prentice Hall – 1981.</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Maass. A. eta:-Design Water Resources Systems-McMillan, 1968.</w:t>
      </w:r>
    </w:p>
    <w:p w:rsidR="005B53B9"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A.S. Goodman, Principals of Water Resources Planning, Prentice Hall, 1984</w:t>
      </w:r>
    </w:p>
    <w:p w:rsidR="006B5310" w:rsidRDefault="006B5310">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FF32CC" w:rsidRPr="00B048DE" w:rsidRDefault="00FF32CC" w:rsidP="00FF32CC">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SUSTAINABLE ENERGY SYSTEMS</w:t>
      </w:r>
    </w:p>
    <w:p w:rsidR="00FF32CC" w:rsidRPr="00B048DE" w:rsidRDefault="00FF32CC" w:rsidP="00FF32C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ETE</w:t>
      </w:r>
      <w:r w:rsidR="0025203A">
        <w:rPr>
          <w:rFonts w:ascii="Times New Roman" w:eastAsia="Times New Roman" w:hAnsi="Times New Roman" w:cs="Times New Roman"/>
          <w:b/>
          <w:bCs/>
          <w:sz w:val="20"/>
          <w:szCs w:val="20"/>
          <w:lang w:bidi="hi-IN"/>
        </w:rPr>
        <w:t>N</w:t>
      </w:r>
      <w:r w:rsidRPr="00B048DE">
        <w:rPr>
          <w:rFonts w:ascii="Times New Roman" w:eastAsia="Times New Roman" w:hAnsi="Times New Roman" w:cs="Times New Roman"/>
          <w:b/>
          <w:bCs/>
          <w:sz w:val="20"/>
          <w:szCs w:val="20"/>
          <w:lang w:bidi="hi-IN"/>
        </w:rPr>
        <w:t>-41</w:t>
      </w:r>
      <w:r w:rsidR="009651C9">
        <w:rPr>
          <w:rFonts w:ascii="Times New Roman" w:eastAsia="Times New Roman" w:hAnsi="Times New Roman" w:cs="Times New Roman"/>
          <w:b/>
          <w:bCs/>
          <w:sz w:val="20"/>
          <w:szCs w:val="20"/>
          <w:lang w:bidi="hi-IN"/>
        </w:rPr>
        <w:t>3</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 xml:space="preserve">Paper: </w:t>
      </w:r>
      <w:r w:rsidR="00472A47">
        <w:rPr>
          <w:rFonts w:ascii="Times New Roman" w:eastAsia="Times New Roman" w:hAnsi="Times New Roman" w:cs="Times New Roman"/>
          <w:b/>
          <w:bCs/>
          <w:sz w:val="20"/>
          <w:szCs w:val="20"/>
          <w:lang w:bidi="hi-IN"/>
        </w:rPr>
        <w:t>Sustainable Energy Systems</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AD3748"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8" type="#_x0000_t202" style="position:absolute;margin-left:.05pt;margin-top:2pt;width:457.2pt;height:77.8pt;z-index:251714560">
            <v:textbox>
              <w:txbxContent>
                <w:p w:rsidR="00B162C8" w:rsidRPr="00C333F1" w:rsidRDefault="00B162C8" w:rsidP="00FF32CC">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FF32CC">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FF32CC">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9A29F5" w:rsidRPr="009A29F5" w:rsidRDefault="009A29F5" w:rsidP="009A29F5">
      <w:pPr>
        <w:spacing w:line="240" w:lineRule="auto"/>
        <w:jc w:val="both"/>
        <w:rPr>
          <w:rFonts w:ascii="Times New Roman" w:eastAsiaTheme="minorHAnsi" w:hAnsi="Times New Roman" w:cs="Times New Roman"/>
          <w:bCs/>
          <w:i/>
          <w:color w:val="000000" w:themeColor="text1"/>
          <w:sz w:val="20"/>
          <w:szCs w:val="20"/>
        </w:rPr>
      </w:pPr>
      <w:r w:rsidRPr="009A29F5">
        <w:rPr>
          <w:rFonts w:ascii="Times New Roman" w:eastAsiaTheme="minorHAnsi" w:hAnsi="Times New Roman" w:cs="Times New Roman"/>
          <w:bCs/>
          <w:i/>
          <w:color w:val="000000" w:themeColor="text1"/>
          <w:sz w:val="20"/>
          <w:szCs w:val="20"/>
        </w:rPr>
        <w:t xml:space="preserve">Objective: </w:t>
      </w:r>
    </w:p>
    <w:p w:rsidR="009A29F5" w:rsidRPr="009A29F5" w:rsidRDefault="009A29F5" w:rsidP="00282CDA">
      <w:pPr>
        <w:numPr>
          <w:ilvl w:val="0"/>
          <w:numId w:val="22"/>
        </w:numPr>
        <w:spacing w:after="0" w:line="240" w:lineRule="auto"/>
        <w:contextualSpacing/>
        <w:rPr>
          <w:rFonts w:ascii="Times New Roman" w:eastAsia="Times New Roman" w:hAnsi="Times New Roman" w:cs="Times New Roman"/>
          <w:i/>
          <w:color w:val="000000" w:themeColor="text1"/>
          <w:sz w:val="20"/>
          <w:szCs w:val="20"/>
        </w:rPr>
      </w:pPr>
      <w:r w:rsidRPr="009A29F5">
        <w:rPr>
          <w:rFonts w:ascii="Times New Roman" w:eastAsia="Times New Roman" w:hAnsi="Times New Roman" w:cs="Times New Roman"/>
          <w:i/>
          <w:color w:val="000000" w:themeColor="text1"/>
          <w:sz w:val="20"/>
          <w:szCs w:val="20"/>
        </w:rPr>
        <w:t>To describe the fundamentals and main characteristics of renewable energy sources and their differences compared to fossil fuels.</w:t>
      </w:r>
    </w:p>
    <w:p w:rsidR="009A29F5" w:rsidRPr="009A29F5" w:rsidRDefault="009A29F5" w:rsidP="00282CDA">
      <w:pPr>
        <w:numPr>
          <w:ilvl w:val="0"/>
          <w:numId w:val="22"/>
        </w:numPr>
        <w:spacing w:after="0" w:line="240" w:lineRule="auto"/>
        <w:contextualSpacing/>
        <w:rPr>
          <w:rFonts w:ascii="Times New Roman" w:eastAsia="Times New Roman" w:hAnsi="Times New Roman" w:cs="Times New Roman"/>
          <w:i/>
          <w:color w:val="000000" w:themeColor="text1"/>
          <w:sz w:val="20"/>
          <w:szCs w:val="20"/>
        </w:rPr>
      </w:pPr>
      <w:r w:rsidRPr="009A29F5">
        <w:rPr>
          <w:rFonts w:ascii="Times New Roman" w:eastAsia="Times New Roman" w:hAnsi="Times New Roman" w:cs="Times New Roman"/>
          <w:i/>
          <w:color w:val="000000" w:themeColor="text1"/>
          <w:sz w:val="20"/>
          <w:szCs w:val="20"/>
        </w:rPr>
        <w:t xml:space="preserve">To explain the technological basis for harnessing various types of renewable energy sources. </w:t>
      </w:r>
    </w:p>
    <w:p w:rsidR="00E57E1C" w:rsidRDefault="00E57E1C" w:rsidP="00287B7E">
      <w:pPr>
        <w:spacing w:after="0" w:line="240" w:lineRule="auto"/>
        <w:jc w:val="both"/>
        <w:rPr>
          <w:rFonts w:ascii="Times New Roman" w:eastAsiaTheme="minorHAnsi" w:hAnsi="Times New Roman" w:cs="Times New Roman"/>
          <w:b/>
          <w:bCs/>
          <w:sz w:val="20"/>
          <w:szCs w:val="20"/>
        </w:rPr>
      </w:pPr>
    </w:p>
    <w:p w:rsidR="009A29F5" w:rsidRPr="009A29F5" w:rsidRDefault="009A29F5" w:rsidP="00C56A35">
      <w:pPr>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UNIT – I </w:t>
      </w:r>
    </w:p>
    <w:p w:rsidR="009C4209" w:rsidRDefault="009A29F5" w:rsidP="00C56A3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Introduction to sustainable energy – Global sustainability, Role of Energy Conservation, Economics of Energy Generation and conservation System. Geothermal energy: Availability, Geothermal sources, system development and limitations Ocean thermal energy conversion (OTEC</w:t>
      </w:r>
      <w:r w:rsidR="002C5531" w:rsidRPr="009A29F5">
        <w:rPr>
          <w:rFonts w:ascii="Times New Roman" w:eastAsiaTheme="minorHAnsi" w:hAnsi="Times New Roman" w:cs="Times New Roman"/>
          <w:sz w:val="20"/>
          <w:szCs w:val="20"/>
        </w:rPr>
        <w:t>):</w:t>
      </w:r>
      <w:r w:rsidRPr="009A29F5">
        <w:rPr>
          <w:rFonts w:ascii="Times New Roman" w:eastAsiaTheme="minorHAnsi" w:hAnsi="Times New Roman" w:cs="Times New Roman"/>
          <w:sz w:val="20"/>
          <w:szCs w:val="20"/>
        </w:rPr>
        <w:t xml:space="preserve"> Methods, OTEC system, energy from tides, Scope and economics, Introduction to integrated energy systems.</w:t>
      </w:r>
    </w:p>
    <w:p w:rsidR="009C4209" w:rsidRPr="009A29F5" w:rsidRDefault="009C4209" w:rsidP="009C4209">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FF5593">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9A29F5" w:rsidRDefault="009A29F5" w:rsidP="00C56A35">
      <w:pPr>
        <w:keepNext/>
        <w:keepLines/>
        <w:spacing w:after="0" w:line="240" w:lineRule="auto"/>
        <w:jc w:val="both"/>
        <w:rPr>
          <w:rFonts w:ascii="Times New Roman" w:eastAsiaTheme="majorEastAsia" w:hAnsi="Times New Roman" w:cs="Times New Roman"/>
          <w:b/>
          <w:bCs/>
          <w:iCs/>
          <w:sz w:val="20"/>
          <w:szCs w:val="20"/>
        </w:rPr>
      </w:pPr>
      <w:r w:rsidRPr="009A29F5">
        <w:rPr>
          <w:rFonts w:ascii="Times New Roman" w:eastAsiaTheme="majorEastAsia" w:hAnsi="Times New Roman" w:cs="Times New Roman"/>
          <w:b/>
          <w:bCs/>
          <w:iCs/>
          <w:sz w:val="20"/>
          <w:szCs w:val="20"/>
        </w:rPr>
        <w:t xml:space="preserve">UNIT – II </w:t>
      </w:r>
    </w:p>
    <w:p w:rsidR="003013C1" w:rsidRDefault="009A29F5" w:rsidP="00C56A3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Solar energy – Production and transfer of solar energy, Sun-Earth angles, Availability and limitations of solar energy, Measuring techniques and estimation of solar radiation ,Photovoltaics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Solar pond, Solar thermal collectors, Flat plate collectors .Heat transfer processes, Short term and long term collector performance, Solar concentrators – Design, analysis and performance evaluation. Applications of Solar energy.</w:t>
      </w:r>
    </w:p>
    <w:p w:rsidR="003013C1" w:rsidRPr="009A29F5" w:rsidRDefault="003013C1" w:rsidP="003013C1">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007C1A47">
        <w:rPr>
          <w:rFonts w:ascii="Times New Roman" w:eastAsiaTheme="minorHAnsi" w:hAnsi="Times New Roman" w:cs="Times New Roman"/>
          <w:b/>
          <w:sz w:val="20"/>
          <w:szCs w:val="20"/>
        </w:rPr>
        <w:t>, R2</w:t>
      </w:r>
      <w:r>
        <w:rPr>
          <w:rFonts w:ascii="Times New Roman" w:eastAsiaTheme="minorHAnsi" w:hAnsi="Times New Roman" w:cs="Times New Roman"/>
          <w:b/>
          <w:sz w:val="20"/>
          <w:szCs w:val="20"/>
        </w:rPr>
        <w:t>][</w:t>
      </w:r>
      <w:r w:rsidRPr="009A29F5">
        <w:rPr>
          <w:rFonts w:ascii="Times New Roman" w:eastAsiaTheme="minorHAnsi" w:hAnsi="Times New Roman" w:cs="Times New Roman"/>
          <w:b/>
          <w:sz w:val="20"/>
          <w:szCs w:val="20"/>
        </w:rPr>
        <w:t>No. of Hours: 1</w:t>
      </w:r>
      <w:r w:rsidR="00C3522A">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9A29F5" w:rsidRDefault="009A29F5" w:rsidP="00C56A35">
      <w:pPr>
        <w:keepNext/>
        <w:keepLines/>
        <w:tabs>
          <w:tab w:val="left" w:pos="1080"/>
        </w:tabs>
        <w:spacing w:after="0" w:line="240" w:lineRule="auto"/>
        <w:jc w:val="both"/>
        <w:rPr>
          <w:rFonts w:ascii="Times New Roman" w:eastAsiaTheme="majorEastAsia" w:hAnsi="Times New Roman" w:cs="Times New Roman"/>
          <w:b/>
          <w:bCs/>
          <w:iCs/>
          <w:sz w:val="20"/>
          <w:szCs w:val="20"/>
        </w:rPr>
      </w:pPr>
      <w:r w:rsidRPr="009A29F5">
        <w:rPr>
          <w:rFonts w:ascii="Times New Roman" w:eastAsiaTheme="majorEastAsia" w:hAnsi="Times New Roman" w:cs="Times New Roman"/>
          <w:b/>
          <w:bCs/>
          <w:iCs/>
          <w:sz w:val="20"/>
          <w:szCs w:val="20"/>
        </w:rPr>
        <w:t>UNIT – III</w:t>
      </w:r>
    </w:p>
    <w:p w:rsidR="009A29F5" w:rsidRDefault="009A29F5" w:rsidP="00C56A3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Wind energy: Introduction, Wind Characteristics, Principles of wind energy conversion, Site selection considerations. </w:t>
      </w:r>
      <w:r w:rsidRPr="009A29F5">
        <w:rPr>
          <w:rFonts w:ascii="Times New Roman" w:eastAsiaTheme="minorHAnsi" w:hAnsi="Times New Roman" w:cs="Times New Roman"/>
          <w:b/>
          <w:bCs/>
          <w:sz w:val="20"/>
          <w:szCs w:val="20"/>
        </w:rPr>
        <w:tab/>
      </w:r>
      <w:r w:rsidRPr="009A29F5">
        <w:rPr>
          <w:rFonts w:ascii="Times New Roman" w:eastAsiaTheme="minorHAnsi" w:hAnsi="Times New Roman" w:cs="Times New Roman"/>
          <w:sz w:val="20"/>
          <w:szCs w:val="20"/>
        </w:rPr>
        <w:t>Types of Wind machines, Wind power plant design, Wind Farms, Operation, maintenance and economics. Energy storage, applications of Wind Energy, Environmental Aspects.</w:t>
      </w:r>
    </w:p>
    <w:p w:rsidR="00FC037B" w:rsidRPr="009A29F5" w:rsidRDefault="00FC037B" w:rsidP="00FC037B">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C3522A">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9A29F5" w:rsidRDefault="009A29F5" w:rsidP="00C56A35">
      <w:pPr>
        <w:keepNext/>
        <w:keepLines/>
        <w:spacing w:after="0" w:line="240" w:lineRule="auto"/>
        <w:jc w:val="both"/>
        <w:rPr>
          <w:rFonts w:ascii="Times New Roman" w:eastAsiaTheme="majorEastAsia" w:hAnsi="Times New Roman" w:cs="Times New Roman"/>
          <w:b/>
          <w:bCs/>
          <w:iCs/>
          <w:sz w:val="20"/>
          <w:szCs w:val="20"/>
        </w:rPr>
      </w:pPr>
      <w:r w:rsidRPr="009A29F5">
        <w:rPr>
          <w:rFonts w:ascii="Times New Roman" w:eastAsiaTheme="majorEastAsia" w:hAnsi="Times New Roman" w:cs="Times New Roman"/>
          <w:b/>
          <w:bCs/>
          <w:iCs/>
          <w:sz w:val="20"/>
          <w:szCs w:val="20"/>
        </w:rPr>
        <w:t xml:space="preserve">UNIT – IV </w:t>
      </w:r>
    </w:p>
    <w:p w:rsidR="009A29F5" w:rsidRDefault="009A29F5" w:rsidP="00C56A3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Energy from Biomass, Biomass conversion technologies, Biogas Generation, Classification of Biogas plants, Biomass as a source of energy, thermal gasification of Biomass. Energy  Storage : Mechanical Technologies, Pumped Hydroelectric storage, Compressed Air Energy Storage, Fundamentals of Battery and Fuel cells, Rechargeable Batteries, Fuel Cells and Hydrogen.</w:t>
      </w:r>
    </w:p>
    <w:p w:rsidR="00D32E36" w:rsidRPr="009A29F5" w:rsidRDefault="00D32E36" w:rsidP="00D32E36">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000B5E59">
        <w:rPr>
          <w:rFonts w:ascii="Times New Roman" w:eastAsiaTheme="minorHAnsi" w:hAnsi="Times New Roman" w:cs="Times New Roman"/>
          <w:b/>
          <w:sz w:val="20"/>
          <w:szCs w:val="20"/>
        </w:rPr>
        <w:t>,R3</w:t>
      </w:r>
      <w:r>
        <w:rPr>
          <w:rFonts w:ascii="Times New Roman" w:eastAsiaTheme="minorHAnsi" w:hAnsi="Times New Roman" w:cs="Times New Roman"/>
          <w:b/>
          <w:sz w:val="20"/>
          <w:szCs w:val="20"/>
        </w:rPr>
        <w:t>][</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9A29F5" w:rsidRPr="009A29F5" w:rsidRDefault="009A29F5" w:rsidP="00C56A35">
      <w:pPr>
        <w:spacing w:after="0" w:line="240" w:lineRule="auto"/>
        <w:jc w:val="both"/>
        <w:rPr>
          <w:rFonts w:ascii="Times New Roman" w:eastAsia="Times New Roman" w:hAnsi="Times New Roman" w:cs="Times New Roman"/>
          <w:kern w:val="36"/>
          <w:sz w:val="20"/>
          <w:szCs w:val="20"/>
        </w:rPr>
      </w:pPr>
      <w:r w:rsidRPr="009A29F5">
        <w:rPr>
          <w:rFonts w:ascii="Times New Roman" w:eastAsia="Times New Roman" w:hAnsi="Times New Roman" w:cs="Times New Roman"/>
          <w:b/>
          <w:bCs/>
          <w:kern w:val="36"/>
          <w:sz w:val="20"/>
          <w:szCs w:val="20"/>
        </w:rPr>
        <w:t xml:space="preserve">Text Books: </w:t>
      </w:r>
    </w:p>
    <w:p w:rsidR="009A29F5" w:rsidRPr="009A29F5" w:rsidRDefault="00CC39C9" w:rsidP="00CC39C9">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Rai G.D., “Non-Conventional Energy Sources”, Khanna Publishers, New Delhi.</w:t>
      </w:r>
    </w:p>
    <w:p w:rsidR="009A29F5" w:rsidRPr="009A29F5" w:rsidRDefault="00CC39C9" w:rsidP="00CC39C9">
      <w:pPr>
        <w:autoSpaceDE w:val="0"/>
        <w:autoSpaceDN w:val="0"/>
        <w:adjustRightInd w:val="0"/>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Thorndike E.H., “Energy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Environment- a primer for Scientist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Engineers”, Wesley Publishing Company.</w:t>
      </w:r>
    </w:p>
    <w:p w:rsidR="009A29F5" w:rsidRPr="009A29F5" w:rsidRDefault="009A29F5" w:rsidP="00C56A35">
      <w:pPr>
        <w:autoSpaceDE w:val="0"/>
        <w:autoSpaceDN w:val="0"/>
        <w:adjustRightInd w:val="0"/>
        <w:spacing w:after="0" w:line="240" w:lineRule="auto"/>
        <w:jc w:val="both"/>
        <w:rPr>
          <w:rFonts w:ascii="Times New Roman" w:eastAsiaTheme="minorHAnsi" w:hAnsi="Times New Roman" w:cs="Times New Roman"/>
          <w:sz w:val="20"/>
          <w:szCs w:val="20"/>
          <w:highlight w:val="yellow"/>
        </w:rPr>
      </w:pPr>
    </w:p>
    <w:p w:rsidR="009A29F5" w:rsidRPr="009A29F5" w:rsidRDefault="009A29F5" w:rsidP="00C56A35">
      <w:pPr>
        <w:autoSpaceDE w:val="0"/>
        <w:autoSpaceDN w:val="0"/>
        <w:adjustRightInd w:val="0"/>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Reference Books:</w:t>
      </w:r>
    </w:p>
    <w:p w:rsidR="009A29F5" w:rsidRPr="009A29F5" w:rsidRDefault="006228FF" w:rsidP="006228FF">
      <w:pPr>
        <w:autoSpaceDE w:val="0"/>
        <w:autoSpaceDN w:val="0"/>
        <w:adjustRightInd w:val="0"/>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Mittal K.M., “Non-conventional Energy Systems-Principles, Progress and Prospects”, Wheeler Publications, New Delhi.</w:t>
      </w:r>
    </w:p>
    <w:p w:rsidR="009A29F5" w:rsidRPr="009A29F5" w:rsidRDefault="006228FF" w:rsidP="006228FF">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Duffie J.A.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Beckman W.A., “Solar Energy thermal processes”, John Wiley, New York.</w:t>
      </w:r>
    </w:p>
    <w:p w:rsidR="009A29F5" w:rsidRPr="009A29F5" w:rsidRDefault="006228FF" w:rsidP="006228FF">
      <w:pPr>
        <w:spacing w:after="0" w:line="240" w:lineRule="auto"/>
        <w:ind w:left="720" w:hanging="720"/>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Kreith F.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Kreider J.F., “Principles of Solar Engineering”, Tata</w:t>
      </w:r>
      <w:r w:rsidR="001C2B09">
        <w:rPr>
          <w:rFonts w:ascii="Times New Roman" w:eastAsiaTheme="minorHAnsi" w:hAnsi="Times New Roman" w:cs="Times New Roman"/>
          <w:sz w:val="20"/>
          <w:szCs w:val="20"/>
        </w:rPr>
        <w:t xml:space="preserve"> McGraw Hill Education (P) Ltd.</w:t>
      </w:r>
    </w:p>
    <w:p w:rsidR="009A29F5" w:rsidRPr="009A29F5" w:rsidRDefault="006228FF" w:rsidP="006228FF">
      <w:pPr>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[R4]</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Ahmed, “Wind energy- Theory and Practice”, PHI Learning (P) Ltd., New Delhi.</w:t>
      </w:r>
    </w:p>
    <w:p w:rsidR="009A29F5" w:rsidRPr="009A29F5" w:rsidRDefault="006228FF" w:rsidP="006228FF">
      <w:pPr>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[R5]</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Kothari, “Renewable Energy Sources and Emerging Technologies”, PHI Learning (P) Ltd., New Delhi.</w:t>
      </w:r>
    </w:p>
    <w:p w:rsidR="009A29F5" w:rsidRPr="009A29F5" w:rsidRDefault="009A29F5" w:rsidP="009A29F5">
      <w:pPr>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br w:type="page"/>
      </w:r>
    </w:p>
    <w:p w:rsidR="00DE06C3" w:rsidRPr="00B048DE" w:rsidRDefault="003A70F1" w:rsidP="00DE06C3">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ADVANCE SEPARATION PROCESS</w:t>
      </w:r>
    </w:p>
    <w:p w:rsidR="00DE06C3" w:rsidRPr="00B048DE" w:rsidRDefault="00DE06C3" w:rsidP="00DE06C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ETE</w:t>
      </w:r>
      <w:r>
        <w:rPr>
          <w:rFonts w:ascii="Times New Roman" w:eastAsia="Times New Roman" w:hAnsi="Times New Roman" w:cs="Times New Roman"/>
          <w:b/>
          <w:bCs/>
          <w:sz w:val="20"/>
          <w:szCs w:val="20"/>
          <w:lang w:bidi="hi-IN"/>
        </w:rPr>
        <w:t>N</w:t>
      </w:r>
      <w:r w:rsidRPr="00B048DE">
        <w:rPr>
          <w:rFonts w:ascii="Times New Roman" w:eastAsia="Times New Roman" w:hAnsi="Times New Roman" w:cs="Times New Roman"/>
          <w:b/>
          <w:bCs/>
          <w:sz w:val="20"/>
          <w:szCs w:val="20"/>
          <w:lang w:bidi="hi-IN"/>
        </w:rPr>
        <w:t>-41</w:t>
      </w:r>
      <w:r w:rsidR="00B86B41">
        <w:rPr>
          <w:rFonts w:ascii="Times New Roman" w:eastAsia="Times New Roman" w:hAnsi="Times New Roman" w:cs="Times New Roman"/>
          <w:b/>
          <w:bCs/>
          <w:sz w:val="20"/>
          <w:szCs w:val="20"/>
          <w:lang w:bidi="hi-IN"/>
        </w:rPr>
        <w:t>5</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 xml:space="preserve">Paper: </w:t>
      </w:r>
      <w:r w:rsidR="005A76C1">
        <w:rPr>
          <w:rFonts w:ascii="Times New Roman" w:eastAsia="Times New Roman" w:hAnsi="Times New Roman" w:cs="Times New Roman"/>
          <w:b/>
          <w:bCs/>
          <w:sz w:val="20"/>
          <w:szCs w:val="20"/>
          <w:lang w:bidi="hi-IN"/>
        </w:rPr>
        <w:t>Advance Separation Process</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AD3748"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9" type="#_x0000_t202" style="position:absolute;margin-left:.05pt;margin-top:2pt;width:457.2pt;height:77.8pt;z-index:251716608">
            <v:textbox>
              <w:txbxContent>
                <w:p w:rsidR="00B162C8" w:rsidRPr="00C333F1" w:rsidRDefault="00B162C8" w:rsidP="00DE06C3">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DE06C3">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DE06C3">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9A29F5" w:rsidRPr="009A29F5" w:rsidRDefault="009A29F5" w:rsidP="009A29F5">
      <w:pPr>
        <w:spacing w:line="240" w:lineRule="auto"/>
        <w:jc w:val="both"/>
        <w:rPr>
          <w:rFonts w:ascii="Times New Roman" w:eastAsiaTheme="minorHAnsi" w:hAnsi="Times New Roman" w:cs="Times New Roman"/>
          <w:bCs/>
          <w:i/>
          <w:sz w:val="20"/>
          <w:szCs w:val="20"/>
        </w:rPr>
      </w:pPr>
      <w:r w:rsidRPr="009A29F5">
        <w:rPr>
          <w:rFonts w:ascii="Times New Roman" w:eastAsiaTheme="minorHAnsi" w:hAnsi="Times New Roman" w:cs="Times New Roman"/>
          <w:bCs/>
          <w:i/>
          <w:sz w:val="20"/>
          <w:szCs w:val="20"/>
        </w:rPr>
        <w:t xml:space="preserve">Objective: </w:t>
      </w:r>
      <w:r w:rsidRPr="009A29F5">
        <w:rPr>
          <w:rFonts w:ascii="Times New Roman" w:eastAsia="Times New Roman" w:hAnsi="Times New Roman" w:cs="Times New Roman"/>
          <w:i/>
          <w:sz w:val="20"/>
          <w:szCs w:val="20"/>
        </w:rPr>
        <w:t>To understand the governing mechanisms and driving forces of various advanced separation processes such as reverse osmosis, Nano filtration, ultra filtration, ionic separation etc. and to perform process and design calculations for these processes.</w:t>
      </w:r>
    </w:p>
    <w:p w:rsidR="009A29F5" w:rsidRPr="00EC3845" w:rsidRDefault="0043388E"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EC3845">
        <w:rPr>
          <w:rFonts w:ascii="Times New Roman" w:eastAsiaTheme="minorHAnsi" w:hAnsi="Times New Roman" w:cs="Times New Roman"/>
          <w:b/>
          <w:bCs/>
          <w:sz w:val="20"/>
          <w:szCs w:val="20"/>
        </w:rPr>
        <w:t>UNIT I</w:t>
      </w:r>
    </w:p>
    <w:p w:rsid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 xml:space="preserve">Introduction: </w:t>
      </w:r>
      <w:r w:rsidR="005C768E" w:rsidRPr="009A29F5">
        <w:rPr>
          <w:rFonts w:ascii="Times New Roman" w:eastAsiaTheme="minorHAnsi" w:hAnsi="Times New Roman" w:cs="Times New Roman"/>
          <w:sz w:val="20"/>
          <w:szCs w:val="20"/>
        </w:rPr>
        <w:t>Review</w:t>
      </w:r>
      <w:r w:rsidRPr="009A29F5">
        <w:rPr>
          <w:rFonts w:ascii="Times New Roman" w:eastAsiaTheme="minorHAnsi" w:hAnsi="Times New Roman" w:cs="Times New Roman"/>
          <w:sz w:val="20"/>
          <w:szCs w:val="20"/>
        </w:rPr>
        <w:t xml:space="preserve"> of conventional processes, Recent advances in separation techniques based on size, surface properties, ionic properties and other special characteristics of substances, Process concept, Theory and equipment used in cross flow filtration, cross flow electro filtration, dual functional filter, Surface based solid - liquid separations involving a second liquid, Sirofloc filter.</w:t>
      </w:r>
    </w:p>
    <w:p w:rsidR="00F00734" w:rsidRPr="009A29F5" w:rsidRDefault="00F00734" w:rsidP="00F00734">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ED2A73">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EC3845" w:rsidRDefault="00F00734"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EC3845">
        <w:rPr>
          <w:rFonts w:ascii="Times New Roman" w:eastAsiaTheme="minorHAnsi" w:hAnsi="Times New Roman" w:cs="Times New Roman"/>
          <w:b/>
          <w:bCs/>
          <w:sz w:val="20"/>
          <w:szCs w:val="20"/>
        </w:rPr>
        <w:t>UNIT II</w:t>
      </w:r>
    </w:p>
    <w:p w:rsid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 xml:space="preserve">Membrane Separation: </w:t>
      </w:r>
      <w:r w:rsidRPr="009A29F5">
        <w:rPr>
          <w:rFonts w:ascii="Times New Roman" w:eastAsiaTheme="minorHAnsi" w:hAnsi="Times New Roman" w:cs="Times New Roman"/>
          <w:sz w:val="20"/>
          <w:szCs w:val="20"/>
        </w:rPr>
        <w:t xml:space="preserve">Types and choice of membranes, Plate and frame, tubular, spiral wound and hollow fiber membrane reactors and their relative merits, Commercial, pilot plant and laboratory membranes permeators involving dialysis, reverse osmosis, Nanofiltration, </w:t>
      </w:r>
      <w:r w:rsidR="00FA5E95">
        <w:rPr>
          <w:rFonts w:ascii="Times New Roman" w:eastAsiaTheme="minorHAnsi" w:hAnsi="Times New Roman" w:cs="Times New Roman"/>
          <w:sz w:val="20"/>
          <w:szCs w:val="20"/>
        </w:rPr>
        <w:t>U</w:t>
      </w:r>
      <w:r w:rsidRPr="009A29F5">
        <w:rPr>
          <w:rFonts w:ascii="Times New Roman" w:eastAsiaTheme="minorHAnsi" w:hAnsi="Times New Roman" w:cs="Times New Roman"/>
          <w:sz w:val="20"/>
          <w:szCs w:val="20"/>
        </w:rPr>
        <w:t>ltrafiltration, Microfiltration and Donnan dialysis, Economics of membrane operations, Ceramic membranes.</w:t>
      </w:r>
    </w:p>
    <w:p w:rsidR="00A54BAD" w:rsidRPr="009A29F5" w:rsidRDefault="00A54BAD" w:rsidP="00A54BAD">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9A6161">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EC3845" w:rsidRDefault="00A54BAD"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EC3845">
        <w:rPr>
          <w:rFonts w:ascii="Times New Roman" w:eastAsiaTheme="minorHAnsi" w:hAnsi="Times New Roman" w:cs="Times New Roman"/>
          <w:b/>
          <w:bCs/>
          <w:sz w:val="20"/>
          <w:szCs w:val="20"/>
        </w:rPr>
        <w:t>UNIT III</w:t>
      </w:r>
    </w:p>
    <w:p w:rsid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 xml:space="preserve">Separation By Adsorption Techniques: </w:t>
      </w:r>
      <w:r w:rsidRPr="009A29F5">
        <w:rPr>
          <w:rFonts w:ascii="Times New Roman" w:eastAsiaTheme="minorHAnsi" w:hAnsi="Times New Roman" w:cs="Times New Roman"/>
          <w:sz w:val="20"/>
          <w:szCs w:val="20"/>
        </w:rPr>
        <w:t xml:space="preserve">Choice of adsorbents, Normal adsorption techniques, Types of equipment and commercial processes, Recent advances and process economics, Gas </w:t>
      </w:r>
      <w:r w:rsidR="00A863D6" w:rsidRPr="009A29F5">
        <w:rPr>
          <w:rFonts w:ascii="Times New Roman" w:eastAsiaTheme="minorHAnsi" w:hAnsi="Times New Roman" w:cs="Times New Roman"/>
          <w:sz w:val="20"/>
          <w:szCs w:val="20"/>
        </w:rPr>
        <w:t>Separation</w:t>
      </w:r>
      <w:r w:rsidRPr="009A29F5">
        <w:rPr>
          <w:rFonts w:ascii="Times New Roman" w:eastAsiaTheme="minorHAnsi" w:hAnsi="Times New Roman" w:cs="Times New Roman"/>
          <w:sz w:val="20"/>
          <w:szCs w:val="20"/>
        </w:rPr>
        <w:t xml:space="preserve"> techniques for recovery and reuse, Case Studies.</w:t>
      </w:r>
    </w:p>
    <w:p w:rsidR="00B21E6E" w:rsidRPr="009A29F5" w:rsidRDefault="00B21E6E" w:rsidP="00B21E6E">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EC3845" w:rsidRDefault="00287D99"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EC3845">
        <w:rPr>
          <w:rFonts w:ascii="Times New Roman" w:eastAsiaTheme="minorHAnsi" w:hAnsi="Times New Roman" w:cs="Times New Roman"/>
          <w:b/>
          <w:bCs/>
          <w:sz w:val="20"/>
          <w:szCs w:val="20"/>
        </w:rPr>
        <w:t>UNIT IV</w:t>
      </w:r>
    </w:p>
    <w:p w:rsid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 xml:space="preserve">Ionic Separations: </w:t>
      </w:r>
      <w:r w:rsidRPr="009A29F5">
        <w:rPr>
          <w:rFonts w:ascii="Times New Roman" w:eastAsiaTheme="minorHAnsi" w:hAnsi="Times New Roman" w:cs="Times New Roman"/>
          <w:sz w:val="20"/>
          <w:szCs w:val="20"/>
        </w:rPr>
        <w:t>Controlling factors, Applications, Types of equipment employed for electrophoresis, Di-electrophoresis, Electro dialysis, Commercial Processes.</w:t>
      </w:r>
      <w:r w:rsidRPr="009A29F5">
        <w:rPr>
          <w:rFonts w:ascii="Times New Roman" w:eastAsiaTheme="minorHAnsi" w:hAnsi="Times New Roman" w:cs="Times New Roman"/>
          <w:b/>
          <w:bCs/>
          <w:sz w:val="20"/>
          <w:szCs w:val="20"/>
        </w:rPr>
        <w:t xml:space="preserve"> </w:t>
      </w:r>
      <w:r w:rsidRPr="009A29F5">
        <w:rPr>
          <w:rFonts w:ascii="Times New Roman" w:eastAsiaTheme="minorHAnsi" w:hAnsi="Times New Roman" w:cs="Times New Roman"/>
          <w:sz w:val="20"/>
          <w:szCs w:val="20"/>
        </w:rPr>
        <w:t xml:space="preserve">Separations involving Iyophilisation, Prevaporation and permeation techniques for solids, liquids and gases. Industrial viability and examples, Zone melting, </w:t>
      </w:r>
      <w:r w:rsidR="005E4726" w:rsidRPr="009A29F5">
        <w:rPr>
          <w:rFonts w:ascii="Times New Roman" w:eastAsiaTheme="minorHAnsi" w:hAnsi="Times New Roman" w:cs="Times New Roman"/>
          <w:sz w:val="20"/>
          <w:szCs w:val="20"/>
        </w:rPr>
        <w:t>Adductive</w:t>
      </w:r>
      <w:r w:rsidRPr="009A29F5">
        <w:rPr>
          <w:rFonts w:ascii="Times New Roman" w:eastAsiaTheme="minorHAnsi" w:hAnsi="Times New Roman" w:cs="Times New Roman"/>
          <w:sz w:val="20"/>
          <w:szCs w:val="20"/>
        </w:rPr>
        <w:t xml:space="preserve"> crystallization, </w:t>
      </w:r>
      <w:r w:rsidR="006F6BE9" w:rsidRPr="009A29F5">
        <w:rPr>
          <w:rFonts w:ascii="Times New Roman" w:eastAsiaTheme="minorHAnsi" w:hAnsi="Times New Roman" w:cs="Times New Roman"/>
          <w:sz w:val="20"/>
          <w:szCs w:val="20"/>
        </w:rPr>
        <w:t>other</w:t>
      </w:r>
      <w:r w:rsidRPr="009A29F5">
        <w:rPr>
          <w:rFonts w:ascii="Times New Roman" w:eastAsiaTheme="minorHAnsi" w:hAnsi="Times New Roman" w:cs="Times New Roman"/>
          <w:sz w:val="20"/>
          <w:szCs w:val="20"/>
        </w:rPr>
        <w:t xml:space="preserve"> separation process, Supercritical fluid</w:t>
      </w:r>
      <w:r w:rsidR="004F099E">
        <w:rPr>
          <w:rFonts w:ascii="Times New Roman" w:eastAsiaTheme="minorHAnsi" w:hAnsi="Times New Roman" w:cs="Times New Roman"/>
          <w:sz w:val="20"/>
          <w:szCs w:val="20"/>
        </w:rPr>
        <w:t xml:space="preserve"> </w:t>
      </w:r>
      <w:r w:rsidRPr="009A29F5">
        <w:rPr>
          <w:rFonts w:ascii="Times New Roman" w:eastAsiaTheme="minorHAnsi" w:hAnsi="Times New Roman" w:cs="Times New Roman"/>
          <w:sz w:val="20"/>
          <w:szCs w:val="20"/>
        </w:rPr>
        <w:t>extraction.</w:t>
      </w:r>
    </w:p>
    <w:p w:rsidR="005E75E1" w:rsidRPr="009A29F5" w:rsidRDefault="005E75E1" w:rsidP="005E75E1">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9A29F5" w:rsidRPr="009A29F5" w:rsidRDefault="009A29F5"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Text Books:</w:t>
      </w:r>
    </w:p>
    <w:p w:rsidR="009A29F5" w:rsidRPr="009A29F5" w:rsidRDefault="00C80348" w:rsidP="00C80348">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King, C.J. " Separation Processes ", Tata McGraw - Hill Publishing Co., Ltd, New Delhi.</w:t>
      </w:r>
    </w:p>
    <w:p w:rsidR="009A29F5" w:rsidRPr="009A29F5" w:rsidRDefault="00C80348" w:rsidP="00C80348">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Ronald W.</w:t>
      </w:r>
      <w:r>
        <w:rPr>
          <w:rFonts w:ascii="Times New Roman" w:eastAsiaTheme="minorHAnsi" w:hAnsi="Times New Roman" w:cs="Times New Roman"/>
          <w:sz w:val="20"/>
          <w:szCs w:val="20"/>
        </w:rPr>
        <w:t xml:space="preserve"> </w:t>
      </w:r>
      <w:r w:rsidR="009A29F5" w:rsidRPr="009A29F5">
        <w:rPr>
          <w:rFonts w:ascii="Times New Roman" w:eastAsiaTheme="minorHAnsi" w:hAnsi="Times New Roman" w:cs="Times New Roman"/>
          <w:sz w:val="20"/>
          <w:szCs w:val="20"/>
        </w:rPr>
        <w:t xml:space="preserve">Roussel </w:t>
      </w:r>
      <w:r>
        <w:rPr>
          <w:rFonts w:ascii="Times New Roman" w:eastAsiaTheme="minorHAnsi" w:hAnsi="Times New Roman" w:cs="Times New Roman"/>
          <w:sz w:val="20"/>
          <w:szCs w:val="20"/>
        </w:rPr>
        <w:t>–</w:t>
      </w:r>
      <w:r w:rsidR="009A29F5" w:rsidRPr="009A29F5">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w:t>
      </w:r>
      <w:r w:rsidR="009A29F5" w:rsidRPr="009A29F5">
        <w:rPr>
          <w:rFonts w:ascii="Times New Roman" w:eastAsiaTheme="minorHAnsi" w:hAnsi="Times New Roman" w:cs="Times New Roman"/>
          <w:sz w:val="20"/>
          <w:szCs w:val="20"/>
        </w:rPr>
        <w:t>Handbook of Separation Process Technology ", John Wiley, New York.</w:t>
      </w:r>
    </w:p>
    <w:p w:rsidR="009A29F5" w:rsidRP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p>
    <w:p w:rsidR="009A29F5" w:rsidRPr="009A29F5" w:rsidRDefault="009A29F5"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Reference Books :</w:t>
      </w:r>
    </w:p>
    <w:p w:rsidR="009A29F5" w:rsidRPr="009A29F5" w:rsidRDefault="001A0FC2" w:rsidP="001A0FC2">
      <w:pPr>
        <w:autoSpaceDE w:val="0"/>
        <w:autoSpaceDN w:val="0"/>
        <w:adjustRightInd w:val="0"/>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Lacey, R.E. </w:t>
      </w:r>
      <w:r w:rsidR="004F7CFB" w:rsidRPr="009A29F5">
        <w:rPr>
          <w:rFonts w:ascii="Times New Roman" w:eastAsiaTheme="minorHAnsi" w:hAnsi="Times New Roman" w:cs="Times New Roman"/>
          <w:sz w:val="20"/>
          <w:szCs w:val="20"/>
        </w:rPr>
        <w:t>and Loaeb</w:t>
      </w:r>
      <w:r w:rsidR="009A29F5" w:rsidRPr="009A29F5">
        <w:rPr>
          <w:rFonts w:ascii="Times New Roman" w:eastAsiaTheme="minorHAnsi" w:hAnsi="Times New Roman" w:cs="Times New Roman"/>
          <w:sz w:val="20"/>
          <w:szCs w:val="20"/>
        </w:rPr>
        <w:t xml:space="preserve"> S. - </w:t>
      </w:r>
      <w:r w:rsidR="002210F2" w:rsidRPr="009A29F5">
        <w:rPr>
          <w:rFonts w:ascii="Times New Roman" w:eastAsiaTheme="minorHAnsi" w:hAnsi="Times New Roman" w:cs="Times New Roman"/>
          <w:sz w:val="20"/>
          <w:szCs w:val="20"/>
        </w:rPr>
        <w:t>“Industrial</w:t>
      </w:r>
      <w:r w:rsidR="009A29F5" w:rsidRPr="009A29F5">
        <w:rPr>
          <w:rFonts w:ascii="Times New Roman" w:eastAsiaTheme="minorHAnsi" w:hAnsi="Times New Roman" w:cs="Times New Roman"/>
          <w:sz w:val="20"/>
          <w:szCs w:val="20"/>
        </w:rPr>
        <w:t xml:space="preserve"> Pro</w:t>
      </w:r>
      <w:r w:rsidR="008D06F7">
        <w:rPr>
          <w:rFonts w:ascii="Times New Roman" w:eastAsiaTheme="minorHAnsi" w:hAnsi="Times New Roman" w:cs="Times New Roman"/>
          <w:sz w:val="20"/>
          <w:szCs w:val="20"/>
        </w:rPr>
        <w:t>cessing with Membranes ", Wiley</w:t>
      </w:r>
      <w:r w:rsidR="009A29F5" w:rsidRPr="009A29F5">
        <w:rPr>
          <w:rFonts w:ascii="Times New Roman" w:eastAsiaTheme="minorHAnsi" w:hAnsi="Times New Roman" w:cs="Times New Roman"/>
          <w:sz w:val="20"/>
          <w:szCs w:val="20"/>
        </w:rPr>
        <w:t>–Inter Science, New York.</w:t>
      </w:r>
    </w:p>
    <w:p w:rsidR="009A29F5" w:rsidRPr="009A29F5" w:rsidRDefault="001A0FC2" w:rsidP="001A0FC2">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Schoew, H.M. "New Chemical Engineering Separation Techniques ", Interscience Publishers.</w:t>
      </w:r>
    </w:p>
    <w:p w:rsidR="009A29F5" w:rsidRPr="009A29F5" w:rsidRDefault="001A0FC2" w:rsidP="001A0FC2">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Kestory, R.E. "Synthetic Polymeric Membrances", Wiley, New York.</w:t>
      </w:r>
    </w:p>
    <w:p w:rsidR="00986BBB" w:rsidRDefault="00986BBB">
      <w:pPr>
        <w:rPr>
          <w:rFonts w:ascii="Times New Roman" w:eastAsiaTheme="majorEastAsia" w:hAnsi="Times New Roman" w:cs="Times New Roman"/>
          <w:b/>
          <w:bCs/>
          <w:sz w:val="20"/>
          <w:szCs w:val="20"/>
          <w:u w:val="single"/>
        </w:rPr>
      </w:pPr>
      <w:r>
        <w:rPr>
          <w:rFonts w:ascii="Times New Roman" w:eastAsiaTheme="majorEastAsia" w:hAnsi="Times New Roman" w:cs="Times New Roman"/>
          <w:b/>
          <w:bCs/>
          <w:sz w:val="20"/>
          <w:szCs w:val="20"/>
          <w:u w:val="single"/>
        </w:rPr>
        <w:br w:type="page"/>
      </w:r>
    </w:p>
    <w:p w:rsidR="007D7968" w:rsidRPr="00B048DE" w:rsidRDefault="007D7968" w:rsidP="007D7968">
      <w:pPr>
        <w:spacing w:after="0" w:line="240" w:lineRule="auto"/>
        <w:jc w:val="center"/>
        <w:rPr>
          <w:rFonts w:ascii="Times New Roman" w:eastAsiaTheme="majorEastAsia" w:hAnsi="Times New Roman" w:cs="Times New Roman"/>
          <w:b/>
          <w:bCs/>
          <w:sz w:val="20"/>
          <w:szCs w:val="20"/>
          <w:u w:val="single"/>
        </w:rPr>
      </w:pPr>
      <w:r w:rsidRPr="00B048DE">
        <w:rPr>
          <w:rFonts w:ascii="Times New Roman" w:eastAsiaTheme="majorEastAsia" w:hAnsi="Times New Roman" w:cs="Times New Roman"/>
          <w:b/>
          <w:bCs/>
          <w:sz w:val="20"/>
          <w:szCs w:val="20"/>
          <w:u w:val="single"/>
        </w:rPr>
        <w:lastRenderedPageBreak/>
        <w:t>DATA ANALYTICS</w:t>
      </w:r>
    </w:p>
    <w:p w:rsidR="007D7968" w:rsidRPr="00B048DE" w:rsidRDefault="007D7968" w:rsidP="007D7968">
      <w:pPr>
        <w:spacing w:after="0" w:line="240" w:lineRule="auto"/>
        <w:jc w:val="center"/>
        <w:rPr>
          <w:rFonts w:ascii="Times New Roman" w:eastAsia="Times New Roman" w:hAnsi="Times New Roman" w:cs="Times New Roman"/>
          <w:b/>
          <w:bCs/>
          <w:sz w:val="20"/>
          <w:szCs w:val="20"/>
          <w:u w:val="single"/>
        </w:rPr>
      </w:pPr>
    </w:p>
    <w:p w:rsidR="007D7968" w:rsidRPr="00B048DE" w:rsidRDefault="007D7968" w:rsidP="007D7968">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ETCE-</w:t>
      </w:r>
      <w:r w:rsidRPr="00B048DE">
        <w:rPr>
          <w:rFonts w:ascii="Times New Roman" w:eastAsia="Times New Roman" w:hAnsi="Times New Roman" w:cs="Times New Roman"/>
          <w:b/>
          <w:bCs/>
          <w:sz w:val="20"/>
          <w:szCs w:val="20"/>
        </w:rPr>
        <w:t>419</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L</w:t>
      </w:r>
      <w:r w:rsidRPr="00B048DE">
        <w:rPr>
          <w:rFonts w:ascii="Times New Roman" w:eastAsia="Times New Roman" w:hAnsi="Times New Roman" w:cs="Times New Roman"/>
          <w:b/>
          <w:bCs/>
          <w:sz w:val="20"/>
          <w:szCs w:val="20"/>
        </w:rPr>
        <w:tab/>
        <w:t>T/P</w:t>
      </w:r>
      <w:r w:rsidRPr="00B048DE">
        <w:rPr>
          <w:rFonts w:ascii="Times New Roman" w:eastAsia="Times New Roman" w:hAnsi="Times New Roman" w:cs="Times New Roman"/>
          <w:b/>
          <w:bCs/>
          <w:sz w:val="20"/>
          <w:szCs w:val="20"/>
        </w:rPr>
        <w:tab/>
        <w:t xml:space="preserve">C                                                                                                         </w:t>
      </w: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r w:rsidRPr="00B048DE">
        <w:rPr>
          <w:rFonts w:ascii="Times New Roman" w:eastAsiaTheme="majorEastAsia" w:hAnsi="Times New Roman" w:cs="Times New Roman"/>
          <w:b/>
          <w:bCs/>
          <w:sz w:val="20"/>
          <w:szCs w:val="20"/>
        </w:rPr>
        <w:t>Paper: Data Analytics</w:t>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t>3</w:t>
      </w:r>
      <w:r w:rsidRPr="00B048DE">
        <w:rPr>
          <w:rFonts w:ascii="Times New Roman" w:eastAsiaTheme="majorEastAsia" w:hAnsi="Times New Roman" w:cs="Times New Roman"/>
          <w:b/>
          <w:bCs/>
          <w:sz w:val="20"/>
          <w:szCs w:val="20"/>
        </w:rPr>
        <w:tab/>
      </w:r>
      <w:r w:rsidR="002702E3">
        <w:rPr>
          <w:rFonts w:ascii="Times New Roman" w:eastAsiaTheme="majorEastAsia" w:hAnsi="Times New Roman" w:cs="Times New Roman"/>
          <w:b/>
          <w:bCs/>
          <w:sz w:val="20"/>
          <w:szCs w:val="20"/>
        </w:rPr>
        <w:t>1</w:t>
      </w:r>
      <w:r w:rsidRPr="00B048DE">
        <w:rPr>
          <w:rFonts w:ascii="Times New Roman" w:eastAsiaTheme="majorEastAsia" w:hAnsi="Times New Roman" w:cs="Times New Roman"/>
          <w:b/>
          <w:bCs/>
          <w:sz w:val="20"/>
          <w:szCs w:val="20"/>
        </w:rPr>
        <w:tab/>
      </w:r>
      <w:r w:rsidR="002702E3">
        <w:rPr>
          <w:rFonts w:ascii="Times New Roman" w:eastAsiaTheme="majorEastAsia" w:hAnsi="Times New Roman" w:cs="Times New Roman"/>
          <w:b/>
          <w:bCs/>
          <w:sz w:val="20"/>
          <w:szCs w:val="20"/>
        </w:rPr>
        <w:t>4</w:t>
      </w: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AD3748" w:rsidP="007D7968">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noProof/>
          <w:sz w:val="20"/>
          <w:szCs w:val="20"/>
        </w:rPr>
        <w:pict>
          <v:shape id="_x0000_s1081" type="#_x0000_t202" style="position:absolute;left:0;text-align:left;margin-left:-.2pt;margin-top:.75pt;width:457.2pt;height:77.8pt;z-index:251718656">
            <v:textbox>
              <w:txbxContent>
                <w:p w:rsidR="00B162C8" w:rsidRPr="00C333F1" w:rsidRDefault="00B162C8" w:rsidP="007D7968">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7D7968">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7D7968">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autoSpaceDE w:val="0"/>
        <w:autoSpaceDN w:val="0"/>
        <w:adjustRightInd w:val="0"/>
        <w:spacing w:after="0" w:line="240" w:lineRule="auto"/>
        <w:jc w:val="both"/>
        <w:rPr>
          <w:rFonts w:ascii="Times New Roman" w:eastAsia="Times New Roman" w:hAnsi="Times New Roman" w:cs="Times New Roman"/>
          <w:b/>
          <w:bCs/>
          <w:i/>
          <w:sz w:val="20"/>
          <w:szCs w:val="20"/>
        </w:rPr>
      </w:pPr>
    </w:p>
    <w:p w:rsidR="007D7968" w:rsidRPr="00B048DE" w:rsidRDefault="007D7968" w:rsidP="007D7968">
      <w:pPr>
        <w:autoSpaceDE w:val="0"/>
        <w:autoSpaceDN w:val="0"/>
        <w:adjustRightInd w:val="0"/>
        <w:spacing w:after="0" w:line="240" w:lineRule="auto"/>
        <w:jc w:val="both"/>
        <w:rPr>
          <w:rFonts w:ascii="Times New Roman" w:eastAsia="Times New Roman" w:hAnsi="Times New Roman" w:cs="Times New Roman"/>
          <w:bCs/>
          <w:iCs/>
          <w:strike/>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This course is aimed at providing in-depth understanding of data analysis based on statistical techniques. The approach to data analysis involves exploratory methods, continuous distributions such as normal, lognormal distribution, probability plotting for normal distributions, hypothesis testing etc. The subject deals with model estimation and testing using parametric and non</w:t>
      </w:r>
      <w:r w:rsidR="00236BE5">
        <w:rPr>
          <w:rFonts w:ascii="Times New Roman" w:eastAsia="Times New Roman" w:hAnsi="Times New Roman" w:cs="Times New Roman"/>
          <w:bCs/>
          <w:i/>
          <w:sz w:val="20"/>
          <w:szCs w:val="20"/>
        </w:rPr>
        <w:t>-</w:t>
      </w:r>
      <w:r w:rsidRPr="00B048DE">
        <w:rPr>
          <w:rFonts w:ascii="Times New Roman" w:eastAsia="Times New Roman" w:hAnsi="Times New Roman" w:cs="Times New Roman"/>
          <w:bCs/>
          <w:i/>
          <w:sz w:val="20"/>
          <w:szCs w:val="20"/>
        </w:rPr>
        <w:t xml:space="preserve">parametric methods, identification and accommodation of outliers, frequency analysis of extreme events like </w:t>
      </w:r>
      <w:r w:rsidR="00236BE5" w:rsidRPr="00B048DE">
        <w:rPr>
          <w:rFonts w:ascii="Times New Roman" w:eastAsia="Times New Roman" w:hAnsi="Times New Roman" w:cs="Times New Roman"/>
          <w:bCs/>
          <w:i/>
          <w:sz w:val="20"/>
          <w:szCs w:val="20"/>
        </w:rPr>
        <w:t>f</w:t>
      </w:r>
      <w:r w:rsidR="00236BE5">
        <w:rPr>
          <w:rFonts w:ascii="Times New Roman" w:eastAsia="Times New Roman" w:hAnsi="Times New Roman" w:cs="Times New Roman"/>
          <w:bCs/>
          <w:i/>
          <w:sz w:val="20"/>
          <w:szCs w:val="20"/>
        </w:rPr>
        <w:t>lood</w:t>
      </w:r>
      <w:r w:rsidRPr="00B048DE">
        <w:rPr>
          <w:rFonts w:ascii="Times New Roman" w:eastAsia="Times New Roman" w:hAnsi="Times New Roman" w:cs="Times New Roman"/>
          <w:bCs/>
          <w:i/>
          <w:sz w:val="20"/>
          <w:szCs w:val="20"/>
        </w:rPr>
        <w:t xml:space="preserve">, storms, droughts etc and use of simulation techniques such as monte-carlo simulation. </w:t>
      </w:r>
    </w:p>
    <w:p w:rsidR="007D7968" w:rsidRPr="00B048DE" w:rsidRDefault="007D7968" w:rsidP="007D7968">
      <w:pPr>
        <w:spacing w:after="0" w:line="240" w:lineRule="auto"/>
        <w:jc w:val="both"/>
        <w:rPr>
          <w:rFonts w:ascii="Times New Roman" w:eastAsia="Times New Roman" w:hAnsi="Times New Roman" w:cs="Times New Roman"/>
          <w:b/>
          <w:bCs/>
          <w:sz w:val="20"/>
          <w:szCs w:val="20"/>
        </w:rPr>
      </w:pPr>
    </w:p>
    <w:p w:rsidR="007D7968" w:rsidRPr="00B048DE" w:rsidRDefault="007D7968" w:rsidP="007D7968">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UNIT – I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rPr>
        <w:t>Preliminary Data Analysis:</w:t>
      </w:r>
      <w:r w:rsidRPr="00B048DE">
        <w:rPr>
          <w:rFonts w:ascii="Times New Roman" w:eastAsia="Times New Roman" w:hAnsi="Times New Roman" w:cs="Times New Roman"/>
          <w:bCs/>
          <w:sz w:val="20"/>
          <w:szCs w:val="20"/>
        </w:rPr>
        <w:t xml:space="preserve"> Graphical representation-line diagram or Bar Chart, Dot diagram, Histogram, Exploratory methods- stem and leaf plot, Box plot. Random events- sample space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events, the null event, Intersection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Union, Venn Diagram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Event space. Continuous Distributions- Normal Distribution, Lognormal Distribution, Bivariate Normal Distribution.</w:t>
      </w:r>
      <w:r w:rsidRPr="00B048DE">
        <w:rPr>
          <w:rFonts w:ascii="Times New Roman" w:eastAsia="Times New Roman" w:hAnsi="Times New Roman" w:cs="Times New Roman"/>
          <w:sz w:val="20"/>
          <w:szCs w:val="20"/>
        </w:rPr>
        <w:t xml:space="preserve"> </w:t>
      </w:r>
    </w:p>
    <w:p w:rsidR="007D7968" w:rsidRPr="00B048DE" w:rsidRDefault="007D7968" w:rsidP="007D7968">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w:t>
      </w:r>
      <w:r w:rsidRPr="00B048DE">
        <w:rPr>
          <w:rFonts w:ascii="Times New Roman" w:eastAsia="Times New Roman" w:hAnsi="Times New Roman" w:cs="Times New Roman"/>
          <w:b/>
          <w:bCs/>
          <w:sz w:val="20"/>
          <w:szCs w:val="20"/>
        </w:rPr>
        <w:t>[No. of Hrs. 10]</w:t>
      </w:r>
    </w:p>
    <w:p w:rsidR="007D7968" w:rsidRPr="00B048DE" w:rsidRDefault="007D7968" w:rsidP="007D7968">
      <w:pPr>
        <w:keepNext/>
        <w:keepLine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 xml:space="preserve">UNIT – II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Model Estimation </w:t>
      </w:r>
      <w:r w:rsidR="002D062A">
        <w:rPr>
          <w:rFonts w:ascii="Times New Roman" w:eastAsia="Times New Roman" w:hAnsi="Times New Roman" w:cs="Times New Roman"/>
          <w:b/>
          <w:sz w:val="20"/>
          <w:szCs w:val="20"/>
        </w:rPr>
        <w:t>and</w:t>
      </w:r>
      <w:r w:rsidRPr="00B048DE">
        <w:rPr>
          <w:rFonts w:ascii="Times New Roman" w:eastAsia="Times New Roman" w:hAnsi="Times New Roman" w:cs="Times New Roman"/>
          <w:b/>
          <w:sz w:val="20"/>
          <w:szCs w:val="20"/>
        </w:rPr>
        <w:t xml:space="preserve"> Testing:</w:t>
      </w:r>
      <w:r w:rsidRPr="00B048DE">
        <w:rPr>
          <w:rFonts w:ascii="Times New Roman" w:eastAsia="Times New Roman" w:hAnsi="Times New Roman" w:cs="Times New Roman"/>
          <w:sz w:val="20"/>
          <w:szCs w:val="20"/>
        </w:rPr>
        <w:t xml:space="preserve"> Properties of Estimators- Unbiasedness, Consistency, Minimum Variance, Efficiency, Sufficiency. Estimation of Confidence Intervals. Hypothesis testing- Procedure for testing, Probabilities of Type I and Type II Errors and the power function, Tests of Hypothesis involving the Variance, the F Distribution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its use. Nonparametric methods- Wilcox</w:t>
      </w:r>
      <w:r w:rsidR="00236BE5">
        <w:rPr>
          <w:rFonts w:ascii="Times New Roman" w:eastAsia="Times New Roman" w:hAnsi="Times New Roman" w:cs="Times New Roman"/>
          <w:sz w:val="20"/>
          <w:szCs w:val="20"/>
        </w:rPr>
        <w:t xml:space="preserve"> </w:t>
      </w:r>
      <w:r w:rsidRPr="00B048DE">
        <w:rPr>
          <w:rFonts w:ascii="Times New Roman" w:eastAsia="Times New Roman" w:hAnsi="Times New Roman" w:cs="Times New Roman"/>
          <w:sz w:val="20"/>
          <w:szCs w:val="20"/>
        </w:rPr>
        <w:t>on Signed- Rank Test for Association of Paired Observations.</w:t>
      </w:r>
    </w:p>
    <w:p w:rsidR="007D7968" w:rsidRPr="00B048DE" w:rsidRDefault="007D7968" w:rsidP="007D796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bCs/>
          <w:sz w:val="20"/>
          <w:szCs w:val="20"/>
        </w:rPr>
        <w:t>[T2][No. of Hrs. 1</w:t>
      </w:r>
      <w:r w:rsidR="00B3574B">
        <w:rPr>
          <w:rFonts w:ascii="Times New Roman" w:eastAsia="Times New Roman" w:hAnsi="Times New Roman" w:cs="Times New Roman"/>
          <w:b/>
          <w:bCs/>
          <w:sz w:val="20"/>
          <w:szCs w:val="20"/>
        </w:rPr>
        <w:t>0</w:t>
      </w:r>
      <w:r w:rsidRPr="00B048DE">
        <w:rPr>
          <w:rFonts w:ascii="Times New Roman" w:eastAsia="Times New Roman" w:hAnsi="Times New Roman" w:cs="Times New Roman"/>
          <w:b/>
          <w:bCs/>
          <w:sz w:val="20"/>
          <w:szCs w:val="20"/>
        </w:rPr>
        <w:t>]</w:t>
      </w:r>
    </w:p>
    <w:p w:rsidR="007D7968" w:rsidRPr="00B048DE" w:rsidRDefault="007D7968" w:rsidP="007D7968">
      <w:pPr>
        <w:keepNext/>
        <w:keepLines/>
        <w:tabs>
          <w:tab w:val="left" w:pos="1080"/>
        </w:tab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UNIT – III</w:t>
      </w:r>
      <w:r w:rsidRPr="00B048DE">
        <w:rPr>
          <w:rFonts w:ascii="Times New Roman" w:eastAsiaTheme="majorEastAsia" w:hAnsi="Times New Roman" w:cs="Times New Roman"/>
          <w:b/>
          <w:bCs/>
          <w:iCs/>
          <w:sz w:val="20"/>
          <w:szCs w:val="20"/>
        </w:rPr>
        <w:tab/>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Goodness of Fit Tests:</w:t>
      </w:r>
      <w:r w:rsidRPr="00B048DE">
        <w:rPr>
          <w:rFonts w:ascii="Times New Roman" w:eastAsia="Times New Roman" w:hAnsi="Times New Roman" w:cs="Times New Roman"/>
          <w:sz w:val="20"/>
          <w:szCs w:val="20"/>
        </w:rPr>
        <w:t xml:space="preserve"> Chi-squared Goodness of Fit test, Kolmogorov- Smirnov Goodness of Fit test, Kolmogorov- Smirnov Two- sample test, Anderson- Darling Goodness of Fit test, Other methods for testing the Goodness of Fit to a Normal Distribution.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Analysis of Variance:</w:t>
      </w:r>
      <w:r w:rsidRPr="00B048DE">
        <w:rPr>
          <w:rFonts w:ascii="Times New Roman" w:eastAsia="Times New Roman" w:hAnsi="Times New Roman" w:cs="Times New Roman"/>
          <w:sz w:val="20"/>
          <w:szCs w:val="20"/>
        </w:rPr>
        <w:t xml:space="preserve"> One-Way Analysis of Variance, Two-way analysis of Variance.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Probability Plotting for Normal Distribution, Probability Plotting for Type I Extreme Value Distribution. </w:t>
      </w:r>
      <w:r w:rsidRPr="00B048DE">
        <w:rPr>
          <w:rFonts w:ascii="Times New Roman" w:eastAsia="Times New Roman" w:hAnsi="Times New Roman" w:cs="Times New Roman"/>
          <w:b/>
          <w:sz w:val="20"/>
          <w:szCs w:val="20"/>
        </w:rPr>
        <w:t xml:space="preserve">Identification </w:t>
      </w:r>
      <w:r w:rsidR="002D062A">
        <w:rPr>
          <w:rFonts w:ascii="Times New Roman" w:eastAsia="Times New Roman" w:hAnsi="Times New Roman" w:cs="Times New Roman"/>
          <w:b/>
          <w:sz w:val="20"/>
          <w:szCs w:val="20"/>
        </w:rPr>
        <w:t>and</w:t>
      </w:r>
      <w:r w:rsidRPr="00B048DE">
        <w:rPr>
          <w:rFonts w:ascii="Times New Roman" w:eastAsia="Times New Roman" w:hAnsi="Times New Roman" w:cs="Times New Roman"/>
          <w:b/>
          <w:sz w:val="20"/>
          <w:szCs w:val="20"/>
        </w:rPr>
        <w:t xml:space="preserve"> </w:t>
      </w:r>
      <w:r w:rsidR="00E10408" w:rsidRPr="00B048DE">
        <w:rPr>
          <w:rFonts w:ascii="Times New Roman" w:eastAsia="Times New Roman" w:hAnsi="Times New Roman" w:cs="Times New Roman"/>
          <w:b/>
          <w:sz w:val="20"/>
          <w:szCs w:val="20"/>
        </w:rPr>
        <w:t>Accommodation</w:t>
      </w:r>
      <w:r w:rsidRPr="00B048DE">
        <w:rPr>
          <w:rFonts w:ascii="Times New Roman" w:eastAsia="Times New Roman" w:hAnsi="Times New Roman" w:cs="Times New Roman"/>
          <w:b/>
          <w:sz w:val="20"/>
          <w:szCs w:val="20"/>
        </w:rPr>
        <w:t xml:space="preserve"> of Outliers: </w:t>
      </w:r>
      <w:r w:rsidRPr="00B048DE">
        <w:rPr>
          <w:rFonts w:ascii="Times New Roman" w:eastAsia="Times New Roman" w:hAnsi="Times New Roman" w:cs="Times New Roman"/>
          <w:sz w:val="20"/>
          <w:szCs w:val="20"/>
        </w:rPr>
        <w:t>Hypothesis Tests, Test Statistics for Detection of Outliers, Dealing with Non</w:t>
      </w:r>
      <w:r w:rsidR="00E10408">
        <w:rPr>
          <w:rFonts w:ascii="Times New Roman" w:eastAsia="Times New Roman" w:hAnsi="Times New Roman" w:cs="Times New Roman"/>
          <w:sz w:val="20"/>
          <w:szCs w:val="20"/>
        </w:rPr>
        <w:t>-</w:t>
      </w:r>
      <w:r w:rsidRPr="00B048DE">
        <w:rPr>
          <w:rFonts w:ascii="Times New Roman" w:eastAsia="Times New Roman" w:hAnsi="Times New Roman" w:cs="Times New Roman"/>
          <w:sz w:val="20"/>
          <w:szCs w:val="20"/>
        </w:rPr>
        <w:t>normal Data.</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 Estimation of Probabilities of Extreme events when outliers are present. Multivariate Analysis- Principle Components Analysis, Factor Analysis, Cluster analysis.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Spatial Correlation:</w:t>
      </w:r>
      <w:r w:rsidRPr="00B048DE">
        <w:rPr>
          <w:rFonts w:ascii="Times New Roman" w:eastAsia="Times New Roman" w:hAnsi="Times New Roman" w:cs="Times New Roman"/>
          <w:sz w:val="20"/>
          <w:szCs w:val="20"/>
        </w:rPr>
        <w:t xml:space="preserve"> The Estimation problem, Spatial Correlation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the Semivariogram, some Semivariogram Models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Physical Aspects, Spatial Interpolations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Kriging.</w:t>
      </w:r>
    </w:p>
    <w:p w:rsidR="007D7968" w:rsidRPr="00B048DE" w:rsidRDefault="007D7968" w:rsidP="007D796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[T1,T2] </w:t>
      </w:r>
      <w:r w:rsidRPr="00B048DE">
        <w:rPr>
          <w:rFonts w:ascii="Times New Roman" w:eastAsia="Times New Roman" w:hAnsi="Times New Roman" w:cs="Times New Roman"/>
          <w:b/>
          <w:bCs/>
          <w:sz w:val="20"/>
          <w:szCs w:val="20"/>
        </w:rPr>
        <w:t>[No. of Hrs. 12] </w:t>
      </w:r>
    </w:p>
    <w:p w:rsidR="007D7968" w:rsidRPr="00B048DE" w:rsidRDefault="007D7968" w:rsidP="007D7968">
      <w:pPr>
        <w:keepNext/>
        <w:keepLine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 xml:space="preserve">UNIT – IV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Frequency Analysis of Extreme Events:</w:t>
      </w:r>
      <w:r w:rsidRPr="00B048DE">
        <w:rPr>
          <w:rFonts w:ascii="Times New Roman" w:eastAsia="Times New Roman" w:hAnsi="Times New Roman" w:cs="Times New Roman"/>
          <w:sz w:val="20"/>
          <w:szCs w:val="20"/>
        </w:rPr>
        <w:t xml:space="preserve"> Order Statistics- Functions of Order Statistics, Expected value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Variance of Order Statistics, Expected Value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Variance of Order Statistics. Extreme Value Distributions- Basic Concepts, Gumbel Distribution, Weibull Distribution as an Extreme Value Model, General Extreme Value Distribution. Analysis of Natural Hazards: Floods, storms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Droughts, Earthquakes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volcanic eruptions, winds, sea levels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Highest sea waves.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Simulation techniques for Design:</w:t>
      </w:r>
      <w:r w:rsidRPr="00B048DE">
        <w:rPr>
          <w:rFonts w:ascii="Times New Roman" w:eastAsia="Times New Roman" w:hAnsi="Times New Roman" w:cs="Times New Roman"/>
          <w:sz w:val="20"/>
          <w:szCs w:val="20"/>
        </w:rPr>
        <w:t xml:space="preserve"> MonteCarlo Simulation- Statistical Experiments, Probability Integral Tranform, Sample size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accuracy of Monte Carlo Experiments. </w:t>
      </w:r>
    </w:p>
    <w:p w:rsidR="007D7968" w:rsidRPr="00B048DE" w:rsidRDefault="007D7968" w:rsidP="007D796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[T1,T2] </w:t>
      </w:r>
      <w:r w:rsidRPr="00B048DE">
        <w:rPr>
          <w:rFonts w:ascii="Times New Roman" w:eastAsia="Times New Roman" w:hAnsi="Times New Roman" w:cs="Times New Roman"/>
          <w:b/>
          <w:bCs/>
          <w:sz w:val="20"/>
          <w:szCs w:val="20"/>
        </w:rPr>
        <w:t>[No. of Hrs. 1</w:t>
      </w:r>
      <w:r w:rsidR="0096648D">
        <w:rPr>
          <w:rFonts w:ascii="Times New Roman" w:eastAsia="Times New Roman" w:hAnsi="Times New Roman" w:cs="Times New Roman"/>
          <w:b/>
          <w:bCs/>
          <w:sz w:val="20"/>
          <w:szCs w:val="20"/>
        </w:rPr>
        <w:t>2</w:t>
      </w:r>
      <w:r w:rsidRPr="00B048DE">
        <w:rPr>
          <w:rFonts w:ascii="Times New Roman" w:eastAsia="Times New Roman" w:hAnsi="Times New Roman" w:cs="Times New Roman"/>
          <w:b/>
          <w:bCs/>
          <w:sz w:val="20"/>
          <w:szCs w:val="20"/>
        </w:rPr>
        <w:t>]</w:t>
      </w:r>
    </w:p>
    <w:p w:rsidR="007D7968" w:rsidRPr="00B048DE" w:rsidRDefault="007D7968" w:rsidP="007D7968">
      <w:pPr>
        <w:keepNext/>
        <w:keepLines/>
        <w:spacing w:after="0" w:line="240" w:lineRule="auto"/>
        <w:jc w:val="both"/>
        <w:outlineLvl w:val="0"/>
        <w:rPr>
          <w:rFonts w:ascii="Times New Roman" w:eastAsia="Calibri" w:hAnsi="Times New Roman" w:cs="Times New Roman"/>
          <w:b/>
          <w:sz w:val="20"/>
          <w:szCs w:val="20"/>
        </w:rPr>
      </w:pPr>
      <w:r w:rsidRPr="00B048DE">
        <w:rPr>
          <w:rFonts w:ascii="Times New Roman" w:eastAsia="Calibri" w:hAnsi="Times New Roman" w:cs="Times New Roman"/>
          <w:b/>
          <w:bCs/>
          <w:sz w:val="20"/>
          <w:szCs w:val="20"/>
        </w:rPr>
        <w:t>Text Books:</w:t>
      </w:r>
    </w:p>
    <w:p w:rsidR="007D7968" w:rsidRPr="00B048DE" w:rsidRDefault="007D7968" w:rsidP="007D7968">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[T1]</w:t>
      </w:r>
      <w:r w:rsidRPr="00B048DE">
        <w:rPr>
          <w:rFonts w:ascii="Times New Roman" w:eastAsia="Times New Roman" w:hAnsi="Times New Roman" w:cs="Times New Roman"/>
          <w:bCs/>
          <w:sz w:val="20"/>
          <w:szCs w:val="20"/>
        </w:rPr>
        <w:tab/>
        <w:t xml:space="preserve">Kottegoda N.T.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Rosso R., “Probability, Statistics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Reliability for Civil and Environmental Engineers”, McGraw Hill, USA.</w:t>
      </w:r>
    </w:p>
    <w:p w:rsidR="007D7968" w:rsidRPr="00B048DE" w:rsidRDefault="007D7968" w:rsidP="007D7968">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[T2]</w:t>
      </w:r>
      <w:r w:rsidRPr="00B048DE">
        <w:rPr>
          <w:rFonts w:ascii="Times New Roman" w:eastAsia="Times New Roman" w:hAnsi="Times New Roman" w:cs="Times New Roman"/>
          <w:bCs/>
          <w:sz w:val="20"/>
          <w:szCs w:val="20"/>
        </w:rPr>
        <w:tab/>
        <w:t xml:space="preserve">Azzalini A., Scarpa B., “Data Analysis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Data Mining- An Introduction”, Oxford University Press, New York.</w:t>
      </w:r>
    </w:p>
    <w:p w:rsidR="007D7968" w:rsidRPr="00B048DE" w:rsidRDefault="007D7968" w:rsidP="007D7968">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lastRenderedPageBreak/>
        <w:t>Reference Books:</w:t>
      </w:r>
    </w:p>
    <w:p w:rsidR="007D7968" w:rsidRPr="00B048DE" w:rsidRDefault="007D7968" w:rsidP="007D7968">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[R1]</w:t>
      </w:r>
      <w:r w:rsidRPr="00B048DE">
        <w:rPr>
          <w:rFonts w:ascii="Times New Roman" w:eastAsia="Times New Roman" w:hAnsi="Times New Roman" w:cs="Times New Roman"/>
          <w:bCs/>
          <w:sz w:val="20"/>
          <w:szCs w:val="20"/>
        </w:rPr>
        <w:tab/>
        <w:t>Stokes M.E., Davis C.S., Koch G.G., “</w:t>
      </w:r>
      <w:r w:rsidRPr="00B048DE">
        <w:rPr>
          <w:rFonts w:ascii="Times New Roman" w:eastAsia="Times New Roman" w:hAnsi="Times New Roman" w:cs="Times New Roman"/>
          <w:sz w:val="20"/>
          <w:szCs w:val="20"/>
        </w:rPr>
        <w:t>Categorical Data Analysis Using the SAS System”, SAS Publishing, North Carolina.</w:t>
      </w:r>
    </w:p>
    <w:p w:rsidR="007D7968" w:rsidRPr="00B048DE" w:rsidRDefault="007D7968" w:rsidP="007D7968">
      <w:pPr>
        <w:spacing w:after="0" w:line="240" w:lineRule="auto"/>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Ruppert D., “Statistics and Data Analysis for Financial Engineering”, Springer, New York.</w:t>
      </w:r>
    </w:p>
    <w:p w:rsidR="007D7968" w:rsidRPr="00B048DE" w:rsidRDefault="007D7968" w:rsidP="007D7968">
      <w:pPr>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br w:type="page"/>
      </w:r>
    </w:p>
    <w:p w:rsidR="00D94814" w:rsidRPr="00D94814" w:rsidRDefault="00E373E1" w:rsidP="00D94814">
      <w:pPr>
        <w:spacing w:after="0"/>
        <w:jc w:val="center"/>
        <w:rPr>
          <w:rFonts w:ascii="Times New Roman" w:eastAsiaTheme="minorHAnsi" w:hAnsi="Times New Roman" w:cs="Times New Roman"/>
          <w:b/>
          <w:bCs/>
          <w:sz w:val="20"/>
          <w:szCs w:val="20"/>
          <w:u w:val="single"/>
          <w:lang w:bidi="hi-IN"/>
        </w:rPr>
      </w:pPr>
      <w:r w:rsidRPr="00D94814">
        <w:rPr>
          <w:rFonts w:ascii="Times New Roman" w:eastAsiaTheme="minorHAnsi" w:hAnsi="Times New Roman" w:cs="Times New Roman"/>
          <w:b/>
          <w:bCs/>
          <w:sz w:val="20"/>
          <w:szCs w:val="20"/>
          <w:u w:val="single"/>
          <w:lang w:bidi="hi-IN"/>
        </w:rPr>
        <w:lastRenderedPageBreak/>
        <w:t xml:space="preserve">DATA COMMUNICATION </w:t>
      </w:r>
      <w:r>
        <w:rPr>
          <w:rFonts w:ascii="Times New Roman" w:eastAsiaTheme="minorHAnsi" w:hAnsi="Times New Roman" w:cs="Times New Roman"/>
          <w:b/>
          <w:bCs/>
          <w:sz w:val="20"/>
          <w:szCs w:val="20"/>
          <w:u w:val="single"/>
          <w:lang w:bidi="hi-IN"/>
        </w:rPr>
        <w:t>AND</w:t>
      </w:r>
      <w:r w:rsidRPr="00D94814">
        <w:rPr>
          <w:rFonts w:ascii="Times New Roman" w:eastAsiaTheme="minorHAnsi" w:hAnsi="Times New Roman" w:cs="Times New Roman"/>
          <w:b/>
          <w:bCs/>
          <w:sz w:val="20"/>
          <w:szCs w:val="20"/>
          <w:u w:val="single"/>
          <w:lang w:bidi="hi-IN"/>
        </w:rPr>
        <w:t xml:space="preserve"> NETWORKS</w:t>
      </w:r>
    </w:p>
    <w:p w:rsidR="00D94814" w:rsidRPr="00D94814" w:rsidRDefault="00D94814" w:rsidP="00D94814">
      <w:pPr>
        <w:spacing w:after="0"/>
        <w:jc w:val="center"/>
        <w:rPr>
          <w:rFonts w:ascii="Times New Roman" w:eastAsiaTheme="minorHAnsi" w:hAnsi="Times New Roman" w:cs="Times New Roman"/>
          <w:b/>
          <w:bCs/>
          <w:sz w:val="20"/>
          <w:szCs w:val="20"/>
          <w:u w:val="single"/>
          <w:lang w:bidi="hi-IN"/>
        </w:rPr>
      </w:pPr>
    </w:p>
    <w:p w:rsidR="00D94814" w:rsidRPr="00D94814" w:rsidRDefault="00D94814" w:rsidP="00D94814">
      <w:pPr>
        <w:spacing w:after="0" w:line="240" w:lineRule="auto"/>
        <w:jc w:val="both"/>
        <w:rPr>
          <w:rFonts w:ascii="Times New Roman" w:eastAsiaTheme="minorHAnsi" w:hAnsi="Times New Roman" w:cs="Times New Roman"/>
          <w:b/>
          <w:bCs/>
          <w:sz w:val="20"/>
          <w:szCs w:val="20"/>
          <w:lang w:bidi="hi-IN"/>
        </w:rPr>
      </w:pPr>
      <w:r w:rsidRPr="00D94814">
        <w:rPr>
          <w:rFonts w:ascii="Times New Roman" w:eastAsiaTheme="minorHAnsi" w:hAnsi="Times New Roman" w:cs="Times New Roman"/>
          <w:b/>
          <w:bCs/>
          <w:sz w:val="20"/>
          <w:szCs w:val="20"/>
          <w:lang w:bidi="hi-IN"/>
        </w:rPr>
        <w:t>Paper Code: ETEC-</w:t>
      </w:r>
      <w:r w:rsidR="00AE2356">
        <w:rPr>
          <w:rFonts w:ascii="Times New Roman" w:eastAsiaTheme="minorHAnsi" w:hAnsi="Times New Roman" w:cs="Times New Roman"/>
          <w:b/>
          <w:bCs/>
          <w:sz w:val="20"/>
          <w:szCs w:val="20"/>
          <w:lang w:bidi="hi-IN"/>
        </w:rPr>
        <w:t>421</w:t>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t xml:space="preserve">L </w:t>
      </w:r>
      <w:r w:rsidRPr="00D94814">
        <w:rPr>
          <w:rFonts w:ascii="Times New Roman" w:eastAsiaTheme="minorHAnsi" w:hAnsi="Times New Roman" w:cs="Times New Roman"/>
          <w:b/>
          <w:bCs/>
          <w:sz w:val="20"/>
          <w:szCs w:val="20"/>
          <w:lang w:bidi="hi-IN"/>
        </w:rPr>
        <w:tab/>
        <w:t>T/P</w:t>
      </w:r>
      <w:r w:rsidRPr="00D94814">
        <w:rPr>
          <w:rFonts w:ascii="Times New Roman" w:eastAsiaTheme="minorHAnsi" w:hAnsi="Times New Roman" w:cs="Times New Roman"/>
          <w:b/>
          <w:bCs/>
          <w:sz w:val="20"/>
          <w:szCs w:val="20"/>
          <w:lang w:bidi="hi-IN"/>
        </w:rPr>
        <w:tab/>
        <w:t>C</w:t>
      </w:r>
    </w:p>
    <w:p w:rsidR="00D94814" w:rsidRPr="00D94814" w:rsidRDefault="00D94814" w:rsidP="00D94814">
      <w:pPr>
        <w:spacing w:after="0" w:line="240" w:lineRule="auto"/>
        <w:jc w:val="both"/>
        <w:rPr>
          <w:rFonts w:ascii="Times New Roman" w:eastAsiaTheme="minorHAnsi" w:hAnsi="Times New Roman" w:cs="Times New Roman"/>
          <w:b/>
          <w:bCs/>
          <w:sz w:val="20"/>
          <w:szCs w:val="20"/>
          <w:lang w:bidi="hi-IN"/>
        </w:rPr>
      </w:pPr>
      <w:r w:rsidRPr="00D94814">
        <w:rPr>
          <w:rFonts w:ascii="Times New Roman" w:eastAsiaTheme="minorHAnsi" w:hAnsi="Times New Roman" w:cs="Times New Roman"/>
          <w:b/>
          <w:bCs/>
          <w:sz w:val="20"/>
          <w:szCs w:val="20"/>
          <w:lang w:bidi="hi-IN"/>
        </w:rPr>
        <w:t xml:space="preserve">Paper: Data Communication </w:t>
      </w:r>
      <w:r w:rsidR="002D062A">
        <w:rPr>
          <w:rFonts w:ascii="Times New Roman" w:eastAsiaTheme="minorHAnsi" w:hAnsi="Times New Roman" w:cs="Times New Roman"/>
          <w:b/>
          <w:bCs/>
          <w:sz w:val="20"/>
          <w:szCs w:val="20"/>
          <w:lang w:bidi="hi-IN"/>
        </w:rPr>
        <w:t>and</w:t>
      </w:r>
      <w:r w:rsidR="00DD72B2">
        <w:rPr>
          <w:rFonts w:ascii="Times New Roman" w:eastAsiaTheme="minorHAnsi" w:hAnsi="Times New Roman" w:cs="Times New Roman"/>
          <w:b/>
          <w:bCs/>
          <w:sz w:val="20"/>
          <w:szCs w:val="20"/>
          <w:lang w:bidi="hi-IN"/>
        </w:rPr>
        <w:t xml:space="preserve"> Networks</w:t>
      </w:r>
      <w:r w:rsidR="00300FFD">
        <w:rPr>
          <w:rFonts w:ascii="Times New Roman" w:eastAsiaTheme="minorHAnsi" w:hAnsi="Times New Roman" w:cs="Times New Roman"/>
          <w:b/>
          <w:bCs/>
          <w:sz w:val="20"/>
          <w:szCs w:val="20"/>
          <w:lang w:bidi="hi-IN"/>
        </w:rPr>
        <w:tab/>
      </w:r>
      <w:r w:rsidR="00DD72B2">
        <w:rPr>
          <w:rFonts w:ascii="Times New Roman" w:eastAsiaTheme="minorHAnsi" w:hAnsi="Times New Roman" w:cs="Times New Roman"/>
          <w:b/>
          <w:bCs/>
          <w:sz w:val="20"/>
          <w:szCs w:val="20"/>
          <w:lang w:bidi="hi-IN"/>
        </w:rPr>
        <w:tab/>
      </w:r>
      <w:r w:rsidR="00DD72B2">
        <w:rPr>
          <w:rFonts w:ascii="Times New Roman" w:eastAsiaTheme="minorHAnsi" w:hAnsi="Times New Roman" w:cs="Times New Roman"/>
          <w:b/>
          <w:bCs/>
          <w:sz w:val="20"/>
          <w:szCs w:val="20"/>
          <w:lang w:bidi="hi-IN"/>
        </w:rPr>
        <w:tab/>
      </w:r>
      <w:r w:rsidR="00DD72B2">
        <w:rPr>
          <w:rFonts w:ascii="Times New Roman" w:eastAsiaTheme="minorHAnsi" w:hAnsi="Times New Roman" w:cs="Times New Roman"/>
          <w:b/>
          <w:bCs/>
          <w:sz w:val="20"/>
          <w:szCs w:val="20"/>
          <w:lang w:bidi="hi-IN"/>
        </w:rPr>
        <w:tab/>
      </w:r>
      <w:r w:rsidR="00DD72B2">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3</w:t>
      </w:r>
      <w:r w:rsidRPr="00D94814">
        <w:rPr>
          <w:rFonts w:ascii="Times New Roman" w:eastAsiaTheme="minorHAnsi" w:hAnsi="Times New Roman" w:cs="Times New Roman"/>
          <w:b/>
          <w:bCs/>
          <w:sz w:val="20"/>
          <w:szCs w:val="20"/>
          <w:lang w:bidi="hi-IN"/>
        </w:rPr>
        <w:tab/>
        <w:t>1</w:t>
      </w:r>
      <w:r w:rsidRPr="00D94814">
        <w:rPr>
          <w:rFonts w:ascii="Times New Roman" w:eastAsiaTheme="minorHAnsi" w:hAnsi="Times New Roman" w:cs="Times New Roman"/>
          <w:b/>
          <w:bCs/>
          <w:sz w:val="20"/>
          <w:szCs w:val="20"/>
          <w:lang w:bidi="hi-IN"/>
        </w:rPr>
        <w:tab/>
        <w:t>4</w:t>
      </w:r>
    </w:p>
    <w:p w:rsidR="00D94814" w:rsidRPr="00D94814" w:rsidRDefault="00AD3748" w:rsidP="00D94814">
      <w:pPr>
        <w:spacing w:after="0"/>
        <w:jc w:val="both"/>
        <w:rPr>
          <w:rFonts w:ascii="Times New Roman" w:eastAsiaTheme="minorHAnsi" w:hAnsi="Times New Roman" w:cs="Times New Roman"/>
          <w:b/>
          <w:bCs/>
          <w:sz w:val="20"/>
          <w:szCs w:val="20"/>
          <w:lang w:bidi="hi-IN"/>
        </w:rPr>
      </w:pPr>
      <w:r w:rsidRPr="00AD3748">
        <w:rPr>
          <w:rFonts w:ascii="Times New Roman" w:eastAsiaTheme="minorHAnsi" w:hAnsi="Times New Roman" w:cs="Times New Roman"/>
          <w:noProof/>
          <w:sz w:val="20"/>
          <w:szCs w:val="20"/>
          <w:lang w:val="en-IN" w:eastAsia="en-IN" w:bidi="hi-IN"/>
        </w:rPr>
        <w:pict>
          <v:shape id="_x0000_s1083" type="#_x0000_t202" style="position:absolute;left:0;text-align:left;margin-left:0;margin-top:9.95pt;width:454.5pt;height:76.2pt;z-index:251720704">
            <v:textbox>
              <w:txbxContent>
                <w:p w:rsidR="00B162C8" w:rsidRDefault="00B162C8" w:rsidP="00843CE7">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B162C8" w:rsidRPr="003F7F82" w:rsidRDefault="00B162C8" w:rsidP="00843CE7">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B162C8" w:rsidRPr="003F7F82" w:rsidRDefault="00B162C8" w:rsidP="00843CE7">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bCs/>
          <w:i/>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bCs/>
          <w:i/>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i/>
          <w:sz w:val="20"/>
          <w:szCs w:val="20"/>
          <w:lang w:bidi="hi-IN"/>
        </w:rPr>
      </w:pPr>
      <w:r w:rsidRPr="00D94814">
        <w:rPr>
          <w:rFonts w:ascii="Times New Roman" w:eastAsiaTheme="minorHAnsi"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D94814" w:rsidRPr="00D94814" w:rsidRDefault="00D94814" w:rsidP="00D94814">
      <w:pPr>
        <w:tabs>
          <w:tab w:val="left" w:pos="851"/>
        </w:tabs>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b/>
          <w:bCs/>
          <w:sz w:val="20"/>
          <w:szCs w:val="20"/>
        </w:rPr>
      </w:pPr>
      <w:r w:rsidRPr="00D94814">
        <w:rPr>
          <w:rFonts w:ascii="Times New Roman" w:eastAsiaTheme="minorHAnsi" w:hAnsi="Times New Roman" w:cs="Times New Roman"/>
          <w:b/>
          <w:sz w:val="20"/>
          <w:szCs w:val="20"/>
          <w:lang w:bidi="hi-IN"/>
        </w:rPr>
        <w:t>UNIT- I</w:t>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sz w:val="20"/>
          <w:szCs w:val="20"/>
        </w:rPr>
      </w:pPr>
      <w:r w:rsidRPr="00D94814">
        <w:rPr>
          <w:rFonts w:ascii="Times New Roman" w:eastAsiaTheme="minorHAnsi" w:hAnsi="Times New Roman" w:cs="Times New Roman"/>
          <w:b/>
          <w:bCs/>
          <w:sz w:val="20"/>
          <w:szCs w:val="20"/>
        </w:rPr>
        <w:t xml:space="preserve">Data Communications : </w:t>
      </w:r>
      <w:r w:rsidRPr="00D94814">
        <w:rPr>
          <w:rFonts w:ascii="Times New Roman" w:eastAsiaTheme="minorHAnsi" w:hAnsi="Times New Roman" w:cs="Times New Roman"/>
          <w:sz w:val="20"/>
          <w:szCs w:val="20"/>
        </w:rPr>
        <w:t>Components, protocols and standards,</w:t>
      </w:r>
      <w:r w:rsidRPr="00D94814">
        <w:rPr>
          <w:rFonts w:ascii="Times New Roman" w:eastAsia="Times New Roman" w:hAnsi="Times New Roman" w:cs="Times New Roman"/>
          <w:sz w:val="20"/>
          <w:szCs w:val="20"/>
          <w:lang w:val="en-GB"/>
        </w:rPr>
        <w:t xml:space="preserve"> </w:t>
      </w:r>
      <w:r w:rsidRPr="00D94814">
        <w:rPr>
          <w:rFonts w:ascii="Times New Roman" w:eastAsia="Calibri" w:hAnsi="Times New Roman" w:cs="Times New Roman"/>
          <w:sz w:val="20"/>
          <w:szCs w:val="20"/>
          <w:lang w:val="en-GB"/>
        </w:rPr>
        <w:t>Network and Protocol Architecture, Reference Model ISO-OSI, TCP/IP-Overview</w:t>
      </w:r>
      <w:r w:rsidRPr="00D94814">
        <w:rPr>
          <w:rFonts w:ascii="Times New Roman" w:eastAsiaTheme="minorHAnsi" w:hAnsi="Times New Roman" w:cs="Times New Roman"/>
          <w:sz w:val="20"/>
          <w:szCs w:val="20"/>
          <w:lang w:val="en-GB"/>
        </w:rPr>
        <w:t xml:space="preserve"> </w:t>
      </w:r>
      <w:r w:rsidRPr="00D94814">
        <w:rPr>
          <w:rFonts w:ascii="Times New Roman" w:eastAsiaTheme="minorHAnsi"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b/>
          <w:bCs/>
          <w:sz w:val="20"/>
          <w:szCs w:val="20"/>
        </w:rPr>
      </w:pPr>
      <w:r w:rsidRPr="00D94814">
        <w:rPr>
          <w:rFonts w:ascii="Times New Roman" w:eastAsiaTheme="minorHAnsi" w:hAnsi="Times New Roman" w:cs="Times New Roman"/>
          <w:b/>
          <w:bCs/>
          <w:sz w:val="20"/>
          <w:szCs w:val="20"/>
        </w:rPr>
        <w:t xml:space="preserve">Switching: </w:t>
      </w:r>
      <w:r w:rsidRPr="00D94814">
        <w:rPr>
          <w:rFonts w:ascii="Times New Roman" w:eastAsiaTheme="minorHAnsi" w:hAnsi="Times New Roman" w:cs="Times New Roman"/>
          <w:sz w:val="20"/>
          <w:szCs w:val="20"/>
        </w:rPr>
        <w:t>Circuit switching (space-division, time division and space-time division), packet switching (virtual circuit and Datagram approach), message switching.</w:t>
      </w:r>
      <w:r w:rsidRPr="00D94814">
        <w:rPr>
          <w:rFonts w:ascii="Times New Roman" w:eastAsiaTheme="minorHAnsi" w:hAnsi="Times New Roman" w:cs="Times New Roman"/>
          <w:b/>
          <w:bCs/>
          <w:sz w:val="20"/>
          <w:szCs w:val="20"/>
        </w:rPr>
        <w:t xml:space="preserve"> </w:t>
      </w:r>
    </w:p>
    <w:p w:rsidR="00D94814" w:rsidRPr="00D94814" w:rsidRDefault="00D94814" w:rsidP="00D94814">
      <w:pPr>
        <w:autoSpaceDE w:val="0"/>
        <w:autoSpaceDN w:val="0"/>
        <w:adjustRightInd w:val="0"/>
        <w:spacing w:after="0" w:line="240" w:lineRule="auto"/>
        <w:jc w:val="right"/>
        <w:rPr>
          <w:rFonts w:ascii="Times New Roman" w:eastAsiaTheme="minorHAnsi" w:hAnsi="Times New Roman" w:cs="Times New Roman"/>
          <w:b/>
          <w:bCs/>
          <w:sz w:val="20"/>
          <w:szCs w:val="20"/>
          <w:lang w:bidi="hi-IN"/>
        </w:rPr>
      </w:pPr>
      <w:r w:rsidRPr="00D94814">
        <w:rPr>
          <w:rFonts w:ascii="Times New Roman" w:eastAsiaTheme="minorHAnsi" w:hAnsi="Times New Roman" w:cs="Times New Roman"/>
          <w:b/>
          <w:bCs/>
          <w:sz w:val="20"/>
          <w:szCs w:val="20"/>
        </w:rPr>
        <w:t xml:space="preserve">[T1, T2, R1, R4] </w:t>
      </w:r>
      <w:r w:rsidRPr="00D94814">
        <w:rPr>
          <w:rFonts w:ascii="Times New Roman" w:eastAsiaTheme="minorHAnsi" w:hAnsi="Times New Roman" w:cs="Times New Roman"/>
          <w:b/>
          <w:bCs/>
          <w:sz w:val="20"/>
          <w:szCs w:val="20"/>
          <w:lang w:bidi="hi-IN"/>
        </w:rPr>
        <w:t>[No. of Hours: 11]</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sz w:val="20"/>
          <w:szCs w:val="20"/>
        </w:rPr>
      </w:pPr>
      <w:r w:rsidRPr="00D94814">
        <w:rPr>
          <w:rFonts w:ascii="Times New Roman" w:eastAsiaTheme="minorHAnsi" w:hAnsi="Times New Roman" w:cs="Times New Roman"/>
          <w:b/>
          <w:sz w:val="20"/>
          <w:szCs w:val="20"/>
          <w:lang w:bidi="hi-IN"/>
        </w:rPr>
        <w:t>UNIT- II</w:t>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p>
    <w:p w:rsidR="00D94814" w:rsidRPr="00D94814" w:rsidRDefault="00D94814" w:rsidP="00D94814">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b/>
          <w:bCs/>
          <w:color w:val="000000"/>
          <w:sz w:val="20"/>
          <w:szCs w:val="20"/>
        </w:rPr>
        <w:t xml:space="preserve">Data Link Layer: </w:t>
      </w:r>
      <w:r w:rsidRPr="00D94814">
        <w:rPr>
          <w:rFonts w:ascii="Times New Roman" w:eastAsia="Calibri" w:hAnsi="Times New Roman" w:cs="Times New Roman"/>
          <w:color w:val="000000"/>
          <w:sz w:val="20"/>
          <w:szCs w:val="20"/>
        </w:rPr>
        <w:t xml:space="preserve">Design issues, </w:t>
      </w:r>
      <w:r w:rsidRPr="00D94814">
        <w:rPr>
          <w:rFonts w:ascii="Times New Roman" w:eastAsiaTheme="minorHAnsi"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D94814" w:rsidRPr="00D94814" w:rsidRDefault="00D94814" w:rsidP="00D94814">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D94814">
        <w:rPr>
          <w:rFonts w:ascii="Times New Roman" w:eastAsia="Calibri" w:hAnsi="Times New Roman" w:cs="Times New Roman"/>
          <w:b/>
          <w:color w:val="000000"/>
          <w:sz w:val="20"/>
          <w:szCs w:val="20"/>
          <w:lang w:val="en-GB" w:bidi="hi-IN"/>
        </w:rPr>
        <w:t xml:space="preserve">Medium Access Sub layer: </w:t>
      </w:r>
      <w:r w:rsidRPr="00D94814">
        <w:rPr>
          <w:rFonts w:ascii="Times New Roman" w:eastAsia="Calibri" w:hAnsi="Times New Roman" w:cs="Times New Roman"/>
          <w:color w:val="000000"/>
          <w:sz w:val="20"/>
          <w:szCs w:val="20"/>
          <w:lang w:val="en-GB" w:bidi="hi-IN"/>
        </w:rPr>
        <w:t>Channel allocation problem,</w:t>
      </w:r>
      <w:r w:rsidRPr="00D94814">
        <w:rPr>
          <w:rFonts w:ascii="Times New Roman" w:eastAsiaTheme="minorHAnsi" w:hAnsi="Times New Roman" w:cs="Times New Roman"/>
          <w:color w:val="000000"/>
          <w:sz w:val="20"/>
          <w:szCs w:val="20"/>
        </w:rPr>
        <w:t xml:space="preserve"> </w:t>
      </w:r>
      <w:r w:rsidRPr="00D94814">
        <w:rPr>
          <w:rFonts w:ascii="Times New Roman" w:eastAsiaTheme="minorHAnsi" w:hAnsi="Times New Roman" w:cs="Times New Roman"/>
          <w:color w:val="000000"/>
          <w:sz w:val="20"/>
          <w:szCs w:val="20"/>
          <w:lang w:val="en-IN"/>
        </w:rPr>
        <w:t>Co</w:t>
      </w:r>
      <w:r w:rsidRPr="00D94814">
        <w:rPr>
          <w:rFonts w:ascii="Times New Roman" w:eastAsiaTheme="minorHAnsi" w:hAnsi="Times New Roman" w:cs="Times New Roman"/>
          <w:color w:val="000000"/>
          <w:sz w:val="20"/>
          <w:szCs w:val="20"/>
        </w:rPr>
        <w:t>ntrolled Access, Channelization,</w:t>
      </w:r>
      <w:r w:rsidRPr="00D94814">
        <w:rPr>
          <w:rFonts w:ascii="Times New Roman" w:eastAsia="Calibri" w:hAnsi="Times New Roman" w:cs="Times New Roman"/>
          <w:color w:val="000000"/>
          <w:sz w:val="20"/>
          <w:szCs w:val="20"/>
          <w:lang w:val="en-GB" w:bidi="hi-IN"/>
        </w:rPr>
        <w:t xml:space="preserve"> multiple access protocols, IEEE standard 802.3 </w:t>
      </w:r>
      <w:r w:rsidR="002D062A">
        <w:rPr>
          <w:rFonts w:ascii="Times New Roman" w:eastAsia="Calibri" w:hAnsi="Times New Roman" w:cs="Times New Roman"/>
          <w:color w:val="000000"/>
          <w:sz w:val="20"/>
          <w:szCs w:val="20"/>
          <w:lang w:val="en-GB" w:bidi="hi-IN"/>
        </w:rPr>
        <w:t>and</w:t>
      </w:r>
      <w:r w:rsidRPr="00D94814">
        <w:rPr>
          <w:rFonts w:ascii="Times New Roman" w:eastAsia="Calibri" w:hAnsi="Times New Roman" w:cs="Times New Roman"/>
          <w:color w:val="000000"/>
          <w:sz w:val="20"/>
          <w:szCs w:val="20"/>
          <w:lang w:val="en-GB" w:bidi="hi-IN"/>
        </w:rPr>
        <w:t xml:space="preserve"> 802.11 for LANS and WLAN, high-speed LANs,</w:t>
      </w:r>
      <w:r w:rsidRPr="00D94814">
        <w:rPr>
          <w:rFonts w:ascii="Times New Roman" w:eastAsiaTheme="minorHAnsi" w:hAnsi="Times New Roman" w:cs="Times New Roman"/>
          <w:color w:val="000000"/>
          <w:sz w:val="20"/>
          <w:szCs w:val="20"/>
          <w:lang w:val="en-GB"/>
        </w:rPr>
        <w:t xml:space="preserve"> Token ring, Token Bus, FDDI based LAN,</w:t>
      </w:r>
      <w:r w:rsidRPr="00D94814">
        <w:rPr>
          <w:rFonts w:ascii="Times New Roman" w:eastAsia="Calibri" w:hAnsi="Times New Roman" w:cs="Times New Roman"/>
          <w:color w:val="000000"/>
          <w:sz w:val="20"/>
          <w:szCs w:val="20"/>
          <w:lang w:val="en-GB" w:bidi="hi-IN"/>
        </w:rPr>
        <w:t xml:space="preserve"> Network Devices-repeaters, hubs, switches bridges. </w:t>
      </w:r>
    </w:p>
    <w:p w:rsidR="00D94814" w:rsidRPr="00D94814" w:rsidRDefault="00D94814" w:rsidP="00D94814">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D94814">
        <w:rPr>
          <w:rFonts w:ascii="Times New Roman" w:eastAsiaTheme="minorHAnsi" w:hAnsi="Times New Roman" w:cs="Times New Roman"/>
          <w:b/>
          <w:bCs/>
          <w:color w:val="000000"/>
          <w:sz w:val="20"/>
          <w:szCs w:val="20"/>
        </w:rPr>
        <w:t>[T1, T2,</w:t>
      </w:r>
      <w:r w:rsidR="00E159D4">
        <w:rPr>
          <w:rFonts w:ascii="Times New Roman" w:eastAsiaTheme="minorHAnsi" w:hAnsi="Times New Roman" w:cs="Times New Roman"/>
          <w:b/>
          <w:bCs/>
          <w:color w:val="000000"/>
          <w:sz w:val="20"/>
          <w:szCs w:val="20"/>
        </w:rPr>
        <w:t xml:space="preserve"> </w:t>
      </w:r>
      <w:r w:rsidRPr="00D94814">
        <w:rPr>
          <w:rFonts w:ascii="Times New Roman" w:eastAsiaTheme="minorHAnsi" w:hAnsi="Times New Roman" w:cs="Times New Roman"/>
          <w:b/>
          <w:bCs/>
          <w:color w:val="000000"/>
          <w:sz w:val="20"/>
          <w:szCs w:val="20"/>
        </w:rPr>
        <w:t>R1][No. of Hours: 1</w:t>
      </w:r>
      <w:r w:rsidR="00E63597">
        <w:rPr>
          <w:rFonts w:ascii="Times New Roman" w:eastAsiaTheme="minorHAnsi" w:hAnsi="Times New Roman" w:cs="Times New Roman"/>
          <w:b/>
          <w:bCs/>
          <w:color w:val="000000"/>
          <w:sz w:val="20"/>
          <w:szCs w:val="20"/>
        </w:rPr>
        <w:t>2</w:t>
      </w:r>
      <w:r w:rsidRPr="00D94814">
        <w:rPr>
          <w:rFonts w:ascii="Times New Roman" w:eastAsiaTheme="minorHAnsi" w:hAnsi="Times New Roman" w:cs="Times New Roman"/>
          <w:b/>
          <w:bCs/>
          <w:color w:val="000000"/>
          <w:sz w:val="20"/>
          <w:szCs w:val="20"/>
        </w:rPr>
        <w:t>]</w:t>
      </w:r>
    </w:p>
    <w:p w:rsidR="00D94814" w:rsidRPr="00D94814" w:rsidRDefault="00D94814" w:rsidP="00D94814">
      <w:pPr>
        <w:tabs>
          <w:tab w:val="left" w:pos="851"/>
          <w:tab w:val="left" w:pos="1134"/>
        </w:tabs>
        <w:spacing w:after="0" w:line="240" w:lineRule="auto"/>
        <w:jc w:val="both"/>
        <w:rPr>
          <w:rFonts w:ascii="Times New Roman" w:eastAsiaTheme="minorHAnsi" w:hAnsi="Times New Roman" w:cs="Times New Roman"/>
          <w:b/>
          <w:sz w:val="20"/>
          <w:szCs w:val="20"/>
          <w:lang w:bidi="hi-IN"/>
        </w:rPr>
      </w:pPr>
      <w:r w:rsidRPr="00D94814">
        <w:rPr>
          <w:rFonts w:ascii="Times New Roman" w:eastAsiaTheme="minorHAnsi" w:hAnsi="Times New Roman" w:cs="Times New Roman"/>
          <w:b/>
          <w:sz w:val="20"/>
          <w:szCs w:val="20"/>
          <w:lang w:bidi="hi-IN"/>
        </w:rPr>
        <w:t xml:space="preserve">UNIT- III </w:t>
      </w:r>
    </w:p>
    <w:p w:rsidR="00D94814" w:rsidRPr="00D94814" w:rsidRDefault="00D94814" w:rsidP="00D94814">
      <w:pPr>
        <w:spacing w:after="0" w:line="240" w:lineRule="auto"/>
        <w:jc w:val="both"/>
        <w:rPr>
          <w:rFonts w:ascii="Times New Roman" w:eastAsia="Calibri" w:hAnsi="Times New Roman" w:cs="Times New Roman"/>
          <w:sz w:val="20"/>
          <w:szCs w:val="20"/>
          <w:lang w:val="en-IN" w:bidi="hi-IN"/>
        </w:rPr>
      </w:pPr>
      <w:r w:rsidRPr="00D94814">
        <w:rPr>
          <w:rFonts w:ascii="Times New Roman" w:eastAsia="Calibri" w:hAnsi="Times New Roman" w:cs="Times New Roman"/>
          <w:b/>
          <w:sz w:val="20"/>
          <w:szCs w:val="20"/>
          <w:lang w:val="en-IN" w:bidi="hi-IN"/>
        </w:rPr>
        <w:t xml:space="preserve">Network Layer: </w:t>
      </w:r>
      <w:r w:rsidRPr="00D94814">
        <w:rPr>
          <w:rFonts w:ascii="Times New Roman" w:eastAsia="Calibri" w:hAnsi="Times New Roman" w:cs="Times New Roman"/>
          <w:sz w:val="20"/>
          <w:szCs w:val="20"/>
          <w:lang w:val="en-IN" w:bidi="hi-IN"/>
        </w:rPr>
        <w:t>Des</w:t>
      </w:r>
      <w:r w:rsidRPr="00D94814">
        <w:rPr>
          <w:rFonts w:ascii="Times New Roman" w:eastAsiaTheme="minorHAnsi" w:hAnsi="Times New Roman" w:cs="Times New Roman"/>
          <w:sz w:val="20"/>
          <w:szCs w:val="20"/>
          <w:lang w:val="en-IN" w:bidi="hi-IN"/>
        </w:rPr>
        <w:t>ign issues, Routing algorithms, Congestion</w:t>
      </w:r>
      <w:r w:rsidRPr="00D94814">
        <w:rPr>
          <w:rFonts w:ascii="Times New Roman" w:eastAsia="Calibri" w:hAnsi="Times New Roman" w:cs="Times New Roman"/>
          <w:sz w:val="20"/>
          <w:szCs w:val="20"/>
          <w:lang w:val="en-IN" w:bidi="hi-IN"/>
        </w:rPr>
        <w:t xml:space="preserve"> control algorithms, </w:t>
      </w:r>
    </w:p>
    <w:p w:rsidR="00D94814" w:rsidRPr="00D94814" w:rsidRDefault="00D94814" w:rsidP="00D94814">
      <w:pPr>
        <w:spacing w:after="0" w:line="240" w:lineRule="auto"/>
        <w:jc w:val="both"/>
        <w:rPr>
          <w:rFonts w:ascii="Times New Roman" w:eastAsiaTheme="minorHAnsi" w:hAnsi="Times New Roman" w:cs="Times New Roman"/>
          <w:b/>
          <w:sz w:val="20"/>
          <w:szCs w:val="20"/>
          <w:lang w:bidi="hi-IN"/>
        </w:rPr>
      </w:pPr>
      <w:r w:rsidRPr="00D94814">
        <w:rPr>
          <w:rFonts w:ascii="Times New Roman" w:eastAsiaTheme="minorHAnsi" w:hAnsi="Times New Roman" w:cs="Times New Roman"/>
          <w:sz w:val="20"/>
          <w:szCs w:val="20"/>
          <w:lang w:val="en-IN" w:bidi="hi-IN"/>
        </w:rPr>
        <w:t xml:space="preserve">Host to Host Delivery: Internetworking, addressing and routing, IP addressing (class full </w:t>
      </w:r>
      <w:r w:rsidR="002D062A">
        <w:rPr>
          <w:rFonts w:ascii="Times New Roman" w:eastAsiaTheme="minorHAnsi" w:hAnsi="Times New Roman" w:cs="Times New Roman"/>
          <w:sz w:val="20"/>
          <w:szCs w:val="20"/>
          <w:lang w:val="en-IN" w:bidi="hi-IN"/>
        </w:rPr>
        <w:t>and</w:t>
      </w:r>
      <w:r w:rsidRPr="00D94814">
        <w:rPr>
          <w:rFonts w:ascii="Times New Roman" w:eastAsiaTheme="minorHAnsi" w:hAnsi="Times New Roman" w:cs="Times New Roman"/>
          <w:sz w:val="20"/>
          <w:szCs w:val="20"/>
          <w:lang w:val="en-IN" w:bidi="hi-IN"/>
        </w:rPr>
        <w:t xml:space="preserve"> Classless), Subnet, Network Layer Protocols: ARP, IPV4, ICMP, IPV6 ad ICMPV6.</w:t>
      </w:r>
    </w:p>
    <w:p w:rsidR="00D94814" w:rsidRPr="00D94814" w:rsidRDefault="00D94814" w:rsidP="00D94814">
      <w:pPr>
        <w:spacing w:after="0" w:line="240" w:lineRule="auto"/>
        <w:jc w:val="right"/>
        <w:rPr>
          <w:rFonts w:ascii="Times New Roman" w:eastAsiaTheme="minorHAnsi" w:hAnsi="Times New Roman" w:cs="Times New Roman"/>
          <w:b/>
          <w:bCs/>
          <w:sz w:val="20"/>
          <w:szCs w:val="20"/>
          <w:lang w:bidi="hi-IN"/>
        </w:rPr>
      </w:pPr>
      <w:r w:rsidRPr="00D94814">
        <w:rPr>
          <w:rFonts w:ascii="Times New Roman" w:eastAsiaTheme="minorHAnsi" w:hAnsi="Times New Roman" w:cs="Times New Roman"/>
          <w:b/>
          <w:sz w:val="20"/>
          <w:szCs w:val="20"/>
          <w:lang w:bidi="hi-IN"/>
        </w:rPr>
        <w:t>[T1, T2,</w:t>
      </w:r>
      <w:r w:rsidR="00E159D4">
        <w:rPr>
          <w:rFonts w:ascii="Times New Roman" w:eastAsiaTheme="minorHAnsi" w:hAnsi="Times New Roman" w:cs="Times New Roman"/>
          <w:b/>
          <w:sz w:val="20"/>
          <w:szCs w:val="20"/>
          <w:lang w:bidi="hi-IN"/>
        </w:rPr>
        <w:t xml:space="preserve"> </w:t>
      </w:r>
      <w:r w:rsidRPr="00D94814">
        <w:rPr>
          <w:rFonts w:ascii="Times New Roman" w:eastAsiaTheme="minorHAnsi" w:hAnsi="Times New Roman" w:cs="Times New Roman"/>
          <w:b/>
          <w:sz w:val="20"/>
          <w:szCs w:val="20"/>
          <w:lang w:bidi="hi-IN"/>
        </w:rPr>
        <w:t>R1][</w:t>
      </w:r>
      <w:r w:rsidRPr="00D94814">
        <w:rPr>
          <w:rFonts w:ascii="Times New Roman" w:eastAsiaTheme="minorHAnsi" w:hAnsi="Times New Roman" w:cs="Times New Roman"/>
          <w:b/>
          <w:bCs/>
          <w:sz w:val="20"/>
          <w:szCs w:val="20"/>
          <w:lang w:bidi="hi-IN"/>
        </w:rPr>
        <w:t>No. of Hours: 11]</w:t>
      </w:r>
    </w:p>
    <w:p w:rsidR="00D94814" w:rsidRPr="00D94814" w:rsidRDefault="00D94814" w:rsidP="00D94814">
      <w:pPr>
        <w:spacing w:after="0" w:line="240" w:lineRule="auto"/>
        <w:jc w:val="both"/>
        <w:rPr>
          <w:rFonts w:ascii="Times New Roman" w:eastAsiaTheme="minorHAnsi" w:hAnsi="Times New Roman" w:cs="Times New Roman"/>
          <w:sz w:val="20"/>
          <w:szCs w:val="20"/>
          <w:lang w:val="en-IN" w:bidi="hi-IN"/>
        </w:rPr>
      </w:pPr>
      <w:r w:rsidRPr="00D94814">
        <w:rPr>
          <w:rFonts w:ascii="Times New Roman" w:eastAsiaTheme="minorHAnsi" w:hAnsi="Times New Roman" w:cs="Times New Roman"/>
          <w:b/>
          <w:sz w:val="20"/>
          <w:szCs w:val="20"/>
          <w:lang w:bidi="hi-IN"/>
        </w:rPr>
        <w:t>UNIT- IV</w:t>
      </w:r>
      <w:r w:rsidRPr="00D94814">
        <w:rPr>
          <w:rFonts w:ascii="Times New Roman" w:eastAsiaTheme="minorHAnsi" w:hAnsi="Times New Roman" w:cs="Times New Roman"/>
          <w:sz w:val="20"/>
          <w:szCs w:val="20"/>
          <w:lang w:bidi="hi-IN"/>
        </w:rPr>
        <w:t xml:space="preserve"> </w:t>
      </w:r>
    </w:p>
    <w:p w:rsidR="00D94814" w:rsidRPr="00D94814" w:rsidRDefault="00D94814" w:rsidP="00D94814">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b/>
          <w:color w:val="000000"/>
          <w:sz w:val="20"/>
          <w:szCs w:val="20"/>
        </w:rPr>
        <w:t>Transport Layer</w:t>
      </w:r>
      <w:r w:rsidRPr="00D94814">
        <w:rPr>
          <w:rFonts w:ascii="Times New Roman" w:eastAsiaTheme="minorHAnsi" w:hAnsi="Times New Roman" w:cs="Times New Roman"/>
          <w:color w:val="000000"/>
          <w:sz w:val="20"/>
          <w:szCs w:val="20"/>
        </w:rPr>
        <w:t xml:space="preserve">: Process to Process Delivery: UDP; TCP, congestion control and Quality of service. </w:t>
      </w:r>
    </w:p>
    <w:p w:rsidR="00D94814" w:rsidRPr="00D94814" w:rsidRDefault="00D94814" w:rsidP="00D94814">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b/>
          <w:bCs/>
          <w:color w:val="000000"/>
          <w:sz w:val="20"/>
          <w:szCs w:val="20"/>
        </w:rPr>
        <w:t xml:space="preserve">Application Layer:  </w:t>
      </w:r>
      <w:r w:rsidRPr="00D94814">
        <w:rPr>
          <w:rFonts w:ascii="Times New Roman" w:eastAsiaTheme="minorHAnsi" w:hAnsi="Times New Roman" w:cs="Times New Roman"/>
          <w:color w:val="000000"/>
          <w:sz w:val="20"/>
          <w:szCs w:val="20"/>
        </w:rPr>
        <w:t>Client Server Model, Socket Interface, Domain Name System (DNS): Electronic Mail (SMTP), file transfer (FTP), HTTP and WWW.</w:t>
      </w:r>
    </w:p>
    <w:p w:rsidR="00D94814" w:rsidRPr="00D94814" w:rsidRDefault="00D94814" w:rsidP="00D94814">
      <w:pPr>
        <w:autoSpaceDE w:val="0"/>
        <w:autoSpaceDN w:val="0"/>
        <w:adjustRightInd w:val="0"/>
        <w:spacing w:before="40" w:after="40" w:line="240" w:lineRule="auto"/>
        <w:jc w:val="right"/>
        <w:rPr>
          <w:rFonts w:ascii="Times New Roman" w:eastAsiaTheme="minorHAnsi" w:hAnsi="Times New Roman" w:cs="Times New Roman"/>
          <w:b/>
          <w:bCs/>
          <w:color w:val="000000"/>
          <w:sz w:val="20"/>
          <w:szCs w:val="20"/>
        </w:rPr>
      </w:pPr>
      <w:r w:rsidRPr="00D94814">
        <w:rPr>
          <w:rFonts w:ascii="Times New Roman" w:eastAsiaTheme="minorHAnsi" w:hAnsi="Times New Roman" w:cs="Times New Roman"/>
          <w:b/>
          <w:color w:val="000000"/>
          <w:sz w:val="20"/>
          <w:szCs w:val="20"/>
        </w:rPr>
        <w:t>[T2, T1, R1, R4][</w:t>
      </w:r>
      <w:r w:rsidRPr="00D94814">
        <w:rPr>
          <w:rFonts w:ascii="Times New Roman" w:eastAsiaTheme="minorHAnsi" w:hAnsi="Times New Roman" w:cs="Times New Roman"/>
          <w:b/>
          <w:bCs/>
          <w:color w:val="000000"/>
          <w:sz w:val="20"/>
          <w:szCs w:val="20"/>
        </w:rPr>
        <w:t>No. of Hours: 1</w:t>
      </w:r>
      <w:r w:rsidR="007F1459">
        <w:rPr>
          <w:rFonts w:ascii="Times New Roman" w:eastAsiaTheme="minorHAnsi" w:hAnsi="Times New Roman" w:cs="Times New Roman"/>
          <w:b/>
          <w:bCs/>
          <w:color w:val="000000"/>
          <w:sz w:val="20"/>
          <w:szCs w:val="20"/>
        </w:rPr>
        <w:t>0</w:t>
      </w:r>
      <w:r w:rsidRPr="00D94814">
        <w:rPr>
          <w:rFonts w:ascii="Times New Roman" w:eastAsiaTheme="minorHAnsi" w:hAnsi="Times New Roman" w:cs="Times New Roman"/>
          <w:b/>
          <w:bCs/>
          <w:color w:val="000000"/>
          <w:sz w:val="20"/>
          <w:szCs w:val="20"/>
        </w:rPr>
        <w:t>]</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b/>
          <w:bCs/>
          <w:color w:val="000000"/>
          <w:sz w:val="20"/>
          <w:szCs w:val="20"/>
        </w:rPr>
        <w:t xml:space="preserve">Text Books: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[T1]</w:t>
      </w:r>
      <w:r w:rsidRPr="00D94814">
        <w:rPr>
          <w:rFonts w:ascii="Times New Roman" w:eastAsiaTheme="minorHAnsi" w:hAnsi="Times New Roman" w:cs="Times New Roman"/>
          <w:color w:val="000000"/>
          <w:sz w:val="20"/>
          <w:szCs w:val="20"/>
        </w:rPr>
        <w:tab/>
        <w:t>A. S. Tannenbum, D. Wetherall, “Computer Networks”, Prentice Hall, Pearson, 5</w:t>
      </w:r>
      <w:r w:rsidRPr="00D94814">
        <w:rPr>
          <w:rFonts w:ascii="Times New Roman" w:eastAsiaTheme="minorHAnsi" w:hAnsi="Times New Roman" w:cs="Times New Roman"/>
          <w:color w:val="000000"/>
          <w:position w:val="8"/>
          <w:sz w:val="20"/>
          <w:szCs w:val="20"/>
          <w:vertAlign w:val="superscript"/>
        </w:rPr>
        <w:t xml:space="preserve">th </w:t>
      </w:r>
      <w:r w:rsidRPr="00D94814">
        <w:rPr>
          <w:rFonts w:ascii="Times New Roman" w:eastAsiaTheme="minorHAnsi" w:hAnsi="Times New Roman" w:cs="Times New Roman"/>
          <w:color w:val="000000"/>
          <w:sz w:val="20"/>
          <w:szCs w:val="20"/>
        </w:rPr>
        <w:t>Ed</w:t>
      </w:r>
    </w:p>
    <w:p w:rsidR="00D94814" w:rsidRPr="00D94814" w:rsidRDefault="00D94814" w:rsidP="00D94814">
      <w:pPr>
        <w:autoSpaceDE w:val="0"/>
        <w:autoSpaceDN w:val="0"/>
        <w:adjustRightInd w:val="0"/>
        <w:spacing w:after="0" w:line="240" w:lineRule="auto"/>
        <w:ind w:right="-500"/>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[T2]</w:t>
      </w:r>
      <w:r w:rsidRPr="00D94814">
        <w:rPr>
          <w:rFonts w:ascii="Times New Roman" w:eastAsiaTheme="minorHAnsi" w:hAnsi="Times New Roman" w:cs="Times New Roman"/>
          <w:color w:val="000000"/>
          <w:sz w:val="20"/>
          <w:szCs w:val="20"/>
        </w:rPr>
        <w:tab/>
      </w:r>
      <w:r w:rsidRPr="00D94814">
        <w:rPr>
          <w:rFonts w:ascii="Times New Roman" w:eastAsiaTheme="minorHAnsi" w:hAnsi="Times New Roman" w:cs="Times New Roman"/>
          <w:color w:val="000000"/>
          <w:sz w:val="20"/>
          <w:szCs w:val="20"/>
          <w:lang w:val="en-IN"/>
        </w:rPr>
        <w:t>Behrouz A. Forouzan, “Data Communications and Networking”, Tata McGraw-Hill, 4</w:t>
      </w:r>
      <w:r w:rsidRPr="00D94814">
        <w:rPr>
          <w:rFonts w:ascii="Times New Roman" w:eastAsiaTheme="minorHAnsi" w:hAnsi="Times New Roman" w:cs="Times New Roman"/>
          <w:color w:val="000000"/>
          <w:sz w:val="20"/>
          <w:szCs w:val="20"/>
          <w:vertAlign w:val="superscript"/>
          <w:lang w:val="en-IN"/>
        </w:rPr>
        <w:t xml:space="preserve">th </w:t>
      </w:r>
      <w:r w:rsidRPr="00D94814">
        <w:rPr>
          <w:rFonts w:ascii="Times New Roman" w:eastAsiaTheme="minorHAnsi" w:hAnsi="Times New Roman" w:cs="Times New Roman"/>
          <w:color w:val="000000"/>
          <w:sz w:val="20"/>
          <w:szCs w:val="20"/>
          <w:lang w:val="en-IN"/>
        </w:rPr>
        <w:t>Ed</w:t>
      </w:r>
    </w:p>
    <w:p w:rsidR="00D94814" w:rsidRPr="00D94814" w:rsidRDefault="00D94814" w:rsidP="00D94814">
      <w:pPr>
        <w:autoSpaceDE w:val="0"/>
        <w:autoSpaceDN w:val="0"/>
        <w:adjustRightInd w:val="0"/>
        <w:spacing w:after="0" w:line="240" w:lineRule="auto"/>
        <w:ind w:right="-500"/>
        <w:jc w:val="both"/>
        <w:rPr>
          <w:rFonts w:ascii="Times New Roman" w:eastAsiaTheme="minorHAnsi" w:hAnsi="Times New Roman" w:cs="Times New Roman"/>
          <w:color w:val="000000"/>
          <w:sz w:val="20"/>
          <w:szCs w:val="20"/>
        </w:rPr>
      </w:pP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b/>
          <w:color w:val="000000"/>
          <w:sz w:val="20"/>
          <w:szCs w:val="20"/>
        </w:rPr>
      </w:pPr>
      <w:r w:rsidRPr="00D94814">
        <w:rPr>
          <w:rFonts w:ascii="Times New Roman" w:eastAsiaTheme="minorHAnsi" w:hAnsi="Times New Roman" w:cs="Times New Roman"/>
          <w:b/>
          <w:bCs/>
          <w:color w:val="000000"/>
          <w:sz w:val="20"/>
          <w:szCs w:val="20"/>
        </w:rPr>
        <w:t>Reference Books:</w:t>
      </w:r>
      <w:r w:rsidRPr="00D94814">
        <w:rPr>
          <w:rFonts w:ascii="Times New Roman" w:eastAsiaTheme="minorHAnsi" w:hAnsi="Times New Roman" w:cs="Times New Roman"/>
          <w:b/>
          <w:color w:val="000000"/>
          <w:sz w:val="20"/>
          <w:szCs w:val="20"/>
        </w:rPr>
        <w:t xml:space="preserve">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[R1]</w:t>
      </w:r>
      <w:r w:rsidRPr="00D94814">
        <w:rPr>
          <w:rFonts w:ascii="Times New Roman" w:eastAsiaTheme="minorHAnsi" w:hAnsi="Times New Roman" w:cs="Times New Roman"/>
          <w:color w:val="000000"/>
          <w:sz w:val="20"/>
          <w:szCs w:val="20"/>
        </w:rPr>
        <w:tab/>
        <w:t>Fred Halsall, “Computer Networks”, Addison – Wesley Pub. Co. 1996.</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[R2]</w:t>
      </w:r>
      <w:r w:rsidRPr="00D94814">
        <w:rPr>
          <w:rFonts w:ascii="Times New Roman" w:eastAsiaTheme="minorHAnsi" w:hAnsi="Times New Roman" w:cs="Times New Roman"/>
          <w:color w:val="000000"/>
          <w:sz w:val="20"/>
          <w:szCs w:val="20"/>
        </w:rPr>
        <w:tab/>
        <w:t>Larry L, Peterson and Bruce S. Davie, “Computer Networks: A system Approach”, Elsevier, 4</w:t>
      </w:r>
      <w:r w:rsidRPr="00D94814">
        <w:rPr>
          <w:rFonts w:ascii="Times New Roman" w:eastAsiaTheme="minorHAnsi" w:hAnsi="Times New Roman" w:cs="Times New Roman"/>
          <w:color w:val="000000"/>
          <w:position w:val="8"/>
          <w:sz w:val="20"/>
          <w:szCs w:val="20"/>
          <w:vertAlign w:val="superscript"/>
        </w:rPr>
        <w:t xml:space="preserve">th </w:t>
      </w:r>
      <w:r w:rsidRPr="00D94814">
        <w:rPr>
          <w:rFonts w:ascii="Times New Roman" w:eastAsiaTheme="minorHAnsi" w:hAnsi="Times New Roman" w:cs="Times New Roman"/>
          <w:color w:val="000000"/>
          <w:sz w:val="20"/>
          <w:szCs w:val="20"/>
        </w:rPr>
        <w:t xml:space="preserve">Ed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[R3]</w:t>
      </w:r>
      <w:r w:rsidRPr="00D94814">
        <w:rPr>
          <w:rFonts w:ascii="Times New Roman" w:eastAsiaTheme="minorHAnsi" w:hAnsi="Times New Roman" w:cs="Times New Roman"/>
          <w:color w:val="000000"/>
          <w:sz w:val="20"/>
          <w:szCs w:val="20"/>
        </w:rPr>
        <w:tab/>
        <w:t xml:space="preserve">Tomasi, “Introduction To Data Communications </w:t>
      </w:r>
      <w:r w:rsidR="002D062A">
        <w:rPr>
          <w:rFonts w:ascii="Times New Roman" w:eastAsiaTheme="minorHAnsi" w:hAnsi="Times New Roman" w:cs="Times New Roman"/>
          <w:color w:val="000000"/>
          <w:sz w:val="20"/>
          <w:szCs w:val="20"/>
        </w:rPr>
        <w:t>and</w:t>
      </w:r>
      <w:r w:rsidRPr="00D94814">
        <w:rPr>
          <w:rFonts w:ascii="Times New Roman" w:eastAsiaTheme="minorHAnsi" w:hAnsi="Times New Roman" w:cs="Times New Roman"/>
          <w:color w:val="000000"/>
          <w:sz w:val="20"/>
          <w:szCs w:val="20"/>
        </w:rPr>
        <w:t xml:space="preserve"> Networking”, Pearson 7</w:t>
      </w:r>
      <w:r w:rsidRPr="00D94814">
        <w:rPr>
          <w:rFonts w:ascii="Times New Roman" w:eastAsiaTheme="minorHAnsi" w:hAnsi="Times New Roman" w:cs="Times New Roman"/>
          <w:color w:val="000000"/>
          <w:sz w:val="20"/>
          <w:szCs w:val="20"/>
          <w:vertAlign w:val="superscript"/>
        </w:rPr>
        <w:t>th</w:t>
      </w:r>
      <w:r w:rsidRPr="00D94814">
        <w:rPr>
          <w:rFonts w:ascii="Times New Roman" w:eastAsiaTheme="minorHAnsi" w:hAnsi="Times New Roman" w:cs="Times New Roman"/>
          <w:color w:val="000000"/>
          <w:sz w:val="20"/>
          <w:szCs w:val="20"/>
        </w:rPr>
        <w:t xml:space="preserve"> impression 2011</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[R4]</w:t>
      </w:r>
      <w:r w:rsidRPr="00D94814">
        <w:rPr>
          <w:rFonts w:ascii="Times New Roman" w:eastAsiaTheme="minorHAnsi" w:hAnsi="Times New Roman" w:cs="Times New Roman"/>
          <w:color w:val="000000"/>
          <w:sz w:val="20"/>
          <w:szCs w:val="20"/>
        </w:rPr>
        <w:tab/>
        <w:t>William Stallings, “Data and Computer Communications”, Prentice Hall, Imprint of Pearson, 9</w:t>
      </w:r>
      <w:r w:rsidRPr="00D94814">
        <w:rPr>
          <w:rFonts w:ascii="Times New Roman" w:eastAsiaTheme="minorHAnsi" w:hAnsi="Times New Roman" w:cs="Times New Roman"/>
          <w:color w:val="000000"/>
          <w:position w:val="8"/>
          <w:sz w:val="20"/>
          <w:szCs w:val="20"/>
          <w:vertAlign w:val="superscript"/>
        </w:rPr>
        <w:t xml:space="preserve">th </w:t>
      </w:r>
      <w:r w:rsidRPr="00D94814">
        <w:rPr>
          <w:rFonts w:ascii="Times New Roman" w:eastAsiaTheme="minorHAnsi" w:hAnsi="Times New Roman" w:cs="Times New Roman"/>
          <w:color w:val="000000"/>
          <w:sz w:val="20"/>
          <w:szCs w:val="20"/>
        </w:rPr>
        <w:t xml:space="preserve">Ed.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[R5]</w:t>
      </w:r>
      <w:r w:rsidRPr="00D94814">
        <w:rPr>
          <w:rFonts w:ascii="Times New Roman" w:eastAsiaTheme="minorHAnsi" w:hAnsi="Times New Roman" w:cs="Times New Roman"/>
          <w:color w:val="000000"/>
          <w:sz w:val="20"/>
          <w:szCs w:val="20"/>
        </w:rPr>
        <w:tab/>
        <w:t xml:space="preserve">Zheng , “Network for Computer Scientists </w:t>
      </w:r>
      <w:r w:rsidR="002D062A">
        <w:rPr>
          <w:rFonts w:ascii="Times New Roman" w:eastAsiaTheme="minorHAnsi" w:hAnsi="Times New Roman" w:cs="Times New Roman"/>
          <w:color w:val="000000"/>
          <w:sz w:val="20"/>
          <w:szCs w:val="20"/>
        </w:rPr>
        <w:t>and</w:t>
      </w:r>
      <w:r w:rsidRPr="00D94814">
        <w:rPr>
          <w:rFonts w:ascii="Times New Roman" w:eastAsiaTheme="minorHAnsi" w:hAnsi="Times New Roman" w:cs="Times New Roman"/>
          <w:color w:val="000000"/>
          <w:sz w:val="20"/>
          <w:szCs w:val="20"/>
        </w:rPr>
        <w:t xml:space="preserve"> Engineers”, Oxford University Press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[R6]</w:t>
      </w:r>
      <w:r w:rsidRPr="00D94814">
        <w:rPr>
          <w:rFonts w:ascii="Times New Roman" w:eastAsiaTheme="minorHAnsi" w:hAnsi="Times New Roman" w:cs="Times New Roman"/>
          <w:color w:val="000000"/>
          <w:sz w:val="20"/>
          <w:szCs w:val="20"/>
        </w:rPr>
        <w:tab/>
        <w:t>Data Communications and Networking: White, Cengage Learning</w:t>
      </w:r>
    </w:p>
    <w:p w:rsidR="00853760" w:rsidRPr="00853760" w:rsidRDefault="00D94814" w:rsidP="00853760">
      <w:pPr>
        <w:jc w:val="center"/>
        <w:rPr>
          <w:rFonts w:ascii="Times New Roman" w:eastAsia="Times New Roman" w:hAnsi="Times New Roman" w:cs="Times New Roman"/>
          <w:b/>
          <w:bCs/>
          <w:sz w:val="20"/>
          <w:szCs w:val="20"/>
          <w:u w:val="single"/>
          <w:lang w:bidi="hi-IN"/>
        </w:rPr>
      </w:pPr>
      <w:r w:rsidRPr="00D94814">
        <w:rPr>
          <w:rFonts w:ascii="Times New Roman" w:eastAsia="Times New Roman" w:hAnsi="Times New Roman" w:cs="Times New Roman"/>
          <w:b/>
          <w:sz w:val="20"/>
          <w:szCs w:val="20"/>
          <w:u w:val="single"/>
        </w:rPr>
        <w:br w:type="page"/>
      </w:r>
      <w:r w:rsidR="00853760" w:rsidRPr="00853760">
        <w:rPr>
          <w:rFonts w:ascii="Times New Roman" w:eastAsia="Times New Roman" w:hAnsi="Times New Roman" w:cs="Times New Roman"/>
          <w:b/>
          <w:bCs/>
          <w:sz w:val="20"/>
          <w:szCs w:val="20"/>
          <w:u w:val="single"/>
          <w:lang w:bidi="hi-IN"/>
        </w:rPr>
        <w:lastRenderedPageBreak/>
        <w:t>DATABASE MANAGEMENT SYSTEMS</w:t>
      </w:r>
    </w:p>
    <w:p w:rsidR="00853760" w:rsidRPr="00853760" w:rsidRDefault="00853760" w:rsidP="00853760">
      <w:pPr>
        <w:spacing w:after="0" w:line="240" w:lineRule="auto"/>
        <w:rPr>
          <w:rFonts w:ascii="Times New Roman" w:eastAsia="Times New Roman" w:hAnsi="Times New Roman" w:cs="Times New Roman"/>
          <w:b/>
          <w:bCs/>
          <w:sz w:val="20"/>
          <w:szCs w:val="20"/>
          <w:lang w:bidi="hi-IN"/>
        </w:rPr>
      </w:pPr>
      <w:r w:rsidRPr="00853760">
        <w:rPr>
          <w:rFonts w:ascii="Times New Roman" w:eastAsia="Times New Roman" w:hAnsi="Times New Roman" w:cs="Times New Roman"/>
          <w:b/>
          <w:bCs/>
          <w:sz w:val="20"/>
          <w:szCs w:val="20"/>
          <w:lang w:bidi="hi-IN"/>
        </w:rPr>
        <w:t>Paper Code: ETCS-425</w:t>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t xml:space="preserve">L </w:t>
      </w:r>
      <w:r w:rsidRPr="00853760">
        <w:rPr>
          <w:rFonts w:ascii="Times New Roman" w:eastAsia="Times New Roman" w:hAnsi="Times New Roman" w:cs="Times New Roman"/>
          <w:b/>
          <w:bCs/>
          <w:sz w:val="20"/>
          <w:szCs w:val="20"/>
          <w:lang w:bidi="hi-IN"/>
        </w:rPr>
        <w:tab/>
        <w:t>T/P</w:t>
      </w:r>
      <w:r w:rsidRPr="00853760">
        <w:rPr>
          <w:rFonts w:ascii="Times New Roman" w:eastAsia="Times New Roman" w:hAnsi="Times New Roman" w:cs="Times New Roman"/>
          <w:b/>
          <w:bCs/>
          <w:sz w:val="20"/>
          <w:szCs w:val="20"/>
          <w:lang w:bidi="hi-IN"/>
        </w:rPr>
        <w:tab/>
        <w:t>C</w:t>
      </w: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r w:rsidRPr="00853760">
        <w:rPr>
          <w:rFonts w:ascii="Times New Roman" w:eastAsia="Times New Roman" w:hAnsi="Times New Roman" w:cs="Times New Roman"/>
          <w:b/>
          <w:bCs/>
          <w:sz w:val="20"/>
          <w:szCs w:val="20"/>
          <w:lang w:bidi="hi-IN"/>
        </w:rPr>
        <w:t>Paper:  Database Management Systems</w:t>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t xml:space="preserve">                          </w:t>
      </w:r>
      <w:r w:rsidRPr="00853760">
        <w:rPr>
          <w:rFonts w:ascii="Times New Roman" w:eastAsia="Times New Roman" w:hAnsi="Times New Roman" w:cs="Times New Roman"/>
          <w:b/>
          <w:bCs/>
          <w:sz w:val="20"/>
          <w:szCs w:val="20"/>
          <w:lang w:bidi="hi-IN"/>
        </w:rPr>
        <w:tab/>
        <w:t>3</w:t>
      </w:r>
      <w:r w:rsidRPr="00853760">
        <w:rPr>
          <w:rFonts w:ascii="Times New Roman" w:eastAsia="Times New Roman" w:hAnsi="Times New Roman" w:cs="Times New Roman"/>
          <w:b/>
          <w:bCs/>
          <w:sz w:val="20"/>
          <w:szCs w:val="20"/>
          <w:lang w:bidi="hi-IN"/>
        </w:rPr>
        <w:tab/>
        <w:t>0</w:t>
      </w:r>
      <w:r w:rsidRPr="00853760">
        <w:rPr>
          <w:rFonts w:ascii="Times New Roman" w:eastAsia="Times New Roman" w:hAnsi="Times New Roman" w:cs="Times New Roman"/>
          <w:b/>
          <w:bCs/>
          <w:sz w:val="20"/>
          <w:szCs w:val="20"/>
          <w:lang w:bidi="hi-IN"/>
        </w:rPr>
        <w:tab/>
        <w:t>3</w:t>
      </w: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AD3748" w:rsidP="00853760">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5" type="#_x0000_t202" style="position:absolute;left:0;text-align:left;margin-left:.65pt;margin-top:3.3pt;width:451.25pt;height:75.7pt;z-index:251722752">
            <v:textbox>
              <w:txbxContent>
                <w:p w:rsidR="00B162C8" w:rsidRPr="00980108" w:rsidRDefault="00B162C8" w:rsidP="00853760">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980108">
                    <w:rPr>
                      <w:rFonts w:ascii="Times New Roman" w:hAnsi="Times New Roman" w:cs="Times New Roman"/>
                      <w:b/>
                      <w:bCs/>
                      <w:sz w:val="20"/>
                    </w:rPr>
                    <w:t>MAXIMUM MARKS: 75</w:t>
                  </w:r>
                </w:p>
                <w:p w:rsidR="00B162C8" w:rsidRPr="00980108" w:rsidRDefault="00B162C8" w:rsidP="00853760">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B162C8" w:rsidRPr="00980108" w:rsidRDefault="00B162C8" w:rsidP="00853760">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tabs>
          <w:tab w:val="left" w:pos="0"/>
        </w:tabs>
        <w:spacing w:after="0" w:line="240" w:lineRule="auto"/>
        <w:jc w:val="both"/>
        <w:rPr>
          <w:rFonts w:ascii="Times New Roman" w:eastAsia="Times New Roman" w:hAnsi="Times New Roman" w:cs="Times New Roman"/>
          <w:i/>
          <w:color w:val="000000"/>
          <w:sz w:val="20"/>
          <w:szCs w:val="20"/>
          <w:lang w:bidi="hi-IN"/>
        </w:rPr>
      </w:pPr>
    </w:p>
    <w:p w:rsidR="00853760" w:rsidRPr="00853760" w:rsidRDefault="00853760" w:rsidP="00853760">
      <w:pPr>
        <w:tabs>
          <w:tab w:val="left" w:pos="0"/>
        </w:tabs>
        <w:spacing w:after="0" w:line="240" w:lineRule="auto"/>
        <w:jc w:val="both"/>
        <w:rPr>
          <w:rFonts w:ascii="Times New Roman" w:eastAsia="Times New Roman" w:hAnsi="Times New Roman" w:cs="Times New Roman"/>
          <w:i/>
          <w:color w:val="000000"/>
          <w:sz w:val="20"/>
          <w:szCs w:val="20"/>
          <w:lang w:bidi="hi-IN"/>
        </w:rPr>
      </w:pPr>
      <w:r w:rsidRPr="00853760">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853760" w:rsidRPr="00853760" w:rsidRDefault="00853760" w:rsidP="00853760">
      <w:pPr>
        <w:spacing w:after="0" w:line="240" w:lineRule="auto"/>
        <w:jc w:val="both"/>
        <w:rPr>
          <w:rFonts w:ascii="Times New Roman" w:eastAsia="Times New Roman" w:hAnsi="Times New Roman" w:cs="Times New Roman"/>
          <w:b/>
          <w:bCs/>
          <w:kern w:val="36"/>
          <w:sz w:val="20"/>
          <w:szCs w:val="20"/>
          <w:lang w:eastAsia="en-IN" w:bidi="hi-IN"/>
        </w:rPr>
      </w:pP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 xml:space="preserve">UNIT-I : </w:t>
      </w:r>
      <w:r w:rsidRPr="00853760">
        <w:rPr>
          <w:rFonts w:ascii="Times New Roman" w:eastAsia="Times New Roman" w:hAnsi="Times New Roman" w:cs="Times New Roman"/>
          <w:b/>
          <w:color w:val="222222"/>
          <w:sz w:val="20"/>
          <w:szCs w:val="20"/>
          <w:lang w:bidi="hi-IN"/>
        </w:rPr>
        <w:t>Introductory Concepts of DBMS:</w:t>
      </w:r>
      <w:r w:rsidRPr="00853760">
        <w:rPr>
          <w:rFonts w:ascii="Times New Roman" w:eastAsia="Times New Roman" w:hAnsi="Times New Roman" w:cs="Times New Roman"/>
          <w:sz w:val="20"/>
          <w:szCs w:val="20"/>
          <w:lang w:eastAsia="en-IN" w:bidi="hi-IN"/>
        </w:rPr>
        <w:t xml:space="preserve"> </w:t>
      </w:r>
      <w:r w:rsidRPr="00853760">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53760" w:rsidRPr="00853760" w:rsidRDefault="00853760" w:rsidP="00853760">
      <w:pPr>
        <w:spacing w:after="0" w:line="240" w:lineRule="auto"/>
        <w:jc w:val="right"/>
        <w:rPr>
          <w:rFonts w:ascii="Times New Roman" w:eastAsia="Times New Roman" w:hAnsi="Times New Roman" w:cs="Times New Roman"/>
          <w:b/>
          <w:bCs/>
          <w:kern w:val="36"/>
          <w:sz w:val="20"/>
          <w:szCs w:val="20"/>
          <w:lang w:eastAsia="en-IN" w:bidi="hi-IN"/>
        </w:rPr>
      </w:pPr>
      <w:r w:rsidRPr="00853760">
        <w:rPr>
          <w:rFonts w:ascii="Times New Roman" w:eastAsia="Times New Roman" w:hAnsi="Times New Roman" w:cs="Times New Roman"/>
          <w:b/>
          <w:bCs/>
          <w:kern w:val="36"/>
          <w:sz w:val="20"/>
          <w:szCs w:val="20"/>
          <w:lang w:eastAsia="en-IN" w:bidi="hi-IN"/>
        </w:rPr>
        <w:t xml:space="preserve">[T1, T2][No. of Hrs. </w:t>
      </w:r>
      <w:r w:rsidR="002F6151">
        <w:rPr>
          <w:rFonts w:ascii="Times New Roman" w:eastAsia="Times New Roman" w:hAnsi="Times New Roman" w:cs="Times New Roman"/>
          <w:b/>
          <w:bCs/>
          <w:kern w:val="36"/>
          <w:sz w:val="20"/>
          <w:szCs w:val="20"/>
          <w:lang w:eastAsia="en-IN" w:bidi="hi-IN"/>
        </w:rPr>
        <w:t>10</w:t>
      </w:r>
      <w:r w:rsidRPr="00853760">
        <w:rPr>
          <w:rFonts w:ascii="Times New Roman" w:eastAsia="Times New Roman" w:hAnsi="Times New Roman" w:cs="Times New Roman"/>
          <w:b/>
          <w:bCs/>
          <w:kern w:val="36"/>
          <w:sz w:val="20"/>
          <w:szCs w:val="20"/>
          <w:lang w:eastAsia="en-IN" w:bidi="hi-IN"/>
        </w:rPr>
        <w:t xml:space="preserve">]    </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 xml:space="preserve">UNIT-II : </w:t>
      </w:r>
      <w:r w:rsidRPr="00853760">
        <w:rPr>
          <w:rFonts w:ascii="Times New Roman" w:eastAsia="Times New Roman" w:hAnsi="Times New Roman" w:cs="Times New Roman"/>
          <w:b/>
          <w:color w:val="222222"/>
          <w:sz w:val="20"/>
          <w:szCs w:val="20"/>
          <w:lang w:bidi="hi-IN"/>
        </w:rPr>
        <w:t>Relational Model:</w:t>
      </w:r>
      <w:r w:rsidRPr="00853760">
        <w:rPr>
          <w:rFonts w:ascii="Times New Roman" w:eastAsia="Times New Roman" w:hAnsi="Times New Roman" w:cs="Times New Roman"/>
          <w:sz w:val="20"/>
          <w:szCs w:val="20"/>
          <w:lang w:eastAsia="en-IN" w:bidi="hi-IN"/>
        </w:rPr>
        <w:t xml:space="preserve"> </w:t>
      </w:r>
      <w:r w:rsidRPr="00853760">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853760" w:rsidRPr="00853760" w:rsidRDefault="00853760" w:rsidP="00853760">
      <w:pPr>
        <w:spacing w:after="0" w:line="240" w:lineRule="auto"/>
        <w:jc w:val="right"/>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[T2, R3][No. of Hrs. 10]</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UNIT-III:</w:t>
      </w:r>
      <w:r w:rsidRPr="00853760">
        <w:rPr>
          <w:rFonts w:ascii="Times New Roman" w:eastAsia="Times New Roman" w:hAnsi="Times New Roman" w:cs="Times New Roman"/>
          <w:sz w:val="20"/>
          <w:szCs w:val="20"/>
          <w:shd w:val="clear" w:color="auto" w:fill="FFFFFF"/>
          <w:lang w:eastAsia="en-IN" w:bidi="hi-IN"/>
        </w:rPr>
        <w:t xml:space="preserve"> </w:t>
      </w:r>
      <w:r w:rsidRPr="00853760">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853760" w:rsidRPr="00853760" w:rsidRDefault="00853760" w:rsidP="00853760">
      <w:pPr>
        <w:spacing w:after="0" w:line="240" w:lineRule="auto"/>
        <w:jc w:val="right"/>
        <w:rPr>
          <w:rFonts w:ascii="Times New Roman" w:eastAsia="Times New Roman" w:hAnsi="Times New Roman" w:cs="Times New Roman"/>
          <w:sz w:val="20"/>
          <w:szCs w:val="20"/>
          <w:lang w:eastAsia="en-IN" w:bidi="hi-IN"/>
        </w:rPr>
      </w:pPr>
      <w:r w:rsidRPr="00853760">
        <w:rPr>
          <w:rFonts w:ascii="Times New Roman" w:eastAsia="Times New Roman" w:hAnsi="Times New Roman" w:cs="Times New Roman"/>
          <w:b/>
          <w:bCs/>
          <w:kern w:val="36"/>
          <w:sz w:val="20"/>
          <w:szCs w:val="20"/>
          <w:lang w:eastAsia="en-IN" w:bidi="hi-IN"/>
        </w:rPr>
        <w:t>[T2, R1][No. of Hrs. 10]</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 xml:space="preserve">UNIT-IV: </w:t>
      </w:r>
      <w:r w:rsidRPr="00853760">
        <w:rPr>
          <w:rFonts w:ascii="Times New Roman" w:eastAsia="Times New Roman" w:hAnsi="Times New Roman" w:cs="Times New Roman"/>
          <w:b/>
          <w:color w:val="222222"/>
          <w:sz w:val="20"/>
          <w:szCs w:val="20"/>
          <w:lang w:bidi="hi-IN"/>
        </w:rPr>
        <w:t>Transaction Management</w:t>
      </w:r>
      <w:r w:rsidRPr="00853760">
        <w:rPr>
          <w:rFonts w:ascii="Times New Roman" w:eastAsia="Times New Roman" w:hAnsi="Times New Roman" w:cs="Times New Roman"/>
          <w:b/>
          <w:sz w:val="20"/>
          <w:szCs w:val="20"/>
          <w:lang w:bidi="hi-IN"/>
        </w:rPr>
        <w:t>:</w:t>
      </w:r>
      <w:r w:rsidRPr="00853760">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853760" w:rsidRPr="00853760" w:rsidRDefault="00853760" w:rsidP="00853760">
      <w:pPr>
        <w:spacing w:after="0" w:line="240" w:lineRule="auto"/>
        <w:jc w:val="both"/>
        <w:rPr>
          <w:rFonts w:ascii="Times New Roman" w:eastAsia="Times New Roman" w:hAnsi="Times New Roman" w:cs="Times New Roman"/>
          <w:b/>
          <w:bCs/>
          <w:kern w:val="36"/>
          <w:sz w:val="20"/>
          <w:szCs w:val="20"/>
          <w:lang w:eastAsia="en-IN" w:bidi="hi-IN"/>
        </w:rPr>
      </w:pPr>
      <w:r w:rsidRPr="00853760">
        <w:rPr>
          <w:rFonts w:ascii="Times New Roman" w:eastAsia="Times New Roman" w:hAnsi="Times New Roman" w:cs="Times New Roman"/>
          <w:b/>
          <w:color w:val="222222"/>
          <w:sz w:val="20"/>
          <w:szCs w:val="20"/>
          <w:lang w:bidi="hi-IN"/>
        </w:rPr>
        <w:t>Implementation Techniques:</w:t>
      </w:r>
      <w:r w:rsidRPr="00853760">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853760">
        <w:rPr>
          <w:rFonts w:ascii="Times New Roman" w:eastAsia="Times New Roman" w:hAnsi="Times New Roman" w:cs="Times New Roman"/>
          <w:b/>
          <w:bCs/>
          <w:kern w:val="36"/>
          <w:sz w:val="20"/>
          <w:szCs w:val="20"/>
          <w:lang w:eastAsia="en-IN" w:bidi="hi-IN"/>
        </w:rPr>
        <w:t xml:space="preserve"> </w:t>
      </w:r>
    </w:p>
    <w:p w:rsidR="00853760" w:rsidRPr="00853760" w:rsidRDefault="00853760" w:rsidP="00853760">
      <w:pPr>
        <w:spacing w:after="0" w:line="240" w:lineRule="auto"/>
        <w:jc w:val="right"/>
        <w:rPr>
          <w:rFonts w:ascii="Times New Roman" w:eastAsia="Times New Roman" w:hAnsi="Times New Roman" w:cs="Times New Roman"/>
          <w:b/>
          <w:bCs/>
          <w:kern w:val="36"/>
          <w:sz w:val="20"/>
          <w:szCs w:val="20"/>
          <w:lang w:eastAsia="en-IN" w:bidi="hi-IN"/>
        </w:rPr>
      </w:pPr>
      <w:r w:rsidRPr="00853760">
        <w:rPr>
          <w:rFonts w:ascii="Times New Roman" w:eastAsia="Times New Roman" w:hAnsi="Times New Roman" w:cs="Times New Roman"/>
          <w:b/>
          <w:bCs/>
          <w:kern w:val="36"/>
          <w:sz w:val="20"/>
          <w:szCs w:val="20"/>
          <w:lang w:eastAsia="en-IN" w:bidi="hi-IN"/>
        </w:rPr>
        <w:t>[T1, T2, R2][No. of Hrs. 12]</w:t>
      </w:r>
    </w:p>
    <w:p w:rsidR="00853760" w:rsidRPr="00853760" w:rsidRDefault="00853760" w:rsidP="00853760">
      <w:pPr>
        <w:spacing w:after="0" w:line="240" w:lineRule="auto"/>
        <w:jc w:val="both"/>
        <w:rPr>
          <w:rFonts w:ascii="Times New Roman" w:eastAsia="Times New Roman" w:hAnsi="Times New Roman" w:cs="Times New Roman"/>
          <w:b/>
          <w:bCs/>
          <w:kern w:val="36"/>
          <w:sz w:val="20"/>
          <w:szCs w:val="20"/>
          <w:lang w:eastAsia="en-IN" w:bidi="hi-IN"/>
        </w:rPr>
      </w:pPr>
      <w:r w:rsidRPr="00853760">
        <w:rPr>
          <w:rFonts w:ascii="Times New Roman" w:eastAsia="Times New Roman" w:hAnsi="Times New Roman" w:cs="Times New Roman"/>
          <w:b/>
          <w:bCs/>
          <w:color w:val="222222"/>
          <w:sz w:val="20"/>
          <w:szCs w:val="20"/>
          <w:lang w:bidi="hi-IN"/>
        </w:rPr>
        <w:t>Text Books:</w:t>
      </w:r>
    </w:p>
    <w:p w:rsidR="00853760" w:rsidRPr="00853760" w:rsidRDefault="00853760" w:rsidP="00853760">
      <w:pPr>
        <w:spacing w:after="0" w:line="240" w:lineRule="auto"/>
        <w:ind w:left="720" w:hanging="720"/>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color w:val="222222"/>
          <w:sz w:val="20"/>
          <w:szCs w:val="20"/>
          <w:lang w:bidi="hi-IN"/>
        </w:rPr>
        <w:t>[T1]</w:t>
      </w:r>
      <w:r w:rsidRPr="00853760">
        <w:rPr>
          <w:rFonts w:ascii="Times New Roman" w:eastAsia="Times New Roman" w:hAnsi="Times New Roman" w:cs="Times New Roman"/>
          <w:color w:val="222222"/>
          <w:sz w:val="20"/>
          <w:szCs w:val="20"/>
          <w:lang w:bidi="hi-IN"/>
        </w:rPr>
        <w:tab/>
        <w:t>Abraham Silberschatz, Henry F. Korth, S. Sudharshan, “Database System Concepts”, 5</w:t>
      </w:r>
      <w:r w:rsidRPr="00853760">
        <w:rPr>
          <w:rFonts w:ascii="Times New Roman" w:eastAsia="Times New Roman" w:hAnsi="Times New Roman" w:cs="Times New Roman"/>
          <w:color w:val="222222"/>
          <w:sz w:val="20"/>
          <w:szCs w:val="20"/>
          <w:vertAlign w:val="superscript"/>
          <w:lang w:bidi="hi-IN"/>
        </w:rPr>
        <w:t>th</w:t>
      </w:r>
      <w:r w:rsidRPr="00853760">
        <w:rPr>
          <w:rFonts w:ascii="Times New Roman" w:eastAsia="Times New Roman" w:hAnsi="Times New Roman" w:cs="Times New Roman"/>
          <w:color w:val="222222"/>
          <w:sz w:val="20"/>
          <w:szCs w:val="20"/>
          <w:lang w:bidi="hi-IN"/>
        </w:rPr>
        <w:t xml:space="preserve"> Edition, Tata McGraw Hill, 2006</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color w:val="222222"/>
          <w:sz w:val="20"/>
          <w:szCs w:val="20"/>
          <w:lang w:bidi="hi-IN"/>
        </w:rPr>
        <w:t>[T2]</w:t>
      </w:r>
      <w:r w:rsidRPr="00853760">
        <w:rPr>
          <w:rFonts w:ascii="Times New Roman" w:eastAsia="Times New Roman" w:hAnsi="Times New Roman" w:cs="Times New Roman"/>
          <w:color w:val="222222"/>
          <w:sz w:val="20"/>
          <w:szCs w:val="20"/>
          <w:lang w:bidi="hi-IN"/>
        </w:rPr>
        <w:tab/>
        <w:t>Elmsari and Navathe, “Fundamentals of Database Systems”, 4th Ed., A. Wesley, 2004</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color w:val="222222"/>
          <w:sz w:val="20"/>
          <w:szCs w:val="20"/>
          <w:lang w:bidi="hi-IN"/>
        </w:rPr>
        <w:t>References Books:</w:t>
      </w:r>
    </w:p>
    <w:p w:rsidR="00853760" w:rsidRPr="00853760" w:rsidRDefault="00853760" w:rsidP="00853760">
      <w:pPr>
        <w:spacing w:after="0" w:line="240" w:lineRule="auto"/>
        <w:ind w:left="720" w:hanging="720"/>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color w:val="222222"/>
          <w:sz w:val="20"/>
          <w:szCs w:val="20"/>
          <w:lang w:bidi="hi-IN"/>
        </w:rPr>
        <w:t>[R1]</w:t>
      </w:r>
      <w:r w:rsidRPr="00853760">
        <w:rPr>
          <w:rFonts w:ascii="Times New Roman" w:eastAsia="Times New Roman" w:hAnsi="Times New Roman" w:cs="Times New Roman"/>
          <w:color w:val="222222"/>
          <w:sz w:val="20"/>
          <w:szCs w:val="20"/>
          <w:lang w:bidi="hi-IN"/>
        </w:rPr>
        <w:tab/>
        <w:t>C.J.Date, A.Kannan, S.Swamynathan, “An Introduction to Database Systems”, 8</w:t>
      </w:r>
      <w:r w:rsidRPr="00853760">
        <w:rPr>
          <w:rFonts w:ascii="Times New Roman" w:eastAsia="Times New Roman" w:hAnsi="Times New Roman" w:cs="Times New Roman"/>
          <w:color w:val="222222"/>
          <w:sz w:val="20"/>
          <w:szCs w:val="20"/>
          <w:vertAlign w:val="superscript"/>
          <w:lang w:bidi="hi-IN"/>
        </w:rPr>
        <w:t>th</w:t>
      </w:r>
      <w:r w:rsidRPr="00853760">
        <w:rPr>
          <w:rFonts w:ascii="Times New Roman" w:eastAsia="Times New Roman" w:hAnsi="Times New Roman" w:cs="Times New Roman"/>
          <w:color w:val="222222"/>
          <w:sz w:val="20"/>
          <w:szCs w:val="20"/>
          <w:lang w:bidi="hi-IN"/>
        </w:rPr>
        <w:t xml:space="preserve"> Edition, Pearson Education, 2006.</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color w:val="222222"/>
          <w:sz w:val="20"/>
          <w:szCs w:val="20"/>
          <w:lang w:bidi="hi-IN"/>
        </w:rPr>
        <w:t>[R2]</w:t>
      </w:r>
      <w:r w:rsidRPr="00853760">
        <w:rPr>
          <w:rFonts w:ascii="Times New Roman" w:eastAsia="Times New Roman" w:hAnsi="Times New Roman" w:cs="Times New Roman"/>
          <w:color w:val="222222"/>
          <w:sz w:val="20"/>
          <w:szCs w:val="20"/>
          <w:lang w:bidi="hi-IN"/>
        </w:rPr>
        <w:tab/>
        <w:t>J. D. Ullman, “Principles of Database Systems”, 2nd Ed., Galgotia Publications, 1999.</w:t>
      </w:r>
    </w:p>
    <w:p w:rsidR="00176F75" w:rsidRDefault="00176F75">
      <w:pPr>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br w:type="page"/>
      </w:r>
    </w:p>
    <w:p w:rsidR="0065028A" w:rsidRDefault="0065028A" w:rsidP="0065028A">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sidRPr="0065028A">
        <w:rPr>
          <w:rFonts w:ascii="Times New Roman" w:eastAsiaTheme="minorHAnsi" w:hAnsi="Times New Roman" w:cs="Times New Roman"/>
          <w:b/>
          <w:bCs/>
          <w:sz w:val="20"/>
          <w:szCs w:val="20"/>
          <w:u w:val="single"/>
        </w:rPr>
        <w:lastRenderedPageBreak/>
        <w:t>PLANNING AND DESIGN OF GREEN BUILDING</w:t>
      </w:r>
      <w:r w:rsidR="005823FD">
        <w:rPr>
          <w:rFonts w:ascii="Times New Roman" w:eastAsiaTheme="minorHAnsi" w:hAnsi="Times New Roman" w:cs="Times New Roman"/>
          <w:b/>
          <w:bCs/>
          <w:sz w:val="20"/>
          <w:szCs w:val="20"/>
          <w:u w:val="single"/>
        </w:rPr>
        <w:t>S</w:t>
      </w:r>
    </w:p>
    <w:p w:rsidR="0065028A" w:rsidRPr="0065028A" w:rsidRDefault="0065028A" w:rsidP="0065028A">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9E0872" w:rsidRPr="00853760" w:rsidRDefault="00D51FA1" w:rsidP="009E087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ETEN</w:t>
      </w:r>
      <w:r w:rsidR="009E0872" w:rsidRPr="00853760">
        <w:rPr>
          <w:rFonts w:ascii="Times New Roman" w:eastAsia="Times New Roman" w:hAnsi="Times New Roman" w:cs="Times New Roman"/>
          <w:b/>
          <w:bCs/>
          <w:sz w:val="20"/>
          <w:szCs w:val="20"/>
          <w:lang w:bidi="hi-IN"/>
        </w:rPr>
        <w:t>-4</w:t>
      </w:r>
      <w:r>
        <w:rPr>
          <w:rFonts w:ascii="Times New Roman" w:eastAsia="Times New Roman" w:hAnsi="Times New Roman" w:cs="Times New Roman"/>
          <w:b/>
          <w:bCs/>
          <w:sz w:val="20"/>
          <w:szCs w:val="20"/>
          <w:lang w:bidi="hi-IN"/>
        </w:rPr>
        <w:t>21</w:t>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t xml:space="preserve">L </w:t>
      </w:r>
      <w:r w:rsidR="009E0872" w:rsidRPr="00853760">
        <w:rPr>
          <w:rFonts w:ascii="Times New Roman" w:eastAsia="Times New Roman" w:hAnsi="Times New Roman" w:cs="Times New Roman"/>
          <w:b/>
          <w:bCs/>
          <w:sz w:val="20"/>
          <w:szCs w:val="20"/>
          <w:lang w:bidi="hi-IN"/>
        </w:rPr>
        <w:tab/>
        <w:t>T/P</w:t>
      </w:r>
      <w:r w:rsidR="009E0872" w:rsidRPr="00853760">
        <w:rPr>
          <w:rFonts w:ascii="Times New Roman" w:eastAsia="Times New Roman" w:hAnsi="Times New Roman" w:cs="Times New Roman"/>
          <w:b/>
          <w:bCs/>
          <w:sz w:val="20"/>
          <w:szCs w:val="20"/>
          <w:lang w:bidi="hi-IN"/>
        </w:rPr>
        <w:tab/>
        <w:t>C</w:t>
      </w: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r w:rsidRPr="00853760">
        <w:rPr>
          <w:rFonts w:ascii="Times New Roman" w:eastAsia="Times New Roman" w:hAnsi="Times New Roman" w:cs="Times New Roman"/>
          <w:b/>
          <w:bCs/>
          <w:sz w:val="20"/>
          <w:szCs w:val="20"/>
          <w:lang w:bidi="hi-IN"/>
        </w:rPr>
        <w:t xml:space="preserve">Paper:  </w:t>
      </w:r>
      <w:r w:rsidR="00C04AA0">
        <w:rPr>
          <w:rFonts w:ascii="Times New Roman" w:eastAsia="Times New Roman" w:hAnsi="Times New Roman" w:cs="Times New Roman"/>
          <w:b/>
          <w:bCs/>
          <w:sz w:val="20"/>
          <w:szCs w:val="20"/>
          <w:lang w:bidi="hi-IN"/>
        </w:rPr>
        <w:t>Planning and Design of Green Building</w:t>
      </w:r>
      <w:r w:rsidR="005823FD">
        <w:rPr>
          <w:rFonts w:ascii="Times New Roman" w:eastAsia="Times New Roman" w:hAnsi="Times New Roman" w:cs="Times New Roman"/>
          <w:b/>
          <w:bCs/>
          <w:sz w:val="20"/>
          <w:szCs w:val="20"/>
          <w:lang w:bidi="hi-IN"/>
        </w:rPr>
        <w:t>s</w:t>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t xml:space="preserve">                          </w:t>
      </w:r>
      <w:r w:rsidRPr="00853760">
        <w:rPr>
          <w:rFonts w:ascii="Times New Roman" w:eastAsia="Times New Roman" w:hAnsi="Times New Roman" w:cs="Times New Roman"/>
          <w:b/>
          <w:bCs/>
          <w:sz w:val="20"/>
          <w:szCs w:val="20"/>
          <w:lang w:bidi="hi-IN"/>
        </w:rPr>
        <w:tab/>
        <w:t>3</w:t>
      </w:r>
      <w:r w:rsidRPr="00853760">
        <w:rPr>
          <w:rFonts w:ascii="Times New Roman" w:eastAsia="Times New Roman" w:hAnsi="Times New Roman" w:cs="Times New Roman"/>
          <w:b/>
          <w:bCs/>
          <w:sz w:val="20"/>
          <w:szCs w:val="20"/>
          <w:lang w:bidi="hi-IN"/>
        </w:rPr>
        <w:tab/>
      </w:r>
      <w:r w:rsidR="0073257A">
        <w:rPr>
          <w:rFonts w:ascii="Times New Roman" w:eastAsia="Times New Roman" w:hAnsi="Times New Roman" w:cs="Times New Roman"/>
          <w:b/>
          <w:bCs/>
          <w:sz w:val="20"/>
          <w:szCs w:val="20"/>
          <w:lang w:bidi="hi-IN"/>
        </w:rPr>
        <w:t>1</w:t>
      </w:r>
      <w:r w:rsidRPr="00853760">
        <w:rPr>
          <w:rFonts w:ascii="Times New Roman" w:eastAsia="Times New Roman" w:hAnsi="Times New Roman" w:cs="Times New Roman"/>
          <w:b/>
          <w:bCs/>
          <w:sz w:val="20"/>
          <w:szCs w:val="20"/>
          <w:lang w:bidi="hi-IN"/>
        </w:rPr>
        <w:tab/>
      </w:r>
      <w:r w:rsidR="0073257A">
        <w:rPr>
          <w:rFonts w:ascii="Times New Roman" w:eastAsia="Times New Roman" w:hAnsi="Times New Roman" w:cs="Times New Roman"/>
          <w:b/>
          <w:bCs/>
          <w:sz w:val="20"/>
          <w:szCs w:val="20"/>
          <w:lang w:bidi="hi-IN"/>
        </w:rPr>
        <w:t>4</w:t>
      </w: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AD3748" w:rsidP="009E087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6" type="#_x0000_t202" style="position:absolute;left:0;text-align:left;margin-left:.65pt;margin-top:3.3pt;width:451.25pt;height:75.7pt;z-index:251724800">
            <v:textbox>
              <w:txbxContent>
                <w:p w:rsidR="00B162C8" w:rsidRPr="00980108" w:rsidRDefault="00B162C8" w:rsidP="009E0872">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980108">
                    <w:rPr>
                      <w:rFonts w:ascii="Times New Roman" w:hAnsi="Times New Roman" w:cs="Times New Roman"/>
                      <w:b/>
                      <w:bCs/>
                      <w:sz w:val="20"/>
                    </w:rPr>
                    <w:t>MAXIMUM MARKS: 75</w:t>
                  </w:r>
                </w:p>
                <w:p w:rsidR="00B162C8" w:rsidRPr="00980108" w:rsidRDefault="00B162C8" w:rsidP="009E0872">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B162C8" w:rsidRPr="00980108" w:rsidRDefault="00B162C8" w:rsidP="009E0872">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Default="009E0872" w:rsidP="009E0872">
      <w:pPr>
        <w:tabs>
          <w:tab w:val="left" w:pos="0"/>
        </w:tabs>
        <w:spacing w:after="0" w:line="240" w:lineRule="auto"/>
        <w:jc w:val="both"/>
        <w:rPr>
          <w:rFonts w:ascii="Times New Roman" w:eastAsia="Times New Roman" w:hAnsi="Times New Roman" w:cs="Times New Roman"/>
          <w:i/>
          <w:color w:val="000000"/>
          <w:sz w:val="20"/>
          <w:szCs w:val="20"/>
          <w:lang w:bidi="hi-IN"/>
        </w:rPr>
      </w:pPr>
    </w:p>
    <w:p w:rsidR="009E0872" w:rsidRPr="00853760" w:rsidRDefault="009E0872" w:rsidP="00247D67">
      <w:pPr>
        <w:tabs>
          <w:tab w:val="left" w:pos="0"/>
        </w:tabs>
        <w:spacing w:after="0" w:line="240" w:lineRule="auto"/>
        <w:jc w:val="both"/>
        <w:rPr>
          <w:rFonts w:ascii="Times New Roman" w:eastAsia="Times New Roman" w:hAnsi="Times New Roman" w:cs="Times New Roman"/>
          <w:i/>
          <w:color w:val="000000"/>
          <w:sz w:val="20"/>
          <w:szCs w:val="20"/>
          <w:lang w:bidi="hi-IN"/>
        </w:rPr>
      </w:pPr>
      <w:r>
        <w:rPr>
          <w:rFonts w:ascii="Times New Roman" w:eastAsia="Times New Roman" w:hAnsi="Times New Roman" w:cs="Times New Roman"/>
          <w:i/>
          <w:color w:val="000000"/>
          <w:sz w:val="20"/>
          <w:szCs w:val="20"/>
          <w:lang w:bidi="hi-IN"/>
        </w:rPr>
        <w:t>Objective:</w:t>
      </w:r>
    </w:p>
    <w:p w:rsidR="0065028A" w:rsidRPr="009A29F5" w:rsidRDefault="0065028A" w:rsidP="00282CDA">
      <w:pPr>
        <w:numPr>
          <w:ilvl w:val="0"/>
          <w:numId w:val="23"/>
        </w:numPr>
        <w:spacing w:after="0" w:line="240" w:lineRule="auto"/>
        <w:contextualSpacing/>
        <w:jc w:val="both"/>
        <w:rPr>
          <w:rFonts w:ascii="Times New Roman" w:eastAsiaTheme="minorHAnsi" w:hAnsi="Times New Roman" w:cs="Times New Roman"/>
          <w:bCs/>
          <w:i/>
          <w:sz w:val="20"/>
          <w:szCs w:val="20"/>
        </w:rPr>
      </w:pPr>
      <w:r w:rsidRPr="009A29F5">
        <w:rPr>
          <w:rFonts w:ascii="Times New Roman" w:eastAsia="Times New Roman" w:hAnsi="Times New Roman" w:cs="Times New Roman"/>
          <w:i/>
          <w:color w:val="000000"/>
          <w:sz w:val="20"/>
          <w:szCs w:val="20"/>
        </w:rPr>
        <w:t>To introduce the key concept, requirements and important issues of Designs Constructio</w:t>
      </w:r>
      <w:r w:rsidR="00247D67">
        <w:rPr>
          <w:rFonts w:ascii="Times New Roman" w:eastAsia="Times New Roman" w:hAnsi="Times New Roman" w:cs="Times New Roman"/>
          <w:i/>
          <w:color w:val="000000"/>
          <w:sz w:val="20"/>
          <w:szCs w:val="20"/>
        </w:rPr>
        <w:t xml:space="preserve">n and </w:t>
      </w:r>
      <w:r w:rsidRPr="009A29F5">
        <w:rPr>
          <w:rFonts w:ascii="Times New Roman" w:eastAsia="Times New Roman" w:hAnsi="Times New Roman" w:cs="Times New Roman"/>
          <w:i/>
          <w:color w:val="000000"/>
          <w:sz w:val="20"/>
          <w:szCs w:val="20"/>
        </w:rPr>
        <w:t xml:space="preserve">Commissioning of green buildings. </w:t>
      </w:r>
    </w:p>
    <w:p w:rsidR="0065028A" w:rsidRPr="009A29F5" w:rsidRDefault="0065028A" w:rsidP="00282CDA">
      <w:pPr>
        <w:numPr>
          <w:ilvl w:val="0"/>
          <w:numId w:val="23"/>
        </w:numPr>
        <w:spacing w:after="0" w:line="240" w:lineRule="auto"/>
        <w:contextualSpacing/>
        <w:jc w:val="both"/>
        <w:rPr>
          <w:rFonts w:ascii="Times New Roman" w:eastAsiaTheme="minorHAnsi" w:hAnsi="Times New Roman" w:cs="Times New Roman"/>
          <w:bCs/>
          <w:i/>
          <w:sz w:val="20"/>
          <w:szCs w:val="20"/>
        </w:rPr>
      </w:pPr>
      <w:r w:rsidRPr="009A29F5">
        <w:rPr>
          <w:rFonts w:ascii="Times New Roman" w:eastAsia="Times New Roman" w:hAnsi="Times New Roman" w:cs="Times New Roman"/>
          <w:i/>
          <w:color w:val="000000"/>
          <w:sz w:val="20"/>
          <w:szCs w:val="20"/>
        </w:rPr>
        <w:t xml:space="preserve">To develop practical skills for planning and designing sustainable building projects. </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sz w:val="20"/>
          <w:szCs w:val="20"/>
        </w:rPr>
      </w:pPr>
      <w:r w:rsidRPr="00A3411A">
        <w:rPr>
          <w:rFonts w:ascii="Times New Roman" w:eastAsiaTheme="minorHAnsi" w:hAnsi="Times New Roman" w:cs="Times New Roman"/>
          <w:b/>
          <w:sz w:val="20"/>
          <w:szCs w:val="20"/>
        </w:rPr>
        <w:t>Green building concept-</w:t>
      </w:r>
      <w:r w:rsidRPr="009A29F5">
        <w:rPr>
          <w:rFonts w:ascii="Times New Roman" w:eastAsiaTheme="minorHAnsi" w:hAnsi="Times New Roman" w:cs="Times New Roman"/>
          <w:sz w:val="20"/>
          <w:szCs w:val="20"/>
        </w:rPr>
        <w:t xml:space="preserve"> History, Increased public focus on Sustainability and Energy Efficiency, Supportive Framework and general condition, Green Home Certifications, CO</w:t>
      </w:r>
      <w:r w:rsidRPr="009A29F5">
        <w:rPr>
          <w:rFonts w:ascii="Times New Roman" w:eastAsiaTheme="minorHAnsi" w:hAnsi="Times New Roman" w:cs="Times New Roman"/>
          <w:sz w:val="20"/>
          <w:szCs w:val="20"/>
          <w:vertAlign w:val="subscript"/>
        </w:rPr>
        <w:t>2</w:t>
      </w:r>
      <w:r w:rsidRPr="009A29F5">
        <w:rPr>
          <w:rFonts w:ascii="Times New Roman" w:eastAsiaTheme="minorHAnsi" w:hAnsi="Times New Roman" w:cs="Times New Roman"/>
          <w:sz w:val="20"/>
          <w:szCs w:val="20"/>
        </w:rPr>
        <w:t xml:space="preserve"> Emission Trade, High Performance Building Characteristic, the LEED rating system, Rating system for Sustainable Building.</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sz w:val="20"/>
          <w:szCs w:val="20"/>
        </w:rPr>
      </w:pPr>
      <w:r w:rsidRPr="00446571">
        <w:rPr>
          <w:rFonts w:ascii="Times New Roman" w:eastAsiaTheme="minorHAnsi" w:hAnsi="Times New Roman" w:cs="Times New Roman"/>
          <w:b/>
          <w:sz w:val="20"/>
          <w:szCs w:val="20"/>
        </w:rPr>
        <w:t xml:space="preserve">An </w:t>
      </w:r>
      <w:r w:rsidR="00446571" w:rsidRPr="00446571">
        <w:rPr>
          <w:rFonts w:ascii="Times New Roman" w:eastAsiaTheme="minorHAnsi" w:hAnsi="Times New Roman" w:cs="Times New Roman"/>
          <w:b/>
          <w:sz w:val="20"/>
          <w:szCs w:val="20"/>
        </w:rPr>
        <w:t>Integrated View Of Green Building-</w:t>
      </w:r>
      <w:r w:rsidR="00446571" w:rsidRPr="009A29F5">
        <w:rPr>
          <w:rFonts w:ascii="Times New Roman" w:eastAsiaTheme="minorHAnsi" w:hAnsi="Times New Roman" w:cs="Times New Roman"/>
          <w:sz w:val="20"/>
          <w:szCs w:val="20"/>
        </w:rPr>
        <w:t xml:space="preserve"> </w:t>
      </w:r>
      <w:r w:rsidRPr="009A29F5">
        <w:rPr>
          <w:rFonts w:ascii="Times New Roman" w:eastAsiaTheme="minorHAnsi" w:hAnsi="Times New Roman" w:cs="Times New Roman"/>
          <w:sz w:val="20"/>
          <w:szCs w:val="20"/>
        </w:rPr>
        <w:t>Lifecycle engineering, Barriers to green building growth.</w:t>
      </w:r>
    </w:p>
    <w:p w:rsidR="0065028A" w:rsidRPr="009A29F5" w:rsidRDefault="003D0240" w:rsidP="003D0240">
      <w:pPr>
        <w:autoSpaceDE w:val="0"/>
        <w:autoSpaceDN w:val="0"/>
        <w:adjustRightInd w:val="0"/>
        <w:spacing w:after="0" w:line="240" w:lineRule="auto"/>
        <w:jc w:val="right"/>
        <w:rPr>
          <w:rFonts w:ascii="Times New Roman" w:eastAsiaTheme="minorHAnsi" w:hAnsi="Times New Roman" w:cs="Times New Roman"/>
          <w:b/>
          <w:sz w:val="20"/>
          <w:szCs w:val="20"/>
        </w:rPr>
      </w:pPr>
      <w:r w:rsidRPr="00853760">
        <w:rPr>
          <w:rFonts w:ascii="Times New Roman" w:eastAsia="Times New Roman" w:hAnsi="Times New Roman" w:cs="Times New Roman"/>
          <w:b/>
          <w:bCs/>
          <w:kern w:val="36"/>
          <w:sz w:val="20"/>
          <w:szCs w:val="20"/>
          <w:lang w:eastAsia="en-IN" w:bidi="hi-IN"/>
        </w:rPr>
        <w:t>[T1, T2]</w:t>
      </w:r>
      <w:r w:rsidR="0065028A" w:rsidRPr="009A29F5">
        <w:rPr>
          <w:rFonts w:ascii="Times New Roman" w:eastAsiaTheme="minorHAnsi" w:hAnsi="Times New Roman" w:cs="Times New Roman"/>
          <w:b/>
          <w:sz w:val="20"/>
          <w:szCs w:val="20"/>
        </w:rPr>
        <w:t>[No. of Hours: 11]</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II</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Cs/>
          <w:sz w:val="20"/>
          <w:szCs w:val="20"/>
        </w:rPr>
      </w:pPr>
      <w:r w:rsidRPr="00A3411A">
        <w:rPr>
          <w:rFonts w:ascii="Times New Roman" w:eastAsiaTheme="minorHAnsi" w:hAnsi="Times New Roman" w:cs="Times New Roman"/>
          <w:b/>
          <w:bCs/>
          <w:sz w:val="20"/>
          <w:szCs w:val="20"/>
        </w:rPr>
        <w:t>Green Building Requirements:</w:t>
      </w:r>
      <w:r w:rsidRPr="009A29F5">
        <w:rPr>
          <w:rFonts w:ascii="Times New Roman" w:eastAsiaTheme="minorHAnsi" w:hAnsi="Times New Roman" w:cs="Times New Roman"/>
          <w:bCs/>
          <w:sz w:val="20"/>
          <w:szCs w:val="20"/>
        </w:rPr>
        <w:t xml:space="preserve"> Principles of Energy, Heat Flow, Fuel Types, Air Flow, Moisture Flow, Condensation and Dew Point, Relative Humidity, Concept of Earth air Tunnel System for moderating air temperature. </w:t>
      </w:r>
    </w:p>
    <w:p w:rsidR="0065028A" w:rsidRDefault="0065028A" w:rsidP="0065028A">
      <w:pPr>
        <w:autoSpaceDE w:val="0"/>
        <w:autoSpaceDN w:val="0"/>
        <w:adjustRightInd w:val="0"/>
        <w:spacing w:after="0" w:line="240" w:lineRule="auto"/>
        <w:jc w:val="both"/>
        <w:rPr>
          <w:rFonts w:ascii="Times New Roman" w:eastAsiaTheme="minorHAnsi" w:hAnsi="Times New Roman" w:cs="Times New Roman"/>
          <w:bCs/>
          <w:sz w:val="20"/>
          <w:szCs w:val="20"/>
        </w:rPr>
      </w:pPr>
      <w:r w:rsidRPr="00446571">
        <w:rPr>
          <w:rFonts w:ascii="Times New Roman" w:eastAsiaTheme="minorHAnsi" w:hAnsi="Times New Roman" w:cs="Times New Roman"/>
          <w:b/>
          <w:bCs/>
          <w:sz w:val="20"/>
          <w:szCs w:val="20"/>
        </w:rPr>
        <w:t>Design</w:t>
      </w:r>
      <w:r w:rsidR="00446571">
        <w:rPr>
          <w:rFonts w:ascii="Times New Roman" w:eastAsiaTheme="minorHAnsi" w:hAnsi="Times New Roman" w:cs="Times New Roman"/>
          <w:b/>
          <w:bCs/>
          <w:sz w:val="20"/>
          <w:szCs w:val="20"/>
        </w:rPr>
        <w:t>, Construction, Commissioning a</w:t>
      </w:r>
      <w:r w:rsidR="00446571" w:rsidRPr="00446571">
        <w:rPr>
          <w:rFonts w:ascii="Times New Roman" w:eastAsiaTheme="minorHAnsi" w:hAnsi="Times New Roman" w:cs="Times New Roman"/>
          <w:b/>
          <w:bCs/>
          <w:sz w:val="20"/>
          <w:szCs w:val="20"/>
        </w:rPr>
        <w:t>nd Monitoring For Green Building-</w:t>
      </w:r>
      <w:r w:rsidR="00446571" w:rsidRPr="009A29F5">
        <w:rPr>
          <w:rFonts w:ascii="Times New Roman" w:eastAsiaTheme="minorHAnsi" w:hAnsi="Times New Roman" w:cs="Times New Roman"/>
          <w:bCs/>
          <w:sz w:val="20"/>
          <w:szCs w:val="20"/>
        </w:rPr>
        <w:t xml:space="preserve"> </w:t>
      </w:r>
      <w:r w:rsidRPr="009A29F5">
        <w:rPr>
          <w:rFonts w:ascii="Times New Roman" w:eastAsiaTheme="minorHAnsi" w:hAnsi="Times New Roman" w:cs="Times New Roman"/>
          <w:bCs/>
          <w:sz w:val="20"/>
          <w:szCs w:val="20"/>
        </w:rPr>
        <w:t>Urban development and infrastructure, building shape and orientation, building envelope, building materials and furnishing, natural resources</w:t>
      </w:r>
      <w:r w:rsidR="00134B7E">
        <w:rPr>
          <w:rFonts w:ascii="Times New Roman" w:eastAsiaTheme="minorHAnsi" w:hAnsi="Times New Roman" w:cs="Times New Roman"/>
          <w:bCs/>
          <w:sz w:val="20"/>
          <w:szCs w:val="20"/>
        </w:rPr>
        <w:t>.</w:t>
      </w:r>
    </w:p>
    <w:p w:rsidR="00134B7E" w:rsidRPr="009A29F5" w:rsidRDefault="00134B7E" w:rsidP="00134B7E">
      <w:pPr>
        <w:autoSpaceDE w:val="0"/>
        <w:autoSpaceDN w:val="0"/>
        <w:adjustRightInd w:val="0"/>
        <w:spacing w:after="0" w:line="240" w:lineRule="auto"/>
        <w:jc w:val="right"/>
        <w:rPr>
          <w:rFonts w:ascii="Times New Roman" w:eastAsiaTheme="minorHAnsi" w:hAnsi="Times New Roman" w:cs="Times New Roman"/>
          <w:b/>
          <w:sz w:val="20"/>
          <w:szCs w:val="20"/>
        </w:rPr>
      </w:pPr>
      <w:r w:rsidRPr="00853760">
        <w:rPr>
          <w:rFonts w:ascii="Times New Roman" w:eastAsia="Times New Roman" w:hAnsi="Times New Roman" w:cs="Times New Roman"/>
          <w:b/>
          <w:bCs/>
          <w:kern w:val="36"/>
          <w:sz w:val="20"/>
          <w:szCs w:val="20"/>
          <w:lang w:eastAsia="en-IN" w:bidi="hi-IN"/>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III</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Cs/>
          <w:sz w:val="20"/>
          <w:szCs w:val="20"/>
        </w:rPr>
      </w:pPr>
      <w:r w:rsidRPr="00134B7E">
        <w:rPr>
          <w:rFonts w:ascii="Times New Roman" w:eastAsiaTheme="minorHAnsi" w:hAnsi="Times New Roman" w:cs="Times New Roman"/>
          <w:b/>
          <w:bCs/>
          <w:sz w:val="20"/>
          <w:szCs w:val="20"/>
        </w:rPr>
        <w:t>Planning of Green From Start-</w:t>
      </w:r>
      <w:r w:rsidRPr="009A29F5">
        <w:rPr>
          <w:rFonts w:ascii="Times New Roman" w:eastAsiaTheme="minorHAnsi" w:hAnsi="Times New Roman" w:cs="Times New Roman"/>
          <w:bCs/>
          <w:sz w:val="20"/>
          <w:szCs w:val="20"/>
        </w:rPr>
        <w:t xml:space="preserve"> Traditional Design, Integrated Design, Site Selection , Site Development, House Design, Construction and Planning, Construction Waste, Remodeling</w:t>
      </w:r>
    </w:p>
    <w:p w:rsidR="0065028A" w:rsidRDefault="0065028A" w:rsidP="0065028A">
      <w:pPr>
        <w:autoSpaceDE w:val="0"/>
        <w:autoSpaceDN w:val="0"/>
        <w:adjustRightInd w:val="0"/>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Structural System- Types of Foundation, Foundation Selection, Materials required, Soil Gas, Tree Protection, Pest Control, Floors and Exterior walls, Roofs, Landscaping</w:t>
      </w:r>
      <w:r w:rsidR="007D0C50">
        <w:rPr>
          <w:rFonts w:ascii="Times New Roman" w:eastAsiaTheme="minorHAnsi" w:hAnsi="Times New Roman" w:cs="Times New Roman"/>
          <w:bCs/>
          <w:sz w:val="20"/>
          <w:szCs w:val="20"/>
        </w:rPr>
        <w:t>.</w:t>
      </w:r>
    </w:p>
    <w:p w:rsidR="007D0C50" w:rsidRPr="009A29F5" w:rsidRDefault="007D0C50" w:rsidP="007D0C50">
      <w:pPr>
        <w:autoSpaceDE w:val="0"/>
        <w:autoSpaceDN w:val="0"/>
        <w:adjustRightInd w:val="0"/>
        <w:spacing w:after="0" w:line="240" w:lineRule="auto"/>
        <w:jc w:val="right"/>
        <w:rPr>
          <w:rFonts w:ascii="Times New Roman" w:eastAsiaTheme="minorHAnsi" w:hAnsi="Times New Roman" w:cs="Times New Roman"/>
          <w:b/>
          <w:sz w:val="20"/>
          <w:szCs w:val="20"/>
        </w:rPr>
      </w:pPr>
      <w:r w:rsidRPr="00853760">
        <w:rPr>
          <w:rFonts w:ascii="Times New Roman" w:eastAsia="Times New Roman" w:hAnsi="Times New Roman" w:cs="Times New Roman"/>
          <w:b/>
          <w:bCs/>
          <w:kern w:val="36"/>
          <w:sz w:val="20"/>
          <w:szCs w:val="20"/>
          <w:lang w:eastAsia="en-IN" w:bidi="hi-IN"/>
        </w:rPr>
        <w:t>[T1, T2]</w:t>
      </w:r>
      <w:r w:rsidRPr="009A29F5">
        <w:rPr>
          <w:rFonts w:ascii="Times New Roman" w:eastAsiaTheme="minorHAnsi" w:hAnsi="Times New Roman" w:cs="Times New Roman"/>
          <w:b/>
          <w:sz w:val="20"/>
          <w:szCs w:val="20"/>
        </w:rPr>
        <w:t>[No. of Hours: 11]</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IV</w:t>
      </w:r>
    </w:p>
    <w:p w:rsidR="0065028A" w:rsidRDefault="0065028A" w:rsidP="0065028A">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Sustainable building procedure requirement, Blower door test, Thermography,  Indoor Comfort, Air Quality, Noise Protection, Day light Performance and Non-Glaring, Emulation, Monitoring and Energy Management, </w:t>
      </w:r>
      <w:r w:rsidRPr="009A29F5">
        <w:rPr>
          <w:rFonts w:ascii="Times New Roman" w:eastAsiaTheme="minorHAnsi" w:hAnsi="Times New Roman" w:cs="Times New Roman"/>
          <w:bCs/>
          <w:sz w:val="20"/>
          <w:szCs w:val="20"/>
        </w:rPr>
        <w:t xml:space="preserve">Conscious handling of resources- Energy benchmark as target values for design, regenerative energy resources, primary energy demand for indoor climate conditioning, Energy demand for Lifecycle of a building, Water requirement, </w:t>
      </w:r>
      <w:r w:rsidRPr="009A29F5">
        <w:rPr>
          <w:rFonts w:ascii="Times New Roman" w:eastAsiaTheme="minorHAnsi" w:hAnsi="Times New Roman" w:cs="Times New Roman"/>
          <w:sz w:val="20"/>
          <w:szCs w:val="20"/>
        </w:rPr>
        <w:t>Case study.</w:t>
      </w:r>
    </w:p>
    <w:p w:rsidR="00E754EF" w:rsidRPr="009A29F5" w:rsidRDefault="00E754EF" w:rsidP="00E754EF">
      <w:pPr>
        <w:autoSpaceDE w:val="0"/>
        <w:autoSpaceDN w:val="0"/>
        <w:adjustRightInd w:val="0"/>
        <w:spacing w:after="0" w:line="240" w:lineRule="auto"/>
        <w:jc w:val="right"/>
        <w:rPr>
          <w:rFonts w:ascii="Times New Roman" w:eastAsiaTheme="minorHAnsi" w:hAnsi="Times New Roman" w:cs="Times New Roman"/>
          <w:b/>
          <w:sz w:val="20"/>
          <w:szCs w:val="20"/>
        </w:rPr>
      </w:pPr>
      <w:r w:rsidRPr="00853760">
        <w:rPr>
          <w:rFonts w:ascii="Times New Roman" w:eastAsia="Times New Roman" w:hAnsi="Times New Roman" w:cs="Times New Roman"/>
          <w:b/>
          <w:bCs/>
          <w:kern w:val="36"/>
          <w:sz w:val="20"/>
          <w:szCs w:val="20"/>
          <w:lang w:eastAsia="en-IN" w:bidi="hi-IN"/>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0</w:t>
      </w:r>
      <w:r w:rsidRPr="009A29F5">
        <w:rPr>
          <w:rFonts w:ascii="Times New Roman" w:eastAsiaTheme="minorHAnsi" w:hAnsi="Times New Roman" w:cs="Times New Roman"/>
          <w:b/>
          <w:sz w:val="20"/>
          <w:szCs w:val="20"/>
        </w:rPr>
        <w:t>]</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Text Books: </w:t>
      </w:r>
    </w:p>
    <w:p w:rsidR="0065028A" w:rsidRPr="009A29F5" w:rsidRDefault="0095380E" w:rsidP="0095380E">
      <w:pPr>
        <w:spacing w:before="100" w:beforeAutospacing="1" w:after="100" w:afterAutospacing="1" w:line="240" w:lineRule="auto"/>
        <w:contextualSpacing/>
        <w:jc w:val="both"/>
        <w:outlineLvl w:val="0"/>
        <w:rPr>
          <w:rFonts w:ascii="Times New Roman" w:eastAsia="Times New Roman" w:hAnsi="Times New Roman" w:cs="Times New Roman"/>
          <w:bCs/>
          <w:kern w:val="36"/>
          <w:sz w:val="20"/>
        </w:rPr>
      </w:pPr>
      <w:r>
        <w:rPr>
          <w:rFonts w:ascii="Times New Roman" w:eastAsiaTheme="minorHAnsi" w:hAnsi="Times New Roman" w:cs="Times New Roman"/>
          <w:sz w:val="20"/>
        </w:rPr>
        <w:t>[T1]</w:t>
      </w:r>
      <w:r>
        <w:rPr>
          <w:rFonts w:ascii="Times New Roman" w:eastAsiaTheme="minorHAnsi" w:hAnsi="Times New Roman" w:cs="Times New Roman"/>
          <w:sz w:val="20"/>
        </w:rPr>
        <w:tab/>
      </w:r>
      <w:r w:rsidR="0065028A" w:rsidRPr="009A29F5">
        <w:rPr>
          <w:rFonts w:ascii="Times New Roman" w:eastAsiaTheme="minorHAnsi" w:hAnsi="Times New Roman" w:cs="Times New Roman"/>
          <w:sz w:val="20"/>
        </w:rPr>
        <w:t>Yudelson J</w:t>
      </w:r>
      <w:r w:rsidR="0065028A" w:rsidRPr="009A29F5">
        <w:rPr>
          <w:rFonts w:ascii="Times New Roman" w:eastAsiaTheme="minorHAnsi" w:hAnsi="Times New Roman" w:cs="Times New Roman"/>
          <w:sz w:val="20"/>
          <w:szCs w:val="20"/>
        </w:rPr>
        <w:t>, “The Green Building Revolution”</w:t>
      </w:r>
      <w:r w:rsidR="0065028A" w:rsidRPr="009A29F5">
        <w:rPr>
          <w:rFonts w:ascii="Times New Roman" w:eastAsiaTheme="minorHAnsi" w:hAnsi="Times New Roman" w:cs="Times New Roman"/>
          <w:sz w:val="20"/>
        </w:rPr>
        <w:t>, Island Press, New York.</w:t>
      </w:r>
    </w:p>
    <w:p w:rsidR="0065028A" w:rsidRPr="009A29F5" w:rsidRDefault="0095380E" w:rsidP="0095380E">
      <w:pPr>
        <w:spacing w:before="100" w:beforeAutospacing="1" w:after="100" w:afterAutospacing="1" w:line="240" w:lineRule="auto"/>
        <w:ind w:left="720" w:hanging="720"/>
        <w:contextualSpacing/>
        <w:jc w:val="both"/>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[T2]</w:t>
      </w:r>
      <w:r>
        <w:rPr>
          <w:rFonts w:ascii="Times New Roman" w:eastAsia="Times New Roman" w:hAnsi="Times New Roman" w:cs="Times New Roman"/>
          <w:bCs/>
          <w:kern w:val="36"/>
          <w:sz w:val="20"/>
          <w:szCs w:val="20"/>
        </w:rPr>
        <w:tab/>
      </w:r>
      <w:r w:rsidR="0065028A" w:rsidRPr="009A29F5">
        <w:rPr>
          <w:rFonts w:ascii="Times New Roman" w:eastAsia="Times New Roman" w:hAnsi="Times New Roman" w:cs="Times New Roman"/>
          <w:bCs/>
          <w:kern w:val="36"/>
          <w:sz w:val="20"/>
          <w:szCs w:val="20"/>
        </w:rPr>
        <w:t xml:space="preserve">Kibert C.J., “Sustainable Construction - Green Building Design </w:t>
      </w:r>
      <w:r w:rsidR="002D062A">
        <w:rPr>
          <w:rFonts w:ascii="Times New Roman" w:eastAsia="Times New Roman" w:hAnsi="Times New Roman" w:cs="Times New Roman"/>
          <w:bCs/>
          <w:kern w:val="36"/>
          <w:sz w:val="20"/>
          <w:szCs w:val="20"/>
        </w:rPr>
        <w:t>and</w:t>
      </w:r>
      <w:r w:rsidR="0065028A" w:rsidRPr="009A29F5">
        <w:rPr>
          <w:rFonts w:ascii="Times New Roman" w:eastAsia="Times New Roman" w:hAnsi="Times New Roman" w:cs="Times New Roman"/>
          <w:bCs/>
          <w:kern w:val="36"/>
          <w:sz w:val="20"/>
          <w:szCs w:val="20"/>
        </w:rPr>
        <w:t xml:space="preserve"> Delivery” John Wiley </w:t>
      </w:r>
      <w:r w:rsidR="002D062A">
        <w:rPr>
          <w:rFonts w:ascii="Times New Roman" w:eastAsia="Times New Roman" w:hAnsi="Times New Roman" w:cs="Times New Roman"/>
          <w:bCs/>
          <w:kern w:val="36"/>
          <w:sz w:val="20"/>
          <w:szCs w:val="20"/>
        </w:rPr>
        <w:t>and</w:t>
      </w:r>
      <w:r w:rsidR="0065028A" w:rsidRPr="009A29F5">
        <w:rPr>
          <w:rFonts w:ascii="Times New Roman" w:eastAsia="Times New Roman" w:hAnsi="Times New Roman" w:cs="Times New Roman"/>
          <w:bCs/>
          <w:kern w:val="36"/>
          <w:sz w:val="20"/>
          <w:szCs w:val="20"/>
        </w:rPr>
        <w:t xml:space="preserve"> Sons, New York</w:t>
      </w:r>
      <w:r>
        <w:rPr>
          <w:rFonts w:ascii="Times New Roman" w:eastAsia="Times New Roman" w:hAnsi="Times New Roman" w:cs="Times New Roman"/>
          <w:bCs/>
          <w:kern w:val="36"/>
          <w:sz w:val="20"/>
          <w:szCs w:val="20"/>
        </w:rPr>
        <w:t>.</w:t>
      </w:r>
    </w:p>
    <w:p w:rsidR="00024F94" w:rsidRDefault="00024F94" w:rsidP="0065028A">
      <w:pPr>
        <w:autoSpaceDE w:val="0"/>
        <w:autoSpaceDN w:val="0"/>
        <w:adjustRightInd w:val="0"/>
        <w:spacing w:after="0" w:line="240" w:lineRule="auto"/>
        <w:jc w:val="both"/>
        <w:rPr>
          <w:rFonts w:ascii="Times New Roman" w:eastAsiaTheme="minorHAnsi" w:hAnsi="Times New Roman" w:cs="Times New Roman"/>
          <w:b/>
          <w:bCs/>
          <w:sz w:val="20"/>
          <w:szCs w:val="20"/>
        </w:rPr>
      </w:pP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rPr>
      </w:pPr>
      <w:r w:rsidRPr="009A29F5">
        <w:rPr>
          <w:rFonts w:ascii="Times New Roman" w:eastAsiaTheme="minorHAnsi" w:hAnsi="Times New Roman" w:cs="Times New Roman"/>
          <w:b/>
          <w:bCs/>
          <w:sz w:val="20"/>
          <w:szCs w:val="20"/>
        </w:rPr>
        <w:t>Reference Books:</w:t>
      </w:r>
    </w:p>
    <w:p w:rsidR="0065028A" w:rsidRPr="009A29F5" w:rsidRDefault="00024F94"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[R1]</w:t>
      </w:r>
      <w:r>
        <w:rPr>
          <w:rFonts w:ascii="Times New Roman" w:eastAsia="Times New Roman" w:hAnsi="Times New Roman" w:cs="Times New Roman"/>
          <w:bCs/>
          <w:kern w:val="36"/>
          <w:sz w:val="20"/>
          <w:szCs w:val="20"/>
        </w:rPr>
        <w:tab/>
      </w:r>
      <w:r w:rsidR="0065028A" w:rsidRPr="009A29F5">
        <w:rPr>
          <w:rFonts w:ascii="Times New Roman" w:eastAsia="Times New Roman" w:hAnsi="Times New Roman" w:cs="Times New Roman"/>
          <w:bCs/>
          <w:kern w:val="36"/>
          <w:sz w:val="20"/>
          <w:szCs w:val="20"/>
        </w:rPr>
        <w:t>Edward B., “Guide to Sustainability: A Design Primer”, RIBA Publishing, U.K.</w:t>
      </w:r>
    </w:p>
    <w:p w:rsidR="0065028A" w:rsidRPr="009A29F5" w:rsidRDefault="00024F94"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[R2]</w:t>
      </w:r>
      <w:r>
        <w:rPr>
          <w:rFonts w:ascii="Times New Roman" w:eastAsia="Times New Roman" w:hAnsi="Times New Roman" w:cs="Times New Roman"/>
          <w:bCs/>
          <w:kern w:val="36"/>
          <w:sz w:val="20"/>
          <w:szCs w:val="20"/>
        </w:rPr>
        <w:tab/>
      </w:r>
      <w:r w:rsidR="0065028A" w:rsidRPr="009A29F5">
        <w:rPr>
          <w:rFonts w:ascii="Times New Roman" w:eastAsia="Times New Roman" w:hAnsi="Times New Roman" w:cs="Times New Roman"/>
          <w:bCs/>
          <w:kern w:val="36"/>
          <w:sz w:val="20"/>
          <w:szCs w:val="20"/>
        </w:rPr>
        <w:t xml:space="preserve">Sassi P, “Strategies for Sustainable Architecture”, Taylor </w:t>
      </w:r>
      <w:r w:rsidR="002D062A">
        <w:rPr>
          <w:rFonts w:ascii="Times New Roman" w:eastAsia="Times New Roman" w:hAnsi="Times New Roman" w:cs="Times New Roman"/>
          <w:bCs/>
          <w:kern w:val="36"/>
          <w:sz w:val="20"/>
          <w:szCs w:val="20"/>
        </w:rPr>
        <w:t>and</w:t>
      </w:r>
      <w:r w:rsidR="0065028A" w:rsidRPr="009A29F5">
        <w:rPr>
          <w:rFonts w:ascii="Times New Roman" w:eastAsia="Times New Roman" w:hAnsi="Times New Roman" w:cs="Times New Roman"/>
          <w:bCs/>
          <w:kern w:val="36"/>
          <w:sz w:val="20"/>
          <w:szCs w:val="20"/>
        </w:rPr>
        <w:t xml:space="preserve"> Francis, New York.</w:t>
      </w:r>
    </w:p>
    <w:p w:rsidR="0065028A" w:rsidRDefault="00024F94"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[R3</w:t>
      </w:r>
      <w:r>
        <w:rPr>
          <w:rFonts w:ascii="Times New Roman" w:eastAsia="Times New Roman" w:hAnsi="Times New Roman" w:cs="Times New Roman"/>
          <w:bCs/>
          <w:kern w:val="36"/>
          <w:sz w:val="20"/>
          <w:szCs w:val="20"/>
        </w:rPr>
        <w:tab/>
      </w:r>
      <w:r w:rsidR="0065028A" w:rsidRPr="009A29F5">
        <w:rPr>
          <w:rFonts w:ascii="Times New Roman" w:eastAsia="Times New Roman" w:hAnsi="Times New Roman" w:cs="Times New Roman"/>
          <w:bCs/>
          <w:kern w:val="36"/>
          <w:sz w:val="20"/>
          <w:szCs w:val="20"/>
        </w:rPr>
        <w:t>Wines J., “Green Architecture”, Taschen, New York.</w:t>
      </w:r>
    </w:p>
    <w:p w:rsidR="00FC0BB8" w:rsidRDefault="00FC0BB8">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br w:type="page"/>
      </w:r>
    </w:p>
    <w:p w:rsidR="00FC0BB8" w:rsidRPr="00FC0BB8" w:rsidRDefault="00FC0BB8" w:rsidP="00FC0BB8">
      <w:pPr>
        <w:jc w:val="center"/>
        <w:rPr>
          <w:rFonts w:ascii="Times New Roman" w:hAnsi="Times New Roman" w:cs="Times New Roman"/>
          <w:b/>
          <w:sz w:val="20"/>
          <w:szCs w:val="20"/>
          <w:u w:val="single"/>
          <w:lang w:val="en-IN" w:eastAsia="en-IN"/>
        </w:rPr>
      </w:pPr>
      <w:r w:rsidRPr="00FC0BB8">
        <w:rPr>
          <w:rFonts w:ascii="Times New Roman" w:hAnsi="Times New Roman" w:cs="Times New Roman"/>
          <w:b/>
          <w:sz w:val="20"/>
          <w:szCs w:val="20"/>
          <w:u w:val="single"/>
          <w:lang w:val="en-IN" w:eastAsia="en-IN"/>
        </w:rPr>
        <w:lastRenderedPageBreak/>
        <w:t>SOCIOLOGY AND ELEMENTS OF INDIAN HISTORY FOR ENGINEERS</w:t>
      </w:r>
    </w:p>
    <w:p w:rsidR="00FC0BB8" w:rsidRPr="00FC0BB8" w:rsidRDefault="00FC0BB8" w:rsidP="00FC0BB8">
      <w:pPr>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Paper Code: ETHS-419</w:t>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t>L</w:t>
      </w:r>
      <w:r w:rsidRPr="00FC0BB8">
        <w:rPr>
          <w:rFonts w:ascii="Times New Roman" w:hAnsi="Times New Roman" w:cs="Times New Roman"/>
          <w:b/>
          <w:sz w:val="20"/>
          <w:szCs w:val="20"/>
          <w:lang w:val="en-IN" w:eastAsia="en-IN"/>
        </w:rPr>
        <w:tab/>
        <w:t>T/P</w:t>
      </w:r>
      <w:r w:rsidRPr="00FC0BB8">
        <w:rPr>
          <w:rFonts w:ascii="Times New Roman" w:hAnsi="Times New Roman" w:cs="Times New Roman"/>
          <w:b/>
          <w:sz w:val="20"/>
          <w:szCs w:val="20"/>
          <w:lang w:val="en-IN" w:eastAsia="en-IN"/>
        </w:rPr>
        <w:tab/>
        <w:t>C</w:t>
      </w:r>
    </w:p>
    <w:p w:rsidR="00FC0BB8" w:rsidRPr="00FC0BB8" w:rsidRDefault="00FC0BB8" w:rsidP="00FC0BB8">
      <w:pPr>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Paper: Sociology and Elements of Indian History for Engineers</w:t>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t>3</w:t>
      </w:r>
      <w:r w:rsidRPr="00FC0BB8">
        <w:rPr>
          <w:rFonts w:ascii="Times New Roman" w:hAnsi="Times New Roman" w:cs="Times New Roman"/>
          <w:b/>
          <w:sz w:val="20"/>
          <w:szCs w:val="20"/>
          <w:lang w:val="en-IN" w:eastAsia="en-IN"/>
        </w:rPr>
        <w:tab/>
        <w:t>0</w:t>
      </w:r>
      <w:r w:rsidRPr="00FC0BB8">
        <w:rPr>
          <w:rFonts w:ascii="Times New Roman" w:hAnsi="Times New Roman" w:cs="Times New Roman"/>
          <w:b/>
          <w:sz w:val="20"/>
          <w:szCs w:val="20"/>
          <w:lang w:val="en-IN" w:eastAsia="en-IN"/>
        </w:rPr>
        <w:tab/>
        <w:t>3</w:t>
      </w:r>
    </w:p>
    <w:p w:rsidR="00FC0BB8" w:rsidRPr="00FC0BB8" w:rsidRDefault="00FC0BB8" w:rsidP="00FC0BB8">
      <w:pPr>
        <w:spacing w:after="0" w:line="240" w:lineRule="auto"/>
        <w:jc w:val="both"/>
        <w:rPr>
          <w:rFonts w:ascii="Times New Roman" w:hAnsi="Times New Roman" w:cs="Times New Roman"/>
          <w:b/>
          <w:sz w:val="20"/>
          <w:szCs w:val="20"/>
          <w:lang w:val="en-IN" w:eastAsia="en-IN"/>
        </w:rPr>
      </w:pPr>
    </w:p>
    <w:p w:rsidR="00FC0BB8" w:rsidRPr="00FC0BB8" w:rsidRDefault="00AD3748" w:rsidP="00FC0BB8">
      <w:pPr>
        <w:spacing w:after="0" w:line="240" w:lineRule="auto"/>
        <w:jc w:val="both"/>
        <w:rPr>
          <w:rFonts w:ascii="Times New Roman" w:hAnsi="Times New Roman" w:cs="Times New Roman"/>
          <w:b/>
          <w:sz w:val="20"/>
          <w:szCs w:val="20"/>
          <w:lang w:val="en-IN" w:eastAsia="en-IN"/>
        </w:rPr>
      </w:pPr>
      <w:r w:rsidRPr="00AD3748">
        <w:rPr>
          <w:rFonts w:ascii="Times New Roman" w:hAnsi="Times New Roman" w:cs="Times New Roman"/>
          <w:b/>
          <w:noProof/>
          <w:sz w:val="20"/>
          <w:szCs w:val="20"/>
          <w:lang w:val="en-IN" w:eastAsia="en-IN"/>
        </w:rPr>
        <w:pict>
          <v:shape id="_x0000_s1088" type="#_x0000_t202" style="position:absolute;left:0;text-align:left;margin-left:-1.7pt;margin-top:.75pt;width:456.75pt;height:77pt;z-index:251726848">
            <v:textbox>
              <w:txbxContent>
                <w:p w:rsidR="00B162C8" w:rsidRPr="007449E0" w:rsidRDefault="00B162C8" w:rsidP="006D6FA7">
                  <w:pPr>
                    <w:spacing w:after="0" w:line="240" w:lineRule="auto"/>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B162C8" w:rsidRPr="007449E0" w:rsidRDefault="00B162C8" w:rsidP="00282CDA">
                  <w:pPr>
                    <w:pStyle w:val="ListParagraph"/>
                    <w:numPr>
                      <w:ilvl w:val="0"/>
                      <w:numId w:val="33"/>
                    </w:numPr>
                    <w:spacing w:after="0" w:line="240" w:lineRule="auto"/>
                    <w:ind w:left="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B162C8" w:rsidRPr="007449E0" w:rsidRDefault="00B162C8" w:rsidP="00282CDA">
                  <w:pPr>
                    <w:pStyle w:val="ListParagraph"/>
                    <w:numPr>
                      <w:ilvl w:val="0"/>
                      <w:numId w:val="33"/>
                    </w:numPr>
                    <w:spacing w:after="0" w:line="240" w:lineRule="auto"/>
                    <w:ind w:left="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C0BB8" w:rsidRPr="00FC0BB8" w:rsidRDefault="00FC0BB8" w:rsidP="00FC0BB8">
      <w:pPr>
        <w:spacing w:after="0" w:line="240" w:lineRule="auto"/>
        <w:jc w:val="both"/>
        <w:rPr>
          <w:rFonts w:ascii="Times New Roman" w:hAnsi="Times New Roman" w:cs="Times New Roman"/>
          <w:sz w:val="20"/>
          <w:szCs w:val="20"/>
          <w:lang w:val="en-IN" w:eastAsia="en-IN"/>
        </w:rPr>
      </w:pPr>
    </w:p>
    <w:p w:rsidR="00FC0BB8" w:rsidRPr="00FC0BB8" w:rsidRDefault="00FC0BB8" w:rsidP="00FC0BB8">
      <w:pPr>
        <w:spacing w:after="0" w:line="240" w:lineRule="auto"/>
        <w:jc w:val="both"/>
        <w:rPr>
          <w:rFonts w:ascii="Times New Roman" w:hAnsi="Times New Roman" w:cs="Times New Roman"/>
          <w:sz w:val="20"/>
          <w:szCs w:val="20"/>
          <w:lang w:val="en-IN" w:eastAsia="en-IN"/>
        </w:rPr>
      </w:pPr>
    </w:p>
    <w:p w:rsidR="00FC0BB8" w:rsidRPr="00FC0BB8" w:rsidRDefault="00FC0BB8" w:rsidP="00FC0BB8">
      <w:pPr>
        <w:spacing w:after="0" w:line="240" w:lineRule="auto"/>
        <w:jc w:val="both"/>
        <w:rPr>
          <w:rFonts w:ascii="Times New Roman" w:hAnsi="Times New Roman" w:cs="Times New Roman"/>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i/>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i/>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i/>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i/>
          <w:sz w:val="20"/>
          <w:szCs w:val="20"/>
          <w:lang w:val="en-IN" w:eastAsia="en-IN"/>
        </w:rPr>
      </w:pPr>
      <w:r w:rsidRPr="00FC0BB8">
        <w:rPr>
          <w:rFonts w:ascii="Times New Roman"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UNIT I</w:t>
      </w:r>
    </w:p>
    <w:p w:rsidR="00FC0BB8" w:rsidRPr="00FC0BB8" w:rsidRDefault="00FC0BB8" w:rsidP="00FC0BB8">
      <w:pPr>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1A: </w:t>
      </w:r>
      <w:r w:rsidRPr="00FC0BB8">
        <w:rPr>
          <w:rFonts w:ascii="Times New Roman" w:hAnsi="Times New Roman" w:cs="Times New Roman"/>
          <w:sz w:val="20"/>
          <w:szCs w:val="20"/>
          <w:lang w:val="en-IN" w:eastAsia="en-IN"/>
        </w:rPr>
        <w:t xml:space="preserve">Introduction to Elements of Indian History: What is History? History Sources-Archaeology, Numismatics, Epigraphy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Archival research; Methods used in History; History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historiography.         </w:t>
      </w:r>
    </w:p>
    <w:p w:rsidR="00FC0BB8" w:rsidRPr="00FC0BB8" w:rsidRDefault="00FC0BB8" w:rsidP="00FC0BB8">
      <w:pPr>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3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1B: </w:t>
      </w:r>
      <w:r w:rsidRPr="00FC0BB8">
        <w:rPr>
          <w:rFonts w:ascii="Times New Roman" w:hAnsi="Times New Roman" w:cs="Times New Roman"/>
          <w:sz w:val="20"/>
          <w:szCs w:val="20"/>
          <w:lang w:val="en-IN" w:eastAsia="en-IN"/>
        </w:rPr>
        <w:t xml:space="preserve">Introduction to sociological concepts-structure, system, organization, social institution, Culture social stratification (caste, class, gender, power). State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civil society. </w:t>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t xml:space="preserve">         </w:t>
      </w:r>
    </w:p>
    <w:p w:rsidR="00FC0BB8" w:rsidRPr="00FC0BB8" w:rsidRDefault="00FC0BB8" w:rsidP="00FC0BB8">
      <w:pPr>
        <w:tabs>
          <w:tab w:val="left" w:pos="5973"/>
        </w:tabs>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7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[T1][No. of Hrs. 10]</w:t>
      </w:r>
    </w:p>
    <w:p w:rsidR="00FC0BB8" w:rsidRPr="00FC0BB8" w:rsidRDefault="00FC0BB8" w:rsidP="00FC0BB8">
      <w:pPr>
        <w:tabs>
          <w:tab w:val="left" w:pos="5973"/>
        </w:tabs>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UNIT II</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2A: </w:t>
      </w:r>
      <w:r w:rsidRPr="00FC0BB8">
        <w:rPr>
          <w:rFonts w:ascii="Times New Roman" w:hAnsi="Times New Roman" w:cs="Times New Roman"/>
          <w:sz w:val="20"/>
          <w:szCs w:val="20"/>
          <w:lang w:val="en-IN" w:eastAsia="en-IN"/>
        </w:rPr>
        <w:t xml:space="preserve">Indian history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periodization; evolution of urbanization process: first, second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third phase of urbanization; Evolution of polity; early states of empires; Understanding social structures-feudalism debate. </w:t>
      </w:r>
    </w:p>
    <w:p w:rsidR="00FC0BB8" w:rsidRPr="00FC0BB8" w:rsidRDefault="00FC0BB8" w:rsidP="00FC0BB8">
      <w:pPr>
        <w:tabs>
          <w:tab w:val="left" w:pos="5973"/>
        </w:tabs>
        <w:spacing w:after="0" w:line="240" w:lineRule="auto"/>
        <w:jc w:val="right"/>
        <w:rPr>
          <w:rFonts w:ascii="Times New Roman" w:hAnsi="Times New Roman" w:cs="Times New Roman"/>
          <w:i/>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3 Lectures]</w:t>
      </w:r>
    </w:p>
    <w:p w:rsidR="00FC0BB8" w:rsidRPr="00FC0BB8" w:rsidRDefault="00FC0BB8" w:rsidP="00FC0BB8">
      <w:pPr>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2B: </w:t>
      </w:r>
      <w:r w:rsidRPr="00FC0BB8">
        <w:rPr>
          <w:rFonts w:ascii="Times New Roman" w:hAnsi="Times New Roman" w:cs="Times New Roman"/>
          <w:sz w:val="20"/>
          <w:szCs w:val="20"/>
          <w:lang w:val="en-IN" w:eastAsia="en-IN"/>
        </w:rPr>
        <w:t xml:space="preserve">Understanding social structure and social processes: Perspectives of Marx, Weber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Durkheim. </w:t>
      </w:r>
    </w:p>
    <w:p w:rsidR="00FC0BB8" w:rsidRPr="00FC0BB8" w:rsidRDefault="00FC0BB8" w:rsidP="00FC0BB8">
      <w:pPr>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7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[T1][No. of Hrs. 10]</w:t>
      </w:r>
    </w:p>
    <w:p w:rsidR="00FC0BB8" w:rsidRPr="00FC0BB8" w:rsidRDefault="00FC0BB8" w:rsidP="00FC0BB8">
      <w:pPr>
        <w:tabs>
          <w:tab w:val="left" w:pos="5973"/>
        </w:tabs>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UNIT III</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3A: </w:t>
      </w:r>
      <w:r w:rsidRPr="00FC0BB8">
        <w:rPr>
          <w:rFonts w:ascii="Times New Roman" w:hAnsi="Times New Roman" w:cs="Times New Roman"/>
          <w:sz w:val="20"/>
          <w:szCs w:val="20"/>
          <w:lang w:val="en-IN" w:eastAsia="en-IN"/>
        </w:rPr>
        <w:t xml:space="preserve">From Feudalism to colonialism-the coming of British; Modernity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struggle for independence.</w:t>
      </w:r>
    </w:p>
    <w:p w:rsidR="00FC0BB8" w:rsidRPr="00FC0BB8" w:rsidRDefault="00FC0BB8" w:rsidP="00FC0BB8">
      <w:pPr>
        <w:tabs>
          <w:tab w:val="left" w:pos="5973"/>
        </w:tabs>
        <w:spacing w:after="0" w:line="240" w:lineRule="auto"/>
        <w:jc w:val="right"/>
        <w:rPr>
          <w:rFonts w:ascii="Times New Roman" w:hAnsi="Times New Roman" w:cs="Times New Roman"/>
          <w:i/>
          <w:sz w:val="20"/>
          <w:szCs w:val="20"/>
          <w:lang w:val="en-IN" w:eastAsia="en-IN"/>
        </w:rPr>
      </w:pPr>
      <w:r w:rsidRPr="00FC0BB8">
        <w:rPr>
          <w:rFonts w:ascii="Times New Roman" w:hAnsi="Times New Roman" w:cs="Times New Roman"/>
          <w:i/>
          <w:sz w:val="20"/>
          <w:szCs w:val="20"/>
          <w:lang w:val="en-IN" w:eastAsia="en-IN"/>
        </w:rPr>
        <w:t>[3 Lectures]</w:t>
      </w:r>
    </w:p>
    <w:p w:rsidR="00FC0BB8" w:rsidRPr="00FC0BB8" w:rsidRDefault="00FC0BB8" w:rsidP="00FC0BB8">
      <w:pPr>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3B: </w:t>
      </w:r>
      <w:r w:rsidRPr="00FC0BB8">
        <w:rPr>
          <w:rFonts w:ascii="Times New Roman" w:hAnsi="Times New Roman" w:cs="Times New Roman"/>
          <w:sz w:val="20"/>
          <w:szCs w:val="20"/>
          <w:lang w:val="en-IN" w:eastAsia="en-IN"/>
        </w:rPr>
        <w:t xml:space="preserve">Understanding social structure and social processes: Perspectives of Marx, Weber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Durkheim. </w:t>
      </w:r>
    </w:p>
    <w:p w:rsidR="00FC0BB8" w:rsidRPr="00FC0BB8" w:rsidRDefault="00FC0BB8" w:rsidP="00FC0BB8">
      <w:pPr>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[9</w:t>
      </w:r>
      <w:r w:rsidRPr="00FC0BB8">
        <w:rPr>
          <w:rFonts w:ascii="Times New Roman" w:hAnsi="Times New Roman" w:cs="Times New Roman"/>
          <w:i/>
          <w:sz w:val="20"/>
          <w:szCs w:val="20"/>
          <w:lang w:val="en-IN" w:eastAsia="en-IN"/>
        </w:rPr>
        <w:t xml:space="preserve">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[T1][No. of Hrs. 12]</w:t>
      </w:r>
    </w:p>
    <w:p w:rsidR="00FC0BB8" w:rsidRPr="00FC0BB8" w:rsidRDefault="00FC0BB8" w:rsidP="00FC0BB8">
      <w:pPr>
        <w:tabs>
          <w:tab w:val="left" w:pos="5973"/>
        </w:tabs>
        <w:spacing w:after="0" w:line="240" w:lineRule="auto"/>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UNIT IV</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4A: </w:t>
      </w:r>
      <w:r w:rsidRPr="00FC0BB8">
        <w:rPr>
          <w:rFonts w:ascii="Times New Roman" w:hAnsi="Times New Roman" w:cs="Times New Roman"/>
          <w:sz w:val="20"/>
          <w:szCs w:val="20"/>
          <w:lang w:val="en-IN" w:eastAsia="en-IN"/>
        </w:rPr>
        <w:t xml:space="preserve">Issues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concerns in post-colonial India (upto 1991); Issues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concerns in post-colonial India 2</w:t>
      </w:r>
      <w:r w:rsidRPr="00FC0BB8">
        <w:rPr>
          <w:rFonts w:ascii="Times New Roman" w:hAnsi="Times New Roman" w:cs="Times New Roman"/>
          <w:sz w:val="20"/>
          <w:szCs w:val="20"/>
          <w:vertAlign w:val="superscript"/>
          <w:lang w:val="en-IN" w:eastAsia="en-IN"/>
        </w:rPr>
        <w:t>nd</w:t>
      </w:r>
      <w:r w:rsidRPr="00FC0BB8">
        <w:rPr>
          <w:rFonts w:ascii="Times New Roman" w:hAnsi="Times New Roman" w:cs="Times New Roman"/>
          <w:sz w:val="20"/>
          <w:szCs w:val="20"/>
          <w:lang w:val="en-IN" w:eastAsia="en-IN"/>
        </w:rPr>
        <w:t xml:space="preserve"> phase (LPG decade post 1991). </w:t>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t xml:space="preserve">         </w:t>
      </w:r>
    </w:p>
    <w:p w:rsidR="00FC0BB8" w:rsidRPr="00FC0BB8" w:rsidRDefault="00FC0BB8" w:rsidP="00FC0BB8">
      <w:pPr>
        <w:tabs>
          <w:tab w:val="left" w:pos="5973"/>
        </w:tabs>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3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4B: </w:t>
      </w:r>
      <w:r w:rsidRPr="00FC0BB8">
        <w:rPr>
          <w:rFonts w:ascii="Times New Roman"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FC0BB8" w:rsidRPr="00FC0BB8" w:rsidRDefault="00FC0BB8" w:rsidP="00FC0BB8">
      <w:pPr>
        <w:tabs>
          <w:tab w:val="left" w:pos="5973"/>
        </w:tabs>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10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[T1][No. of Hrs. 13]</w:t>
      </w:r>
    </w:p>
    <w:p w:rsidR="00FC0BB8" w:rsidRPr="00FC0BB8" w:rsidRDefault="00FC0BB8" w:rsidP="00FC0BB8">
      <w:pPr>
        <w:spacing w:after="0" w:line="240" w:lineRule="auto"/>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Text Books:</w:t>
      </w:r>
    </w:p>
    <w:p w:rsidR="00FC0BB8" w:rsidRPr="00FC0BB8" w:rsidRDefault="00FC0BB8" w:rsidP="00FC0BB8">
      <w:pPr>
        <w:spacing w:after="0" w:line="240" w:lineRule="auto"/>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[T1]</w:t>
      </w:r>
      <w:r w:rsidRPr="00FC0BB8">
        <w:rPr>
          <w:rFonts w:ascii="Times New Roman" w:hAnsi="Times New Roman" w:cs="Times New Roman"/>
          <w:sz w:val="20"/>
          <w:szCs w:val="20"/>
          <w:lang w:val="en-IN" w:eastAsia="en-IN"/>
        </w:rPr>
        <w:tab/>
        <w:t>Desai, A.R. (2005), Social Background of Indian Nationalism, Popular Prakashan.</w:t>
      </w:r>
    </w:p>
    <w:p w:rsidR="00FC0BB8" w:rsidRPr="00FC0BB8" w:rsidRDefault="00FC0BB8" w:rsidP="00FC0BB8">
      <w:pPr>
        <w:spacing w:after="0" w:line="240" w:lineRule="auto"/>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[T2]</w:t>
      </w:r>
      <w:r w:rsidRPr="00FC0BB8">
        <w:rPr>
          <w:rFonts w:ascii="Times New Roman" w:hAnsi="Times New Roman" w:cs="Times New Roman"/>
          <w:sz w:val="20"/>
          <w:szCs w:val="20"/>
          <w:lang w:val="en-IN" w:eastAsia="en-IN"/>
        </w:rPr>
        <w:tab/>
        <w:t>Giddens, A (2009), Sociology, Polity, 6</w:t>
      </w:r>
      <w:r w:rsidRPr="00FC0BB8">
        <w:rPr>
          <w:rFonts w:ascii="Times New Roman" w:hAnsi="Times New Roman" w:cs="Times New Roman"/>
          <w:sz w:val="20"/>
          <w:szCs w:val="20"/>
          <w:vertAlign w:val="superscript"/>
          <w:lang w:val="en-IN" w:eastAsia="en-IN"/>
        </w:rPr>
        <w:t>th</w:t>
      </w:r>
      <w:r w:rsidRPr="00FC0BB8">
        <w:rPr>
          <w:rFonts w:ascii="Times New Roman" w:hAnsi="Times New Roman" w:cs="Times New Roman"/>
          <w:sz w:val="20"/>
          <w:szCs w:val="20"/>
          <w:lang w:val="en-IN" w:eastAsia="en-IN"/>
        </w:rPr>
        <w:t xml:space="preserve"> Edition</w:t>
      </w:r>
    </w:p>
    <w:p w:rsidR="00FC0BB8" w:rsidRPr="00FC0BB8" w:rsidRDefault="00FC0BB8" w:rsidP="00FC0BB8">
      <w:pPr>
        <w:spacing w:after="0" w:line="240" w:lineRule="auto"/>
        <w:rPr>
          <w:rFonts w:ascii="Times New Roman" w:hAnsi="Times New Roman" w:cs="Times New Roman"/>
          <w:sz w:val="20"/>
          <w:szCs w:val="20"/>
          <w:lang w:val="en-IN" w:eastAsia="en-IN"/>
        </w:rPr>
      </w:pPr>
    </w:p>
    <w:p w:rsidR="00FC0BB8" w:rsidRPr="00FC0BB8" w:rsidRDefault="00FC0BB8" w:rsidP="00FC0BB8">
      <w:pPr>
        <w:spacing w:after="0" w:line="240" w:lineRule="auto"/>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Reference Books:</w:t>
      </w:r>
    </w:p>
    <w:p w:rsidR="00FC0BB8" w:rsidRPr="00FC0BB8" w:rsidRDefault="00FC0BB8" w:rsidP="00FC0BB8">
      <w:pPr>
        <w:spacing w:after="0" w:line="240" w:lineRule="auto"/>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[R1]</w:t>
      </w:r>
      <w:r w:rsidRPr="00FC0BB8">
        <w:rPr>
          <w:rFonts w:ascii="Times New Roman" w:hAnsi="Times New Roman" w:cs="Times New Roman"/>
          <w:sz w:val="20"/>
          <w:szCs w:val="20"/>
          <w:lang w:val="en-IN" w:eastAsia="en-IN"/>
        </w:rPr>
        <w:tab/>
        <w:t>Guha, Ramachandra (2007), India After Gandhi, Pan Macmillan</w:t>
      </w:r>
    </w:p>
    <w:p w:rsidR="00FC0BB8" w:rsidRPr="00FC0BB8" w:rsidRDefault="00FC0BB8" w:rsidP="00FC0BB8">
      <w:pPr>
        <w:spacing w:after="0" w:line="240" w:lineRule="auto"/>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[R2]</w:t>
      </w:r>
      <w:r w:rsidRPr="00FC0BB8">
        <w:rPr>
          <w:rFonts w:ascii="Times New Roman" w:hAnsi="Times New Roman" w:cs="Times New Roman"/>
          <w:sz w:val="20"/>
          <w:szCs w:val="20"/>
          <w:lang w:val="en-IN" w:eastAsia="en-IN"/>
        </w:rPr>
        <w:tab/>
        <w:t>Haralambos M, RM Heald, M Holborn, (2000), Sociology, Collins</w:t>
      </w:r>
    </w:p>
    <w:p w:rsidR="00FC0BB8" w:rsidRDefault="00FC0BB8"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p>
    <w:p w:rsidR="00FC0BB8" w:rsidRPr="009A29F5" w:rsidRDefault="00FC0BB8"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p>
    <w:p w:rsidR="0065028A" w:rsidRDefault="0065028A">
      <w:pPr>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br w:type="page"/>
      </w:r>
    </w:p>
    <w:p w:rsidR="005247C0" w:rsidRDefault="005247C0" w:rsidP="005247C0">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Pr>
          <w:rFonts w:ascii="Times New Roman" w:eastAsiaTheme="minorHAnsi" w:hAnsi="Times New Roman" w:cs="Times New Roman"/>
          <w:b/>
          <w:bCs/>
          <w:sz w:val="20"/>
          <w:szCs w:val="20"/>
          <w:u w:val="single"/>
        </w:rPr>
        <w:lastRenderedPageBreak/>
        <w:t>APPLICATION OF REMOTE SENSING AND GIS</w:t>
      </w:r>
      <w:r w:rsidR="00184A9A">
        <w:rPr>
          <w:rFonts w:ascii="Times New Roman" w:eastAsiaTheme="minorHAnsi" w:hAnsi="Times New Roman" w:cs="Times New Roman"/>
          <w:b/>
          <w:bCs/>
          <w:sz w:val="20"/>
          <w:szCs w:val="20"/>
          <w:u w:val="single"/>
        </w:rPr>
        <w:t xml:space="preserve"> LAB</w:t>
      </w:r>
    </w:p>
    <w:p w:rsidR="005247C0" w:rsidRPr="008E5D32" w:rsidRDefault="005247C0" w:rsidP="005247C0">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5247C0" w:rsidRPr="008E5D32" w:rsidRDefault="005247C0" w:rsidP="005247C0">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Pr="008E5D32">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w:t>
      </w:r>
      <w:r w:rsidR="005A777E">
        <w:rPr>
          <w:rFonts w:ascii="Times New Roman" w:eastAsiaTheme="minorHAnsi" w:hAnsi="Times New Roman" w:cs="Times New Roman"/>
          <w:b/>
          <w:bCs/>
          <w:sz w:val="20"/>
          <w:szCs w:val="20"/>
        </w:rPr>
        <w:t>51</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L</w:t>
      </w:r>
      <w:r w:rsidRPr="008E5D32">
        <w:rPr>
          <w:rFonts w:ascii="Times New Roman" w:eastAsiaTheme="minorHAnsi" w:hAnsi="Times New Roman" w:cs="Times New Roman"/>
          <w:b/>
          <w:bCs/>
          <w:sz w:val="20"/>
          <w:szCs w:val="20"/>
        </w:rPr>
        <w:tab/>
        <w:t>T/P</w:t>
      </w:r>
      <w:r w:rsidRPr="008E5D32">
        <w:rPr>
          <w:rFonts w:ascii="Times New Roman" w:eastAsiaTheme="minorHAnsi" w:hAnsi="Times New Roman" w:cs="Times New Roman"/>
          <w:b/>
          <w:bCs/>
          <w:sz w:val="20"/>
          <w:szCs w:val="20"/>
        </w:rPr>
        <w:tab/>
        <w:t>C</w:t>
      </w:r>
    </w:p>
    <w:p w:rsidR="005247C0" w:rsidRPr="008E5D32" w:rsidRDefault="005247C0" w:rsidP="005247C0">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Paper: </w:t>
      </w:r>
      <w:r>
        <w:rPr>
          <w:rFonts w:ascii="Times New Roman" w:eastAsiaTheme="minorHAnsi" w:hAnsi="Times New Roman" w:cs="Times New Roman"/>
          <w:b/>
          <w:bCs/>
          <w:sz w:val="20"/>
          <w:szCs w:val="20"/>
        </w:rPr>
        <w:t>Application of Remote Sensing and GIS</w:t>
      </w:r>
      <w:r w:rsidR="00E07991">
        <w:rPr>
          <w:rFonts w:ascii="Times New Roman" w:eastAsiaTheme="minorHAnsi" w:hAnsi="Times New Roman" w:cs="Times New Roman"/>
          <w:b/>
          <w:bCs/>
          <w:sz w:val="20"/>
          <w:szCs w:val="20"/>
        </w:rPr>
        <w:t xml:space="preserve"> Lab</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0</w:t>
      </w:r>
      <w:r w:rsidRPr="008E5D32">
        <w:rPr>
          <w:rFonts w:ascii="Times New Roman" w:eastAsiaTheme="minorHAnsi" w:hAnsi="Times New Roman" w:cs="Times New Roman"/>
          <w:b/>
          <w:bCs/>
          <w:sz w:val="20"/>
          <w:szCs w:val="20"/>
        </w:rPr>
        <w:tab/>
      </w:r>
      <w:r w:rsidR="00C97D10">
        <w:rPr>
          <w:rFonts w:ascii="Times New Roman" w:eastAsiaTheme="minorHAnsi" w:hAnsi="Times New Roman" w:cs="Times New Roman"/>
          <w:b/>
          <w:bCs/>
          <w:sz w:val="20"/>
          <w:szCs w:val="20"/>
        </w:rPr>
        <w:t>2</w:t>
      </w:r>
      <w:r w:rsidR="00C97D10">
        <w:rPr>
          <w:rFonts w:ascii="Times New Roman" w:eastAsiaTheme="minorHAnsi" w:hAnsi="Times New Roman" w:cs="Times New Roman"/>
          <w:b/>
          <w:bCs/>
          <w:sz w:val="20"/>
          <w:szCs w:val="20"/>
        </w:rPr>
        <w:tab/>
        <w:t>1</w:t>
      </w:r>
    </w:p>
    <w:p w:rsidR="005247C0" w:rsidRDefault="005247C0" w:rsidP="006828EF">
      <w:pPr>
        <w:spacing w:after="0" w:line="240" w:lineRule="auto"/>
        <w:rPr>
          <w:rFonts w:ascii="Times New Roman" w:eastAsiaTheme="minorHAnsi" w:hAnsi="Times New Roman" w:cs="Times New Roman"/>
          <w:b/>
          <w:sz w:val="20"/>
          <w:szCs w:val="20"/>
        </w:rPr>
      </w:pPr>
    </w:p>
    <w:p w:rsidR="006828EF" w:rsidRDefault="006828EF" w:rsidP="006828EF">
      <w:pPr>
        <w:spacing w:after="0" w:line="240" w:lineRule="auto"/>
        <w:rPr>
          <w:rFonts w:ascii="Times New Roman" w:eastAsiaTheme="minorHAnsi" w:hAnsi="Times New Roman" w:cs="Times New Roman"/>
          <w:b/>
          <w:sz w:val="20"/>
          <w:szCs w:val="20"/>
          <w:u w:val="single"/>
        </w:rPr>
      </w:pPr>
      <w:r w:rsidRPr="006828EF">
        <w:rPr>
          <w:rFonts w:ascii="Times New Roman" w:eastAsiaTheme="minorHAnsi" w:hAnsi="Times New Roman" w:cs="Times New Roman"/>
          <w:b/>
          <w:sz w:val="20"/>
          <w:szCs w:val="20"/>
          <w:u w:val="single"/>
        </w:rPr>
        <w:t>List of Experiments:</w:t>
      </w:r>
    </w:p>
    <w:p w:rsidR="006828EF" w:rsidRPr="006828EF" w:rsidRDefault="006828EF" w:rsidP="006828EF">
      <w:pPr>
        <w:spacing w:after="0" w:line="240" w:lineRule="auto"/>
        <w:rPr>
          <w:rFonts w:ascii="Times New Roman" w:eastAsiaTheme="minorHAnsi" w:hAnsi="Times New Roman" w:cs="Times New Roman"/>
          <w:b/>
          <w:sz w:val="20"/>
          <w:szCs w:val="20"/>
          <w:u w:val="single"/>
        </w:rPr>
      </w:pP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 xml:space="preserve">Introduction to basics of digital images and Data (Vector </w:t>
      </w:r>
      <w:r w:rsidR="002D062A">
        <w:rPr>
          <w:rFonts w:ascii="Times New Roman" w:eastAsiaTheme="minorHAnsi" w:hAnsi="Times New Roman" w:cs="Times New Roman"/>
          <w:sz w:val="20"/>
          <w:szCs w:val="20"/>
        </w:rPr>
        <w:t>and</w:t>
      </w:r>
      <w:r w:rsidRPr="00F2074F">
        <w:rPr>
          <w:rFonts w:ascii="Times New Roman" w:eastAsiaTheme="minorHAnsi" w:hAnsi="Times New Roman" w:cs="Times New Roman"/>
          <w:sz w:val="20"/>
          <w:szCs w:val="20"/>
        </w:rPr>
        <w:t xml:space="preserve"> Raster)</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Interpretation of satellite images</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Understanding the basic principles of Photogrammetry.</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An introduction to image classification.</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Interpreting RADAR images.</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Extracting information from thermal remote sensing data.</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Using GIS Software for plotting points, lines, polygons on maps.</w:t>
      </w:r>
    </w:p>
    <w:p w:rsidR="005247C0"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Use of GIS in selection of Landfill site.</w:t>
      </w:r>
    </w:p>
    <w:p w:rsidR="00113D33" w:rsidRDefault="00113D33" w:rsidP="00113D33">
      <w:pPr>
        <w:spacing w:after="0" w:line="240" w:lineRule="auto"/>
        <w:rPr>
          <w:rFonts w:ascii="Times New Roman" w:eastAsiaTheme="minorHAnsi" w:hAnsi="Times New Roman" w:cs="Times New Roman"/>
          <w:sz w:val="20"/>
          <w:szCs w:val="20"/>
        </w:rPr>
      </w:pPr>
    </w:p>
    <w:p w:rsidR="00113D33" w:rsidRPr="00113D33" w:rsidRDefault="00113D33" w:rsidP="00113D33">
      <w:pPr>
        <w:spacing w:after="0" w:line="240" w:lineRule="auto"/>
        <w:rPr>
          <w:rFonts w:ascii="Times New Roman" w:eastAsiaTheme="minorHAnsi" w:hAnsi="Times New Roman" w:cs="Times New Roman"/>
          <w:b/>
          <w:sz w:val="20"/>
          <w:szCs w:val="20"/>
        </w:rPr>
      </w:pPr>
      <w:r w:rsidRPr="00113D33">
        <w:rPr>
          <w:rFonts w:ascii="Times New Roman" w:eastAsiaTheme="minorHAnsi" w:hAnsi="Times New Roman" w:cs="Times New Roman"/>
          <w:b/>
          <w:sz w:val="20"/>
          <w:szCs w:val="20"/>
        </w:rPr>
        <w:t>NOTE:</w:t>
      </w:r>
      <w:r>
        <w:rPr>
          <w:rFonts w:ascii="Times New Roman" w:eastAsiaTheme="minorHAnsi" w:hAnsi="Times New Roman" w:cs="Times New Roman"/>
          <w:b/>
          <w:sz w:val="20"/>
          <w:szCs w:val="20"/>
        </w:rPr>
        <w:t xml:space="preserve"> At least 8 Experiments out of list must be done in the semester.</w:t>
      </w:r>
    </w:p>
    <w:p w:rsidR="005247C0" w:rsidRDefault="005247C0" w:rsidP="00282CDA">
      <w:pPr>
        <w:pStyle w:val="ListParagraph"/>
        <w:numPr>
          <w:ilvl w:val="0"/>
          <w:numId w:val="34"/>
        </w:numPr>
        <w:spacing w:after="0" w:line="240" w:lineRule="auto"/>
        <w:rPr>
          <w:rFonts w:ascii="Times New Roman" w:eastAsiaTheme="majorEastAsia" w:hAnsi="Times New Roman" w:cs="Times New Roman"/>
          <w:b/>
          <w:bCs/>
          <w:sz w:val="20"/>
          <w:szCs w:val="20"/>
        </w:rPr>
      </w:pPr>
      <w:r w:rsidRPr="00F2074F">
        <w:rPr>
          <w:rFonts w:ascii="Times New Roman" w:eastAsiaTheme="majorEastAsia" w:hAnsi="Times New Roman" w:cs="Times New Roman"/>
          <w:b/>
          <w:bCs/>
          <w:sz w:val="20"/>
          <w:szCs w:val="20"/>
        </w:rPr>
        <w:br w:type="page"/>
      </w:r>
    </w:p>
    <w:p w:rsidR="003975EA" w:rsidRDefault="00887997" w:rsidP="003975EA">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Pr>
          <w:rFonts w:ascii="Times New Roman" w:eastAsiaTheme="minorHAnsi" w:hAnsi="Times New Roman" w:cs="Times New Roman"/>
          <w:b/>
          <w:bCs/>
          <w:sz w:val="20"/>
          <w:szCs w:val="20"/>
          <w:u w:val="single"/>
        </w:rPr>
        <w:lastRenderedPageBreak/>
        <w:t xml:space="preserve">EIA </w:t>
      </w:r>
      <w:r w:rsidR="00197543">
        <w:rPr>
          <w:rFonts w:ascii="Times New Roman" w:eastAsiaTheme="minorHAnsi" w:hAnsi="Times New Roman" w:cs="Times New Roman"/>
          <w:b/>
          <w:bCs/>
          <w:sz w:val="20"/>
          <w:szCs w:val="20"/>
          <w:u w:val="single"/>
        </w:rPr>
        <w:t xml:space="preserve">AND </w:t>
      </w:r>
      <w:r>
        <w:rPr>
          <w:rFonts w:ascii="Times New Roman" w:eastAsiaTheme="minorHAnsi" w:hAnsi="Times New Roman" w:cs="Times New Roman"/>
          <w:b/>
          <w:bCs/>
          <w:sz w:val="20"/>
          <w:szCs w:val="20"/>
          <w:u w:val="single"/>
        </w:rPr>
        <w:t xml:space="preserve">EMS </w:t>
      </w:r>
      <w:r w:rsidR="003975EA">
        <w:rPr>
          <w:rFonts w:ascii="Times New Roman" w:eastAsiaTheme="minorHAnsi" w:hAnsi="Times New Roman" w:cs="Times New Roman"/>
          <w:b/>
          <w:bCs/>
          <w:sz w:val="20"/>
          <w:szCs w:val="20"/>
          <w:u w:val="single"/>
        </w:rPr>
        <w:t>LAB</w:t>
      </w:r>
    </w:p>
    <w:p w:rsidR="001A6E08" w:rsidRDefault="001A6E08" w:rsidP="003975EA">
      <w:pPr>
        <w:autoSpaceDE w:val="0"/>
        <w:autoSpaceDN w:val="0"/>
        <w:adjustRightInd w:val="0"/>
        <w:spacing w:after="0" w:line="240" w:lineRule="auto"/>
        <w:rPr>
          <w:rFonts w:ascii="Times New Roman" w:eastAsiaTheme="minorHAnsi" w:hAnsi="Times New Roman" w:cs="Times New Roman"/>
          <w:b/>
          <w:bCs/>
          <w:sz w:val="20"/>
          <w:szCs w:val="20"/>
        </w:rPr>
      </w:pPr>
    </w:p>
    <w:p w:rsidR="003975EA" w:rsidRPr="008E5D32" w:rsidRDefault="003975EA" w:rsidP="003975EA">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Pr="008E5D32">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w:t>
      </w:r>
      <w:r>
        <w:rPr>
          <w:rFonts w:ascii="Times New Roman" w:eastAsiaTheme="minorHAnsi" w:hAnsi="Times New Roman" w:cs="Times New Roman"/>
          <w:b/>
          <w:bCs/>
          <w:sz w:val="20"/>
          <w:szCs w:val="20"/>
        </w:rPr>
        <w:t>5</w:t>
      </w:r>
      <w:r w:rsidR="00531E15">
        <w:rPr>
          <w:rFonts w:ascii="Times New Roman" w:eastAsiaTheme="minorHAnsi" w:hAnsi="Times New Roman" w:cs="Times New Roman"/>
          <w:b/>
          <w:bCs/>
          <w:sz w:val="20"/>
          <w:szCs w:val="20"/>
        </w:rPr>
        <w:t>3</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L</w:t>
      </w:r>
      <w:r w:rsidRPr="008E5D32">
        <w:rPr>
          <w:rFonts w:ascii="Times New Roman" w:eastAsiaTheme="minorHAnsi" w:hAnsi="Times New Roman" w:cs="Times New Roman"/>
          <w:b/>
          <w:bCs/>
          <w:sz w:val="20"/>
          <w:szCs w:val="20"/>
        </w:rPr>
        <w:tab/>
        <w:t>T/P</w:t>
      </w:r>
      <w:r w:rsidRPr="008E5D32">
        <w:rPr>
          <w:rFonts w:ascii="Times New Roman" w:eastAsiaTheme="minorHAnsi" w:hAnsi="Times New Roman" w:cs="Times New Roman"/>
          <w:b/>
          <w:bCs/>
          <w:sz w:val="20"/>
          <w:szCs w:val="20"/>
        </w:rPr>
        <w:tab/>
        <w:t>C</w:t>
      </w:r>
    </w:p>
    <w:p w:rsidR="003975EA" w:rsidRPr="008E5D32" w:rsidRDefault="003975EA" w:rsidP="003975EA">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Paper: </w:t>
      </w:r>
      <w:r w:rsidR="00BF5BEF">
        <w:rPr>
          <w:rFonts w:ascii="Times New Roman" w:eastAsiaTheme="minorHAnsi" w:hAnsi="Times New Roman" w:cs="Times New Roman"/>
          <w:b/>
          <w:bCs/>
          <w:sz w:val="20"/>
          <w:szCs w:val="20"/>
        </w:rPr>
        <w:t xml:space="preserve">EIA </w:t>
      </w:r>
      <w:r w:rsidR="002D062A">
        <w:rPr>
          <w:rFonts w:ascii="Times New Roman" w:eastAsiaTheme="minorHAnsi" w:hAnsi="Times New Roman" w:cs="Times New Roman"/>
          <w:b/>
          <w:bCs/>
          <w:sz w:val="20"/>
          <w:szCs w:val="20"/>
        </w:rPr>
        <w:t>and</w:t>
      </w:r>
      <w:r w:rsidR="00BF5BEF">
        <w:rPr>
          <w:rFonts w:ascii="Times New Roman" w:eastAsiaTheme="minorHAnsi" w:hAnsi="Times New Roman" w:cs="Times New Roman"/>
          <w:b/>
          <w:bCs/>
          <w:sz w:val="20"/>
          <w:szCs w:val="20"/>
        </w:rPr>
        <w:t xml:space="preserve"> EMS Lab</w:t>
      </w:r>
      <w:r w:rsidR="00BF5BEF">
        <w:rPr>
          <w:rFonts w:ascii="Times New Roman" w:eastAsiaTheme="minorHAnsi" w:hAnsi="Times New Roman" w:cs="Times New Roman"/>
          <w:b/>
          <w:bCs/>
          <w:sz w:val="20"/>
          <w:szCs w:val="20"/>
        </w:rPr>
        <w:tab/>
      </w:r>
      <w:r w:rsidR="00BF5BEF">
        <w:rPr>
          <w:rFonts w:ascii="Times New Roman" w:eastAsiaTheme="minorHAnsi" w:hAnsi="Times New Roman" w:cs="Times New Roman"/>
          <w:b/>
          <w:bCs/>
          <w:sz w:val="20"/>
          <w:szCs w:val="20"/>
        </w:rPr>
        <w:tab/>
      </w:r>
      <w:r w:rsidR="00BF5BEF">
        <w:rPr>
          <w:rFonts w:ascii="Times New Roman" w:eastAsiaTheme="minorHAnsi" w:hAnsi="Times New Roman" w:cs="Times New Roman"/>
          <w:b/>
          <w:bCs/>
          <w:sz w:val="20"/>
          <w:szCs w:val="20"/>
        </w:rPr>
        <w:tab/>
      </w:r>
      <w:r w:rsidR="00BF5BEF">
        <w:rPr>
          <w:rFonts w:ascii="Times New Roman" w:eastAsiaTheme="minorHAnsi" w:hAnsi="Times New Roman" w:cs="Times New Roman"/>
          <w:b/>
          <w:bCs/>
          <w:sz w:val="20"/>
          <w:szCs w:val="20"/>
        </w:rPr>
        <w:tab/>
      </w:r>
      <w:r w:rsidR="00305A37">
        <w:rPr>
          <w:rFonts w:ascii="Times New Roman" w:eastAsiaTheme="minorHAnsi" w:hAnsi="Times New Roman" w:cs="Times New Roman"/>
          <w:b/>
          <w:bCs/>
          <w:sz w:val="20"/>
          <w:szCs w:val="20"/>
        </w:rPr>
        <w:tab/>
      </w:r>
      <w:r w:rsidR="00305A37">
        <w:rPr>
          <w:rFonts w:ascii="Times New Roman" w:eastAsiaTheme="minorHAnsi" w:hAnsi="Times New Roman" w:cs="Times New Roman"/>
          <w:b/>
          <w:bCs/>
          <w:sz w:val="20"/>
          <w:szCs w:val="20"/>
        </w:rPr>
        <w:tab/>
      </w:r>
      <w:r w:rsidR="00305A37">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0</w:t>
      </w:r>
      <w:r w:rsidRPr="008E5D32">
        <w:rPr>
          <w:rFonts w:ascii="Times New Roman" w:eastAsiaTheme="minorHAnsi" w:hAnsi="Times New Roman" w:cs="Times New Roman"/>
          <w:b/>
          <w:bCs/>
          <w:sz w:val="20"/>
          <w:szCs w:val="20"/>
        </w:rPr>
        <w:tab/>
      </w:r>
      <w:r>
        <w:rPr>
          <w:rFonts w:ascii="Times New Roman" w:eastAsiaTheme="minorHAnsi" w:hAnsi="Times New Roman" w:cs="Times New Roman"/>
          <w:b/>
          <w:bCs/>
          <w:sz w:val="20"/>
          <w:szCs w:val="20"/>
        </w:rPr>
        <w:t>2</w:t>
      </w:r>
      <w:r>
        <w:rPr>
          <w:rFonts w:ascii="Times New Roman" w:eastAsiaTheme="minorHAnsi" w:hAnsi="Times New Roman" w:cs="Times New Roman"/>
          <w:b/>
          <w:bCs/>
          <w:sz w:val="20"/>
          <w:szCs w:val="20"/>
        </w:rPr>
        <w:tab/>
        <w:t>1</w:t>
      </w:r>
    </w:p>
    <w:p w:rsidR="003975EA" w:rsidRDefault="003975EA" w:rsidP="003975EA">
      <w:pPr>
        <w:spacing w:after="0" w:line="240" w:lineRule="auto"/>
        <w:rPr>
          <w:rFonts w:ascii="Times New Roman" w:eastAsiaTheme="minorHAnsi" w:hAnsi="Times New Roman" w:cs="Times New Roman"/>
          <w:b/>
          <w:sz w:val="20"/>
          <w:szCs w:val="20"/>
        </w:rPr>
      </w:pPr>
    </w:p>
    <w:p w:rsidR="003975EA" w:rsidRDefault="003975EA" w:rsidP="003975EA">
      <w:pPr>
        <w:spacing w:after="0" w:line="240" w:lineRule="auto"/>
        <w:rPr>
          <w:rFonts w:ascii="Times New Roman" w:eastAsiaTheme="minorHAnsi" w:hAnsi="Times New Roman" w:cs="Times New Roman"/>
          <w:b/>
          <w:sz w:val="20"/>
          <w:szCs w:val="20"/>
          <w:u w:val="single"/>
        </w:rPr>
      </w:pPr>
      <w:r w:rsidRPr="006828EF">
        <w:rPr>
          <w:rFonts w:ascii="Times New Roman" w:eastAsiaTheme="minorHAnsi" w:hAnsi="Times New Roman" w:cs="Times New Roman"/>
          <w:b/>
          <w:sz w:val="20"/>
          <w:szCs w:val="20"/>
          <w:u w:val="single"/>
        </w:rPr>
        <w:t>List of Experiments:</w:t>
      </w:r>
    </w:p>
    <w:p w:rsidR="00943D1A" w:rsidRDefault="00943D1A" w:rsidP="00FD23BD">
      <w:pPr>
        <w:spacing w:after="0" w:line="240" w:lineRule="auto"/>
        <w:rPr>
          <w:rFonts w:ascii="Times New Roman" w:eastAsiaTheme="majorEastAsia" w:hAnsi="Times New Roman" w:cs="Times New Roman"/>
          <w:b/>
          <w:bCs/>
          <w:sz w:val="20"/>
          <w:szCs w:val="20"/>
        </w:rPr>
      </w:pPr>
    </w:p>
    <w:p w:rsidR="00943D1A" w:rsidRPr="009A29F5" w:rsidRDefault="00943D1A" w:rsidP="00943D1A">
      <w:pPr>
        <w:spacing w:after="0" w:line="240" w:lineRule="auto"/>
        <w:rPr>
          <w:rFonts w:ascii="Times New Roman" w:eastAsiaTheme="minorHAnsi" w:hAnsi="Times New Roman"/>
          <w:sz w:val="20"/>
          <w:szCs w:val="20"/>
        </w:rPr>
      </w:pPr>
      <w:r w:rsidRPr="009A29F5">
        <w:rPr>
          <w:rFonts w:ascii="Times New Roman" w:eastAsiaTheme="minorHAnsi" w:hAnsi="Times New Roman"/>
          <w:sz w:val="20"/>
          <w:szCs w:val="20"/>
        </w:rPr>
        <w:t>Concept of Environmental Impact Assessment, Rapid Environmental Impact Assessment, Environmental Impact Statement</w:t>
      </w:r>
      <w:r w:rsidRPr="009A29F5">
        <w:rPr>
          <w:rFonts w:ascii="Times New Roman" w:eastAsiaTheme="minorHAnsi" w:hAnsi="Times New Roman"/>
          <w:sz w:val="20"/>
          <w:szCs w:val="20"/>
        </w:rPr>
        <w:tab/>
      </w:r>
      <w:r w:rsidRPr="009A29F5">
        <w:rPr>
          <w:rFonts w:ascii="Times New Roman" w:eastAsiaTheme="minorHAnsi" w:hAnsi="Times New Roman"/>
          <w:sz w:val="20"/>
          <w:szCs w:val="20"/>
        </w:rPr>
        <w:tab/>
      </w:r>
      <w:r w:rsidRPr="009A29F5">
        <w:rPr>
          <w:rFonts w:ascii="Times New Roman" w:eastAsiaTheme="minorHAnsi" w:hAnsi="Times New Roman"/>
          <w:sz w:val="20"/>
          <w:szCs w:val="20"/>
        </w:rPr>
        <w:tab/>
      </w:r>
    </w:p>
    <w:p w:rsidR="00943D1A" w:rsidRPr="009A29F5" w:rsidRDefault="00943D1A" w:rsidP="00943D1A">
      <w:pPr>
        <w:autoSpaceDE w:val="0"/>
        <w:autoSpaceDN w:val="0"/>
        <w:adjustRightInd w:val="0"/>
        <w:spacing w:after="0" w:line="240" w:lineRule="auto"/>
        <w:rPr>
          <w:rFonts w:ascii="Times New Roman" w:eastAsiaTheme="minorHAnsi" w:hAnsi="Times New Roman"/>
          <w:sz w:val="20"/>
          <w:szCs w:val="20"/>
          <w:lang w:eastAsia="en-GB"/>
        </w:rPr>
      </w:pPr>
      <w:r w:rsidRPr="009A29F5">
        <w:rPr>
          <w:rFonts w:ascii="Times New Roman" w:eastAsiaTheme="minorHAnsi" w:hAnsi="Times New Roman"/>
          <w:sz w:val="20"/>
          <w:szCs w:val="20"/>
          <w:lang w:eastAsia="en-GB"/>
        </w:rPr>
        <w:t>Exercises on Screening, Scoping, Prediction, Identification and Evaluation of Impacts.</w:t>
      </w:r>
    </w:p>
    <w:p w:rsidR="00943D1A" w:rsidRPr="009A29F5" w:rsidRDefault="00943D1A" w:rsidP="00943D1A">
      <w:pPr>
        <w:autoSpaceDE w:val="0"/>
        <w:autoSpaceDN w:val="0"/>
        <w:adjustRightInd w:val="0"/>
        <w:spacing w:after="0" w:line="240" w:lineRule="auto"/>
        <w:rPr>
          <w:rFonts w:ascii="Times New Roman" w:eastAsiaTheme="minorHAnsi" w:hAnsi="Times New Roman"/>
          <w:sz w:val="20"/>
          <w:szCs w:val="20"/>
          <w:lang w:eastAsia="en-GB"/>
        </w:rPr>
      </w:pPr>
      <w:r w:rsidRPr="009A29F5">
        <w:rPr>
          <w:rFonts w:ascii="Times New Roman" w:eastAsiaTheme="minorHAnsi" w:hAnsi="Times New Roman"/>
          <w:sz w:val="20"/>
          <w:szCs w:val="20"/>
          <w:lang w:eastAsia="en-GB"/>
        </w:rPr>
        <w:t>Exercises based on EIA Methodologies and computation of various indexes.</w:t>
      </w:r>
    </w:p>
    <w:p w:rsidR="00943D1A" w:rsidRPr="009A29F5" w:rsidRDefault="00943D1A" w:rsidP="00943D1A">
      <w:pPr>
        <w:autoSpaceDE w:val="0"/>
        <w:autoSpaceDN w:val="0"/>
        <w:adjustRightInd w:val="0"/>
        <w:spacing w:after="0" w:line="240" w:lineRule="auto"/>
        <w:rPr>
          <w:rFonts w:ascii="Times New Roman" w:eastAsiaTheme="minorHAnsi" w:hAnsi="Times New Roman"/>
          <w:sz w:val="20"/>
          <w:szCs w:val="20"/>
          <w:lang w:eastAsia="en-GB"/>
        </w:rPr>
      </w:pPr>
      <w:r w:rsidRPr="009A29F5">
        <w:rPr>
          <w:rFonts w:ascii="Times New Roman" w:eastAsiaTheme="minorHAnsi" w:hAnsi="Times New Roman"/>
          <w:sz w:val="20"/>
          <w:szCs w:val="20"/>
          <w:lang w:eastAsia="en-GB"/>
        </w:rPr>
        <w:t>Case studies related to EIA one each in following categories:</w:t>
      </w:r>
    </w:p>
    <w:p w:rsidR="00943D1A" w:rsidRPr="009A29F5" w:rsidRDefault="00943D1A" w:rsidP="00943D1A">
      <w:pPr>
        <w:spacing w:after="0" w:line="240" w:lineRule="auto"/>
        <w:rPr>
          <w:rFonts w:ascii="Times New Roman" w:eastAsia="Times New Roman" w:hAnsi="Times New Roman" w:cs="Times New Roman"/>
          <w:color w:val="000000"/>
          <w:sz w:val="20"/>
          <w:szCs w:val="20"/>
          <w:lang w:val="en-GB" w:eastAsia="en-GB"/>
        </w:rPr>
      </w:pP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 xml:space="preserve">Large water polluting industries like paper, Dairy, Urea, Fertilizers </w:t>
      </w:r>
      <w:r w:rsidR="002D062A">
        <w:rPr>
          <w:rFonts w:ascii="Times New Roman" w:eastAsia="Times New Roman" w:hAnsi="Times New Roman" w:cs="Times New Roman"/>
          <w:color w:val="000000"/>
          <w:sz w:val="20"/>
          <w:szCs w:val="20"/>
          <w:lang w:val="en-GB" w:eastAsia="en-GB"/>
        </w:rPr>
        <w:t>and</w:t>
      </w:r>
      <w:r w:rsidRPr="009A29F5">
        <w:rPr>
          <w:rFonts w:ascii="Times New Roman" w:eastAsia="Times New Roman" w:hAnsi="Times New Roman" w:cs="Times New Roman"/>
          <w:color w:val="000000"/>
          <w:sz w:val="20"/>
          <w:szCs w:val="20"/>
          <w:lang w:val="en-GB" w:eastAsia="en-GB"/>
        </w:rPr>
        <w:t xml:space="preserve"> Textile.</w:t>
      </w: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 xml:space="preserve">Large Air Polluting Industries like Cement, Pulp </w:t>
      </w:r>
      <w:r w:rsidR="002D062A">
        <w:rPr>
          <w:rFonts w:ascii="Times New Roman" w:eastAsia="Times New Roman" w:hAnsi="Times New Roman" w:cs="Times New Roman"/>
          <w:color w:val="000000"/>
          <w:sz w:val="20"/>
          <w:szCs w:val="20"/>
          <w:lang w:val="en-GB" w:eastAsia="en-GB"/>
        </w:rPr>
        <w:t>and</w:t>
      </w:r>
      <w:r w:rsidRPr="009A29F5">
        <w:rPr>
          <w:rFonts w:ascii="Times New Roman" w:eastAsia="Times New Roman" w:hAnsi="Times New Roman" w:cs="Times New Roman"/>
          <w:color w:val="000000"/>
          <w:sz w:val="20"/>
          <w:szCs w:val="20"/>
          <w:lang w:val="en-GB" w:eastAsia="en-GB"/>
        </w:rPr>
        <w:t xml:space="preserve"> Paper, Organic Chemicals, Pesticides, Phosphoric Fertilizer and coal based Thermal Power Plant.</w:t>
      </w: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Large civic facility:- Wastewater Treatment Plant, Solid Waste Management facility, Landfill site, CETP.</w:t>
      </w: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 xml:space="preserve">Water Resource Project (Dam, Hydropower Plant) </w:t>
      </w: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Environmental Audit of an industry.</w:t>
      </w:r>
    </w:p>
    <w:p w:rsidR="009100BA" w:rsidRDefault="009100BA">
      <w:pPr>
        <w:rPr>
          <w:rFonts w:ascii="Times New Roman" w:eastAsiaTheme="majorEastAsia" w:hAnsi="Times New Roman" w:cs="Times New Roman"/>
          <w:b/>
          <w:bCs/>
          <w:sz w:val="20"/>
          <w:szCs w:val="20"/>
        </w:rPr>
      </w:pPr>
    </w:p>
    <w:p w:rsidR="00496923" w:rsidRDefault="009100BA" w:rsidP="009100BA">
      <w:pPr>
        <w:spacing w:after="0" w:line="240" w:lineRule="auto"/>
        <w:rPr>
          <w:rFonts w:ascii="Times New Roman" w:eastAsiaTheme="minorHAnsi" w:hAnsi="Times New Roman" w:cs="Times New Roman"/>
          <w:b/>
          <w:sz w:val="20"/>
          <w:szCs w:val="20"/>
        </w:rPr>
      </w:pPr>
      <w:r w:rsidRPr="00113D33">
        <w:rPr>
          <w:rFonts w:ascii="Times New Roman" w:eastAsiaTheme="minorHAnsi" w:hAnsi="Times New Roman" w:cs="Times New Roman"/>
          <w:b/>
          <w:sz w:val="20"/>
          <w:szCs w:val="20"/>
        </w:rPr>
        <w:t>NOTE:</w:t>
      </w:r>
      <w:r>
        <w:rPr>
          <w:rFonts w:ascii="Times New Roman" w:eastAsiaTheme="minorHAnsi" w:hAnsi="Times New Roman" w:cs="Times New Roman"/>
          <w:b/>
          <w:sz w:val="20"/>
          <w:szCs w:val="20"/>
        </w:rPr>
        <w:t xml:space="preserve"> At least 8 Experiments </w:t>
      </w:r>
      <w:r w:rsidR="009B3220">
        <w:rPr>
          <w:rFonts w:ascii="Times New Roman" w:eastAsiaTheme="minorHAnsi" w:hAnsi="Times New Roman" w:cs="Times New Roman"/>
          <w:b/>
          <w:sz w:val="20"/>
          <w:szCs w:val="20"/>
        </w:rPr>
        <w:t xml:space="preserve">from the syllabus </w:t>
      </w:r>
      <w:r>
        <w:rPr>
          <w:rFonts w:ascii="Times New Roman" w:eastAsiaTheme="minorHAnsi" w:hAnsi="Times New Roman" w:cs="Times New Roman"/>
          <w:b/>
          <w:sz w:val="20"/>
          <w:szCs w:val="20"/>
        </w:rPr>
        <w:t>must be done in the semester.</w:t>
      </w:r>
    </w:p>
    <w:p w:rsidR="00496923" w:rsidRDefault="00496923">
      <w:pPr>
        <w:rPr>
          <w:rFonts w:ascii="Times New Roman" w:eastAsiaTheme="minorHAnsi" w:hAnsi="Times New Roman" w:cs="Times New Roman"/>
          <w:b/>
          <w:sz w:val="20"/>
          <w:szCs w:val="20"/>
        </w:rPr>
      </w:pPr>
      <w:r>
        <w:rPr>
          <w:rFonts w:ascii="Times New Roman" w:eastAsiaTheme="minorHAnsi" w:hAnsi="Times New Roman" w:cs="Times New Roman"/>
          <w:b/>
          <w:sz w:val="20"/>
          <w:szCs w:val="20"/>
        </w:rPr>
        <w:br w:type="page"/>
      </w:r>
    </w:p>
    <w:p w:rsidR="00464EC7" w:rsidRPr="00464EC7" w:rsidRDefault="00464EC7" w:rsidP="00464EC7">
      <w:pPr>
        <w:spacing w:after="0" w:line="240" w:lineRule="auto"/>
        <w:jc w:val="center"/>
        <w:rPr>
          <w:rFonts w:ascii="Times New Roman" w:eastAsia="Calibri" w:hAnsi="Times New Roman" w:cs="Times New Roman"/>
          <w:b/>
          <w:bCs/>
          <w:sz w:val="20"/>
          <w:szCs w:val="20"/>
          <w:u w:val="single"/>
        </w:rPr>
      </w:pPr>
      <w:r w:rsidRPr="00464EC7">
        <w:rPr>
          <w:rFonts w:ascii="Times New Roman" w:eastAsia="Calibri" w:hAnsi="Times New Roman" w:cs="Times New Roman"/>
          <w:b/>
          <w:bCs/>
          <w:sz w:val="20"/>
          <w:szCs w:val="20"/>
          <w:u w:val="single"/>
        </w:rPr>
        <w:lastRenderedPageBreak/>
        <w:t>DATABASE MANAGEMENT SYSTEMS</w:t>
      </w:r>
      <w:r w:rsidRPr="00464EC7">
        <w:rPr>
          <w:rFonts w:ascii="Times New Roman" w:eastAsia="Calibri" w:hAnsi="Times New Roman" w:cs="Times New Roman"/>
          <w:b/>
          <w:bCs/>
          <w:sz w:val="20"/>
          <w:szCs w:val="20"/>
          <w:u w:val="single"/>
          <w:lang w:val="en-IN"/>
        </w:rPr>
        <w:t xml:space="preserve"> LAB</w:t>
      </w:r>
    </w:p>
    <w:p w:rsidR="00464EC7" w:rsidRPr="00464EC7" w:rsidRDefault="00464EC7" w:rsidP="00464EC7">
      <w:pPr>
        <w:spacing w:after="0" w:line="240" w:lineRule="auto"/>
        <w:jc w:val="both"/>
        <w:rPr>
          <w:rFonts w:ascii="Times New Roman" w:eastAsia="Calibri" w:hAnsi="Times New Roman" w:cs="Times New Roman"/>
          <w:b/>
          <w:bCs/>
          <w:sz w:val="20"/>
          <w:szCs w:val="20"/>
          <w:u w:val="single"/>
        </w:rPr>
      </w:pPr>
    </w:p>
    <w:p w:rsidR="00464EC7" w:rsidRPr="00464EC7" w:rsidRDefault="00464EC7" w:rsidP="00464EC7">
      <w:pPr>
        <w:spacing w:after="0" w:line="240" w:lineRule="auto"/>
        <w:jc w:val="both"/>
        <w:rPr>
          <w:rFonts w:ascii="Times New Roman" w:eastAsia="Calibri" w:hAnsi="Times New Roman" w:cs="Times New Roman"/>
          <w:b/>
          <w:bCs/>
          <w:sz w:val="20"/>
          <w:szCs w:val="20"/>
        </w:rPr>
      </w:pPr>
      <w:r w:rsidRPr="00464EC7">
        <w:rPr>
          <w:rFonts w:ascii="Times New Roman" w:eastAsia="Calibri" w:hAnsi="Times New Roman" w:cs="Times New Roman"/>
          <w:b/>
          <w:bCs/>
          <w:sz w:val="20"/>
          <w:szCs w:val="20"/>
        </w:rPr>
        <w:t>Paper Code:</w:t>
      </w:r>
      <w:r w:rsidRPr="00464EC7">
        <w:rPr>
          <w:rFonts w:ascii="Times New Roman" w:eastAsia="Calibri" w:hAnsi="Times New Roman" w:cs="Times New Roman"/>
          <w:b/>
          <w:bCs/>
          <w:sz w:val="20"/>
          <w:szCs w:val="20"/>
          <w:lang w:val="en-IN"/>
        </w:rPr>
        <w:t xml:space="preserve"> ETE</w:t>
      </w:r>
      <w:r w:rsidR="00574160">
        <w:rPr>
          <w:rFonts w:ascii="Times New Roman" w:eastAsia="Calibri" w:hAnsi="Times New Roman" w:cs="Times New Roman"/>
          <w:b/>
          <w:bCs/>
          <w:sz w:val="20"/>
          <w:szCs w:val="20"/>
          <w:lang w:val="en-IN"/>
        </w:rPr>
        <w:t>N</w:t>
      </w:r>
      <w:r w:rsidRPr="00464EC7">
        <w:rPr>
          <w:rFonts w:ascii="Times New Roman" w:eastAsia="Calibri" w:hAnsi="Times New Roman" w:cs="Times New Roman"/>
          <w:b/>
          <w:bCs/>
          <w:sz w:val="20"/>
          <w:szCs w:val="20"/>
          <w:lang w:val="en-IN"/>
        </w:rPr>
        <w:t>-</w:t>
      </w:r>
      <w:r w:rsidR="00574160">
        <w:rPr>
          <w:rFonts w:ascii="Times New Roman" w:eastAsia="Calibri" w:hAnsi="Times New Roman" w:cs="Times New Roman"/>
          <w:b/>
          <w:bCs/>
          <w:sz w:val="20"/>
          <w:szCs w:val="20"/>
          <w:lang w:val="en-IN"/>
        </w:rPr>
        <w:t>455 (ELECTIVE)</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t xml:space="preserve">L </w:t>
      </w:r>
      <w:r w:rsidRPr="00464EC7">
        <w:rPr>
          <w:rFonts w:ascii="Times New Roman" w:eastAsia="Calibri" w:hAnsi="Times New Roman" w:cs="Times New Roman"/>
          <w:b/>
          <w:bCs/>
          <w:sz w:val="20"/>
          <w:szCs w:val="20"/>
        </w:rPr>
        <w:tab/>
        <w:t>T/P</w:t>
      </w:r>
      <w:r w:rsidRPr="00464EC7">
        <w:rPr>
          <w:rFonts w:ascii="Times New Roman" w:eastAsia="Calibri" w:hAnsi="Times New Roman" w:cs="Times New Roman"/>
          <w:b/>
          <w:bCs/>
          <w:sz w:val="20"/>
          <w:szCs w:val="20"/>
        </w:rPr>
        <w:tab/>
        <w:t>C</w:t>
      </w:r>
    </w:p>
    <w:p w:rsidR="00464EC7" w:rsidRPr="00464EC7" w:rsidRDefault="00464EC7" w:rsidP="00464EC7">
      <w:pPr>
        <w:spacing w:after="0" w:line="240" w:lineRule="auto"/>
        <w:jc w:val="both"/>
        <w:rPr>
          <w:rFonts w:ascii="Times New Roman" w:eastAsia="Calibri" w:hAnsi="Times New Roman" w:cs="Times New Roman"/>
          <w:b/>
          <w:bCs/>
          <w:sz w:val="20"/>
          <w:szCs w:val="20"/>
        </w:rPr>
      </w:pPr>
      <w:r w:rsidRPr="00464EC7">
        <w:rPr>
          <w:rFonts w:ascii="Times New Roman" w:eastAsia="Calibri" w:hAnsi="Times New Roman" w:cs="Times New Roman"/>
          <w:b/>
          <w:bCs/>
          <w:sz w:val="20"/>
          <w:szCs w:val="20"/>
        </w:rPr>
        <w:t>Paper:  Database Management Systems</w:t>
      </w:r>
      <w:r w:rsidRPr="00464EC7">
        <w:rPr>
          <w:rFonts w:ascii="Times New Roman" w:eastAsia="Calibri" w:hAnsi="Times New Roman" w:cs="Times New Roman"/>
          <w:b/>
          <w:bCs/>
          <w:sz w:val="20"/>
          <w:szCs w:val="20"/>
          <w:lang w:val="en-IN"/>
        </w:rPr>
        <w:t xml:space="preserve"> Lab</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t xml:space="preserve">                         </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lang w:val="en-IN"/>
        </w:rPr>
        <w:t>0</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lang w:val="en-IN"/>
        </w:rPr>
        <w:t>2</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lang w:val="en-IN"/>
        </w:rPr>
        <w:t>1</w:t>
      </w:r>
    </w:p>
    <w:p w:rsidR="00464EC7" w:rsidRPr="00464EC7" w:rsidRDefault="00464EC7" w:rsidP="00464EC7">
      <w:pPr>
        <w:spacing w:before="100" w:beforeAutospacing="1" w:after="100" w:afterAutospacing="1" w:line="240" w:lineRule="auto"/>
        <w:outlineLvl w:val="0"/>
        <w:rPr>
          <w:rFonts w:ascii="Times New Roman" w:eastAsia="Times New Roman" w:hAnsi="Times New Roman" w:cs="Times New Roman"/>
          <w:b/>
          <w:bCs/>
          <w:kern w:val="36"/>
          <w:sz w:val="20"/>
          <w:szCs w:val="20"/>
          <w:u w:val="single"/>
          <w:lang w:val="en-IN" w:eastAsia="en-IN"/>
        </w:rPr>
      </w:pPr>
      <w:r w:rsidRPr="00464EC7">
        <w:rPr>
          <w:rFonts w:ascii="Times New Roman" w:eastAsia="Times New Roman" w:hAnsi="Times New Roman" w:cs="Times New Roman"/>
          <w:b/>
          <w:bCs/>
          <w:kern w:val="36"/>
          <w:sz w:val="20"/>
          <w:szCs w:val="20"/>
          <w:u w:val="single"/>
          <w:lang w:val="en-IN" w:eastAsia="en-IN"/>
        </w:rPr>
        <w:t>LAB BASED ON DBMS</w:t>
      </w:r>
    </w:p>
    <w:p w:rsidR="00464EC7" w:rsidRPr="00464EC7" w:rsidRDefault="00464EC7" w:rsidP="00464EC7">
      <w:pPr>
        <w:autoSpaceDE w:val="0"/>
        <w:autoSpaceDN w:val="0"/>
        <w:adjustRightInd w:val="0"/>
        <w:spacing w:after="0" w:line="240" w:lineRule="auto"/>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Lab includes implementation of DDL, DCL, DML i.e SQL in Oracle.</w:t>
      </w:r>
    </w:p>
    <w:p w:rsidR="00464EC7" w:rsidRPr="00464EC7" w:rsidRDefault="00464EC7" w:rsidP="00464EC7">
      <w:pPr>
        <w:autoSpaceDE w:val="0"/>
        <w:autoSpaceDN w:val="0"/>
        <w:adjustRightInd w:val="0"/>
        <w:spacing w:after="0" w:line="240" w:lineRule="auto"/>
        <w:jc w:val="both"/>
        <w:rPr>
          <w:rFonts w:ascii="Times New Roman" w:eastAsia="Calibri" w:hAnsi="Times New Roman" w:cs="Times New Roman"/>
          <w:sz w:val="20"/>
          <w:szCs w:val="20"/>
          <w:lang w:val="en-IN"/>
        </w:rPr>
      </w:pPr>
    </w:p>
    <w:p w:rsidR="00464EC7" w:rsidRPr="00464EC7" w:rsidRDefault="00464EC7" w:rsidP="00464EC7">
      <w:pPr>
        <w:spacing w:after="0" w:line="240" w:lineRule="auto"/>
        <w:rPr>
          <w:rFonts w:ascii="Times New Roman" w:eastAsia="Calibri" w:hAnsi="Times New Roman" w:cs="Times New Roman"/>
          <w:b/>
          <w:sz w:val="20"/>
          <w:szCs w:val="20"/>
          <w:u w:val="single"/>
          <w:lang w:val="en-IN"/>
        </w:rPr>
      </w:pPr>
      <w:r w:rsidRPr="00464EC7">
        <w:rPr>
          <w:rFonts w:ascii="Times New Roman" w:eastAsia="Calibri" w:hAnsi="Times New Roman" w:cs="Times New Roman"/>
          <w:b/>
          <w:sz w:val="20"/>
          <w:szCs w:val="20"/>
          <w:u w:val="single"/>
          <w:lang w:val="en-IN"/>
        </w:rPr>
        <w:t>List of Experiments:</w:t>
      </w:r>
    </w:p>
    <w:p w:rsidR="00464EC7" w:rsidRPr="00464EC7" w:rsidRDefault="00464EC7" w:rsidP="00464EC7">
      <w:pPr>
        <w:spacing w:after="0" w:line="240" w:lineRule="auto"/>
        <w:rPr>
          <w:rFonts w:ascii="Times New Roman" w:eastAsia="Calibri" w:hAnsi="Times New Roman" w:cs="Times New Roman"/>
          <w:b/>
          <w:sz w:val="20"/>
          <w:szCs w:val="20"/>
          <w:u w:val="single"/>
          <w:lang w:val="en-IN"/>
        </w:rPr>
      </w:pP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Design a Database and create required tables. For e.g. Bank, College Database</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Apply the constraints like Primary Key, Foreign key, NOT NULL to the tables.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a SQL statement for implementing ALTER, UPDATE and DELETE</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the queries to implement the joins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the queries for implementing the following functions: MAX (), MIN (),AVG (),COUNT ()</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the queries to implement the concept of Integrity constrains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the queries to create the views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Perform the queries for triggers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Perform the following operation for demonstrating the insertion, updation and deletion using the referential integrity constraints</w:t>
      </w:r>
    </w:p>
    <w:p w:rsidR="00464EC7" w:rsidRPr="00464EC7" w:rsidRDefault="00464EC7" w:rsidP="00464EC7">
      <w:pPr>
        <w:spacing w:before="100" w:beforeAutospacing="1" w:after="100" w:afterAutospacing="1" w:line="240" w:lineRule="auto"/>
        <w:jc w:val="both"/>
        <w:outlineLvl w:val="0"/>
        <w:rPr>
          <w:rFonts w:ascii="Times New Roman" w:eastAsia="Times New Roman" w:hAnsi="Times New Roman" w:cs="Times New Roman"/>
          <w:b/>
          <w:bCs/>
          <w:color w:val="222222"/>
          <w:sz w:val="20"/>
          <w:szCs w:val="20"/>
          <w:lang w:val="en-IN"/>
        </w:rPr>
      </w:pPr>
      <w:r w:rsidRPr="00464EC7">
        <w:rPr>
          <w:rFonts w:ascii="Times New Roman" w:eastAsia="Times New Roman" w:hAnsi="Times New Roman" w:cs="Times New Roman"/>
          <w:b/>
          <w:bCs/>
          <w:color w:val="222222"/>
          <w:sz w:val="20"/>
          <w:szCs w:val="20"/>
          <w:lang w:val="en-IN"/>
        </w:rPr>
        <w:t>TEXT BOOK:</w:t>
      </w:r>
    </w:p>
    <w:p w:rsidR="00464EC7" w:rsidRPr="00464EC7" w:rsidRDefault="00464EC7" w:rsidP="00464EC7">
      <w:pPr>
        <w:autoSpaceDE w:val="0"/>
        <w:autoSpaceDN w:val="0"/>
        <w:adjustRightInd w:val="0"/>
        <w:spacing w:after="0" w:line="240" w:lineRule="auto"/>
        <w:jc w:val="both"/>
        <w:rPr>
          <w:rFonts w:ascii="Times New Roman" w:eastAsia="Times New Roman" w:hAnsi="Times New Roman" w:cs="Times New Roman"/>
          <w:color w:val="222222"/>
          <w:sz w:val="20"/>
          <w:szCs w:val="20"/>
          <w:lang w:val="en-IN"/>
        </w:rPr>
      </w:pPr>
      <w:r w:rsidRPr="00464EC7">
        <w:rPr>
          <w:rFonts w:ascii="Times New Roman" w:eastAsia="Times New Roman" w:hAnsi="Times New Roman" w:cs="Times New Roman"/>
          <w:color w:val="222222"/>
          <w:sz w:val="20"/>
          <w:szCs w:val="20"/>
          <w:lang w:val="en-IN"/>
        </w:rPr>
        <w:t>1. SQL/ PL/SQL, The programming language of Oracle, Ivan Bayross, 4th Edition BPB Publications</w:t>
      </w:r>
    </w:p>
    <w:p w:rsidR="00464EC7" w:rsidRPr="00464EC7" w:rsidRDefault="00464EC7" w:rsidP="00464EC7">
      <w:pPr>
        <w:autoSpaceDE w:val="0"/>
        <w:autoSpaceDN w:val="0"/>
        <w:adjustRightInd w:val="0"/>
        <w:spacing w:after="0" w:line="240" w:lineRule="auto"/>
        <w:jc w:val="both"/>
        <w:rPr>
          <w:rFonts w:ascii="Times New Roman" w:eastAsia="Calibri" w:hAnsi="Times New Roman" w:cs="Times New Roman"/>
          <w:sz w:val="20"/>
          <w:szCs w:val="20"/>
          <w:lang w:val="en-IN"/>
        </w:rPr>
      </w:pPr>
    </w:p>
    <w:p w:rsidR="00464EC7" w:rsidRPr="00464EC7" w:rsidRDefault="00464EC7" w:rsidP="00464EC7">
      <w:pPr>
        <w:spacing w:after="0" w:line="240" w:lineRule="auto"/>
        <w:rPr>
          <w:rFonts w:ascii="Times New Roman" w:eastAsia="Calibri" w:hAnsi="Times New Roman" w:cs="Times New Roman"/>
          <w:sz w:val="20"/>
          <w:szCs w:val="20"/>
          <w:lang w:val="en-IN"/>
        </w:rPr>
      </w:pPr>
    </w:p>
    <w:p w:rsidR="00DA6B5F" w:rsidRDefault="00464EC7" w:rsidP="00464EC7">
      <w:pPr>
        <w:spacing w:after="0" w:line="240" w:lineRule="auto"/>
        <w:rPr>
          <w:rFonts w:ascii="Times New Roman" w:eastAsia="Calibri" w:hAnsi="Times New Roman" w:cs="Times New Roman"/>
          <w:b/>
          <w:sz w:val="20"/>
          <w:szCs w:val="20"/>
          <w:lang w:val="en-IN" w:bidi="hi-IN"/>
        </w:rPr>
      </w:pPr>
      <w:r w:rsidRPr="00464EC7">
        <w:rPr>
          <w:rFonts w:ascii="Times New Roman" w:eastAsia="Calibri" w:hAnsi="Times New Roman" w:cs="Times New Roman"/>
          <w:b/>
          <w:sz w:val="20"/>
          <w:szCs w:val="20"/>
          <w:lang w:val="en-IN" w:bidi="hi-IN"/>
        </w:rPr>
        <w:t>NOTE:- At least 8 Experiments out of the list must be done in the semester.</w:t>
      </w:r>
    </w:p>
    <w:p w:rsidR="00DA6B5F" w:rsidRDefault="00DA6B5F">
      <w:pPr>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br w:type="page"/>
      </w:r>
    </w:p>
    <w:p w:rsidR="006225FD" w:rsidRPr="006225FD" w:rsidRDefault="006225FD" w:rsidP="006225FD">
      <w:pPr>
        <w:spacing w:after="0"/>
        <w:jc w:val="center"/>
        <w:rPr>
          <w:rFonts w:ascii="Times New Roman" w:eastAsiaTheme="minorHAnsi" w:hAnsi="Times New Roman" w:cs="Times New Roman"/>
          <w:b/>
          <w:bCs/>
          <w:sz w:val="20"/>
          <w:szCs w:val="20"/>
          <w:u w:val="single"/>
          <w:lang w:bidi="hi-IN"/>
        </w:rPr>
      </w:pPr>
      <w:r w:rsidRPr="006225FD">
        <w:rPr>
          <w:rFonts w:ascii="Times New Roman" w:eastAsiaTheme="minorHAnsi" w:hAnsi="Times New Roman" w:cs="Times New Roman"/>
          <w:b/>
          <w:bCs/>
          <w:sz w:val="20"/>
          <w:szCs w:val="20"/>
          <w:u w:val="single"/>
          <w:lang w:bidi="hi-IN"/>
        </w:rPr>
        <w:lastRenderedPageBreak/>
        <w:t xml:space="preserve">DATA COMMUNICATION </w:t>
      </w:r>
      <w:r w:rsidR="00C00B6A">
        <w:rPr>
          <w:rFonts w:ascii="Times New Roman" w:eastAsiaTheme="minorHAnsi" w:hAnsi="Times New Roman" w:cs="Times New Roman"/>
          <w:b/>
          <w:bCs/>
          <w:sz w:val="20"/>
          <w:szCs w:val="20"/>
          <w:u w:val="single"/>
          <w:lang w:bidi="hi-IN"/>
        </w:rPr>
        <w:t>AND</w:t>
      </w:r>
      <w:r w:rsidR="00C00B6A" w:rsidRPr="006225FD">
        <w:rPr>
          <w:rFonts w:ascii="Times New Roman" w:eastAsiaTheme="minorHAnsi" w:hAnsi="Times New Roman" w:cs="Times New Roman"/>
          <w:b/>
          <w:bCs/>
          <w:sz w:val="20"/>
          <w:szCs w:val="20"/>
          <w:u w:val="single"/>
          <w:lang w:bidi="hi-IN"/>
        </w:rPr>
        <w:t xml:space="preserve"> </w:t>
      </w:r>
      <w:r w:rsidRPr="006225FD">
        <w:rPr>
          <w:rFonts w:ascii="Times New Roman" w:eastAsiaTheme="minorHAnsi" w:hAnsi="Times New Roman" w:cs="Times New Roman"/>
          <w:b/>
          <w:bCs/>
          <w:sz w:val="20"/>
          <w:szCs w:val="20"/>
          <w:u w:val="single"/>
          <w:lang w:bidi="hi-IN"/>
        </w:rPr>
        <w:t>NETWORKS LAB</w:t>
      </w:r>
    </w:p>
    <w:p w:rsidR="006225FD" w:rsidRPr="006225FD" w:rsidRDefault="006225FD" w:rsidP="006225FD">
      <w:pPr>
        <w:spacing w:after="0"/>
        <w:jc w:val="center"/>
        <w:rPr>
          <w:rFonts w:ascii="Times New Roman" w:eastAsiaTheme="minorHAnsi" w:hAnsi="Times New Roman" w:cs="Times New Roman"/>
          <w:b/>
          <w:bCs/>
          <w:sz w:val="20"/>
          <w:szCs w:val="20"/>
          <w:u w:val="single"/>
          <w:lang w:bidi="hi-IN"/>
        </w:rPr>
      </w:pPr>
    </w:p>
    <w:p w:rsidR="006225FD" w:rsidRPr="006225FD" w:rsidRDefault="00F6338D" w:rsidP="006225FD">
      <w:pPr>
        <w:spacing w:after="0"/>
        <w:jc w:val="both"/>
        <w:rPr>
          <w:rFonts w:ascii="Times New Roman" w:eastAsiaTheme="minorHAnsi" w:hAnsi="Times New Roman" w:cs="Times New Roman"/>
          <w:b/>
          <w:bCs/>
          <w:sz w:val="20"/>
          <w:szCs w:val="20"/>
          <w:lang w:bidi="hi-IN"/>
        </w:rPr>
      </w:pPr>
      <w:r>
        <w:rPr>
          <w:rFonts w:ascii="Times New Roman" w:eastAsiaTheme="minorHAnsi" w:hAnsi="Times New Roman" w:cs="Times New Roman"/>
          <w:b/>
          <w:bCs/>
          <w:sz w:val="20"/>
          <w:szCs w:val="20"/>
          <w:lang w:bidi="hi-IN"/>
        </w:rPr>
        <w:t>Paper Code: ETEN-455(ELECTIVE)</w:t>
      </w:r>
      <w:r w:rsidR="006225FD" w:rsidRPr="006225FD">
        <w:rPr>
          <w:rFonts w:ascii="Times New Roman" w:eastAsiaTheme="minorHAnsi" w:hAnsi="Times New Roman" w:cs="Times New Roman"/>
          <w:b/>
          <w:bCs/>
          <w:sz w:val="20"/>
          <w:szCs w:val="20"/>
          <w:lang w:bidi="hi-IN"/>
        </w:rPr>
        <w:tab/>
      </w:r>
      <w:r w:rsidR="006225FD" w:rsidRPr="006225FD">
        <w:rPr>
          <w:rFonts w:ascii="Times New Roman" w:eastAsiaTheme="minorHAnsi" w:hAnsi="Times New Roman" w:cs="Times New Roman"/>
          <w:b/>
          <w:bCs/>
          <w:sz w:val="20"/>
          <w:szCs w:val="20"/>
          <w:lang w:bidi="hi-IN"/>
        </w:rPr>
        <w:tab/>
        <w:t xml:space="preserve"> </w:t>
      </w:r>
      <w:r w:rsidR="006225FD" w:rsidRPr="006225FD">
        <w:rPr>
          <w:rFonts w:ascii="Times New Roman" w:eastAsiaTheme="minorHAnsi" w:hAnsi="Times New Roman" w:cs="Times New Roman"/>
          <w:b/>
          <w:bCs/>
          <w:sz w:val="20"/>
          <w:szCs w:val="20"/>
          <w:lang w:bidi="hi-IN"/>
        </w:rPr>
        <w:tab/>
      </w:r>
      <w:r w:rsidR="006225FD" w:rsidRPr="006225FD">
        <w:rPr>
          <w:rFonts w:ascii="Times New Roman" w:eastAsiaTheme="minorHAnsi" w:hAnsi="Times New Roman" w:cs="Times New Roman"/>
          <w:b/>
          <w:bCs/>
          <w:sz w:val="20"/>
          <w:szCs w:val="20"/>
          <w:lang w:bidi="hi-IN"/>
        </w:rPr>
        <w:tab/>
      </w:r>
      <w:r w:rsidR="006225FD" w:rsidRPr="006225FD">
        <w:rPr>
          <w:rFonts w:ascii="Times New Roman" w:eastAsiaTheme="minorHAnsi" w:hAnsi="Times New Roman" w:cs="Times New Roman"/>
          <w:b/>
          <w:bCs/>
          <w:sz w:val="20"/>
          <w:szCs w:val="20"/>
          <w:lang w:bidi="hi-IN"/>
        </w:rPr>
        <w:tab/>
      </w:r>
      <w:r w:rsidR="006225FD" w:rsidRPr="006225FD">
        <w:rPr>
          <w:rFonts w:ascii="Times New Roman" w:eastAsiaTheme="minorHAnsi" w:hAnsi="Times New Roman" w:cs="Times New Roman"/>
          <w:b/>
          <w:bCs/>
          <w:sz w:val="20"/>
          <w:szCs w:val="20"/>
          <w:lang w:bidi="hi-IN"/>
        </w:rPr>
        <w:tab/>
        <w:t>L</w:t>
      </w:r>
      <w:r w:rsidR="006225FD" w:rsidRPr="006225FD">
        <w:rPr>
          <w:rFonts w:ascii="Times New Roman" w:eastAsiaTheme="minorHAnsi" w:hAnsi="Times New Roman" w:cs="Times New Roman"/>
          <w:b/>
          <w:bCs/>
          <w:sz w:val="20"/>
          <w:szCs w:val="20"/>
          <w:lang w:bidi="hi-IN"/>
        </w:rPr>
        <w:tab/>
        <w:t>T/P</w:t>
      </w:r>
      <w:r w:rsidR="006225FD" w:rsidRPr="006225FD">
        <w:rPr>
          <w:rFonts w:ascii="Times New Roman" w:eastAsiaTheme="minorHAnsi" w:hAnsi="Times New Roman" w:cs="Times New Roman"/>
          <w:b/>
          <w:bCs/>
          <w:sz w:val="20"/>
          <w:szCs w:val="20"/>
          <w:lang w:bidi="hi-IN"/>
        </w:rPr>
        <w:tab/>
        <w:t>C</w:t>
      </w:r>
    </w:p>
    <w:p w:rsidR="006225FD" w:rsidRPr="006225FD" w:rsidRDefault="006225FD" w:rsidP="006225FD">
      <w:pPr>
        <w:spacing w:after="0"/>
        <w:jc w:val="both"/>
        <w:rPr>
          <w:rFonts w:ascii="Times New Roman" w:eastAsiaTheme="minorHAnsi" w:hAnsi="Times New Roman" w:cs="Times New Roman"/>
          <w:b/>
          <w:bCs/>
          <w:sz w:val="20"/>
          <w:szCs w:val="20"/>
          <w:lang w:bidi="hi-IN"/>
        </w:rPr>
      </w:pPr>
      <w:r w:rsidRPr="006225FD">
        <w:rPr>
          <w:rFonts w:ascii="Times New Roman" w:eastAsiaTheme="minorHAnsi" w:hAnsi="Times New Roman" w:cs="Times New Roman"/>
          <w:b/>
          <w:bCs/>
          <w:sz w:val="20"/>
          <w:szCs w:val="20"/>
          <w:lang w:bidi="hi-IN"/>
        </w:rPr>
        <w:t xml:space="preserve">Paper: Data Communication </w:t>
      </w:r>
      <w:r w:rsidR="002D062A">
        <w:rPr>
          <w:rFonts w:ascii="Times New Roman" w:eastAsiaTheme="minorHAnsi" w:hAnsi="Times New Roman" w:cs="Times New Roman"/>
          <w:b/>
          <w:bCs/>
          <w:sz w:val="20"/>
          <w:szCs w:val="20"/>
          <w:lang w:bidi="hi-IN"/>
        </w:rPr>
        <w:t>and</w:t>
      </w:r>
      <w:r w:rsidRPr="006225FD">
        <w:rPr>
          <w:rFonts w:ascii="Times New Roman" w:eastAsiaTheme="minorHAnsi" w:hAnsi="Times New Roman" w:cs="Times New Roman"/>
          <w:b/>
          <w:bCs/>
          <w:sz w:val="20"/>
          <w:szCs w:val="20"/>
          <w:lang w:bidi="hi-IN"/>
        </w:rPr>
        <w:t xml:space="preserve"> Networks Lab</w:t>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t>0</w:t>
      </w:r>
      <w:r w:rsidRPr="006225FD">
        <w:rPr>
          <w:rFonts w:ascii="Times New Roman" w:eastAsiaTheme="minorHAnsi" w:hAnsi="Times New Roman" w:cs="Times New Roman"/>
          <w:b/>
          <w:bCs/>
          <w:sz w:val="20"/>
          <w:szCs w:val="20"/>
          <w:lang w:bidi="hi-IN"/>
        </w:rPr>
        <w:tab/>
        <w:t>2</w:t>
      </w:r>
      <w:r w:rsidRPr="006225FD">
        <w:rPr>
          <w:rFonts w:ascii="Times New Roman" w:eastAsiaTheme="minorHAnsi" w:hAnsi="Times New Roman" w:cs="Times New Roman"/>
          <w:b/>
          <w:bCs/>
          <w:sz w:val="20"/>
          <w:szCs w:val="20"/>
          <w:lang w:bidi="hi-IN"/>
        </w:rPr>
        <w:tab/>
        <w:t>1</w:t>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p>
    <w:p w:rsidR="006225FD" w:rsidRPr="006225FD" w:rsidRDefault="006225FD" w:rsidP="006225FD">
      <w:pPr>
        <w:spacing w:after="0"/>
        <w:jc w:val="both"/>
        <w:rPr>
          <w:rFonts w:ascii="Times New Roman" w:eastAsiaTheme="minorHAnsi" w:hAnsi="Times New Roman" w:cs="Times New Roman"/>
          <w:b/>
          <w:bCs/>
          <w:sz w:val="20"/>
          <w:szCs w:val="20"/>
          <w:u w:val="single"/>
          <w:lang w:bidi="hi-IN"/>
        </w:rPr>
      </w:pPr>
      <w:r w:rsidRPr="006225FD">
        <w:rPr>
          <w:rFonts w:ascii="Times New Roman" w:eastAsiaTheme="minorHAnsi" w:hAnsi="Times New Roman" w:cs="Times New Roman"/>
          <w:b/>
          <w:bCs/>
          <w:sz w:val="20"/>
          <w:szCs w:val="20"/>
          <w:u w:val="single"/>
          <w:lang w:bidi="hi-IN"/>
        </w:rPr>
        <w:t xml:space="preserve">List of Experiments: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Introduction to Computer Network laboratory</w:t>
      </w:r>
      <w:r w:rsidRPr="006225FD">
        <w:rPr>
          <w:rFonts w:ascii="Times New Roman" w:eastAsia="Calibri" w:hAnsi="Times New Roman" w:cs="Times New Roman"/>
          <w:sz w:val="20"/>
          <w:szCs w:val="20"/>
        </w:rPr>
        <w:br/>
        <w:t>Introduction to Discrete Event Simulation</w:t>
      </w:r>
      <w:r w:rsidRPr="006225FD">
        <w:rPr>
          <w:rFonts w:ascii="Times New Roman" w:eastAsia="Calibri" w:hAnsi="Times New Roman" w:cs="Times New Roman"/>
          <w:sz w:val="20"/>
          <w:szCs w:val="20"/>
        </w:rPr>
        <w:br/>
        <w:t>Discrete Event Simulation Tools - ns2/ns3, Omnet++</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 xml:space="preserve">Using Free Open Source Software tools for network simulation – I Preliminary usage of the tool ns3 Simulate telnet and ftp between N sources - N sinks (N = 1, 2, 3). Evaluate the effect of increasing data rate on congestion.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II</w:t>
      </w:r>
      <w:r w:rsidRPr="006225FD">
        <w:rPr>
          <w:rFonts w:ascii="Times New Roman" w:eastAsia="Calibri" w:hAnsi="Times New Roman" w:cs="Times New Roman"/>
          <w:sz w:val="20"/>
          <w:szCs w:val="20"/>
        </w:rPr>
        <w:br/>
        <w:t xml:space="preserve">Advanced usage of the tool ns3 </w:t>
      </w:r>
    </w:p>
    <w:p w:rsidR="006225FD" w:rsidRPr="006225FD" w:rsidRDefault="006225FD" w:rsidP="006225FD">
      <w:pPr>
        <w:spacing w:after="0" w:line="240" w:lineRule="auto"/>
        <w:ind w:left="720"/>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Simulating the effect of queueing disciplines on network performance - Random Early Detection/Weighted RED / Adaptive RED (This can be used as a lead up to DiffServ / IntServ later).</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III</w:t>
      </w:r>
      <w:r w:rsidRPr="006225FD">
        <w:rPr>
          <w:rFonts w:ascii="Times New Roman" w:eastAsia="Calibri" w:hAnsi="Times New Roman" w:cs="Times New Roman"/>
          <w:sz w:val="20"/>
          <w:szCs w:val="20"/>
        </w:rPr>
        <w:br/>
        <w:t xml:space="preserve">Advanced usage of the tool ns3 Simulate http, ftp and DBMS access in networks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IV</w:t>
      </w:r>
      <w:r w:rsidRPr="006225FD">
        <w:rPr>
          <w:rFonts w:ascii="Times New Roman" w:eastAsia="Calibri" w:hAnsi="Times New Roman" w:cs="Times New Roman"/>
          <w:sz w:val="20"/>
          <w:szCs w:val="20"/>
        </w:rPr>
        <w:br/>
        <w:t>Advanced usage of the tool ns3</w:t>
      </w:r>
      <w:r w:rsidRPr="006225FD">
        <w:rPr>
          <w:rFonts w:ascii="Times New Roman" w:eastAsia="Calibri" w:hAnsi="Times New Roman" w:cs="Times New Roman"/>
          <w:sz w:val="20"/>
          <w:szCs w:val="20"/>
        </w:rPr>
        <w:br/>
        <w:t xml:space="preserve">Effect of VLAN on network performance - multiple VLANs and single router.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IV</w:t>
      </w:r>
      <w:r w:rsidRPr="006225FD">
        <w:rPr>
          <w:rFonts w:ascii="Times New Roman" w:eastAsia="Calibri" w:hAnsi="Times New Roman" w:cs="Times New Roman"/>
          <w:sz w:val="20"/>
          <w:szCs w:val="20"/>
        </w:rPr>
        <w:br/>
        <w:t>Advanced usage of the tool ns3</w:t>
      </w:r>
      <w:r w:rsidRPr="006225FD">
        <w:rPr>
          <w:rFonts w:ascii="Times New Roman" w:eastAsia="Calibri" w:hAnsi="Times New Roman" w:cs="Times New Roman"/>
          <w:sz w:val="20"/>
          <w:szCs w:val="20"/>
        </w:rPr>
        <w:br/>
        <w:t>Effect of VLAN on network performance - multiple VLANs with separate</w:t>
      </w:r>
      <w:r w:rsidRPr="006225FD">
        <w:rPr>
          <w:rFonts w:ascii="Times New Roman" w:eastAsia="Calibri" w:hAnsi="Times New Roman" w:cs="Times New Roman"/>
          <w:sz w:val="20"/>
          <w:szCs w:val="20"/>
        </w:rPr>
        <w:br/>
        <w:t>multiple routers.</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V</w:t>
      </w:r>
      <w:r w:rsidRPr="006225FD">
        <w:rPr>
          <w:rFonts w:ascii="Times New Roman" w:eastAsia="Calibri" w:hAnsi="Times New Roman" w:cs="Times New Roman"/>
          <w:sz w:val="20"/>
          <w:szCs w:val="20"/>
        </w:rPr>
        <w:br/>
        <w:t>Advanced usage of the tool ns3</w:t>
      </w:r>
      <w:r w:rsidRPr="006225FD">
        <w:rPr>
          <w:rFonts w:ascii="Times New Roman" w:eastAsia="Calibri" w:hAnsi="Times New Roman" w:cs="Times New Roman"/>
          <w:sz w:val="20"/>
          <w:szCs w:val="20"/>
        </w:rPr>
        <w:br/>
        <w:t>Simulating the effect of  DiffServ / IntServ in routers on throughput enhancement.</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 xml:space="preserve"> Using Free Open Source Software tools for network simulation - VI</w:t>
      </w:r>
      <w:r w:rsidRPr="006225FD">
        <w:rPr>
          <w:rFonts w:ascii="Times New Roman" w:eastAsia="Calibri" w:hAnsi="Times New Roman" w:cs="Times New Roman"/>
          <w:sz w:val="20"/>
          <w:szCs w:val="20"/>
        </w:rPr>
        <w:br/>
        <w:t>Advanced usage of the tool ns3</w:t>
      </w:r>
      <w:r w:rsidRPr="006225FD">
        <w:rPr>
          <w:rFonts w:ascii="Times New Roman" w:eastAsia="Calibri" w:hAnsi="Times New Roman" w:cs="Times New Roman"/>
          <w:sz w:val="20"/>
          <w:szCs w:val="20"/>
        </w:rPr>
        <w:br/>
        <w:t xml:space="preserve">Simulating the performance of wireless networks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Case Study I : Evaluating the effect of Network Components on Network Performance</w:t>
      </w:r>
      <w:r w:rsidRPr="006225FD">
        <w:rPr>
          <w:rFonts w:ascii="Times New Roman" w:eastAsia="Calibri" w:hAnsi="Times New Roman" w:cs="Times New Roman"/>
          <w:sz w:val="20"/>
          <w:szCs w:val="20"/>
        </w:rPr>
        <w:br/>
        <w:t>To Design and Implement LAN With Various Topologies and To Evaluate Network Performance Parameters for DBMS etc)</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Case Study II : Evaluating the effect of Network Components on Network Performance</w:t>
      </w:r>
      <w:r w:rsidRPr="006225FD">
        <w:rPr>
          <w:rFonts w:ascii="Times New Roman" w:eastAsia="Calibri" w:hAnsi="Times New Roman" w:cs="Times New Roman"/>
          <w:sz w:val="20"/>
          <w:szCs w:val="20"/>
        </w:rPr>
        <w:br/>
        <w:t>To Design and Implement LAN Using Switch/Hub/Router As Interconnecting Devices For Two Different LANs and To Evaluate Network Performance Parameters.</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Mini project - one experiment to be styled as a project of duration 1 month (the last month)</w:t>
      </w:r>
    </w:p>
    <w:p w:rsidR="006225FD" w:rsidRPr="006225FD" w:rsidRDefault="006225FD" w:rsidP="006225FD">
      <w:pPr>
        <w:spacing w:after="0" w:line="240" w:lineRule="auto"/>
        <w:jc w:val="both"/>
        <w:rPr>
          <w:rFonts w:ascii="Times New Roman" w:eastAsiaTheme="minorHAnsi" w:hAnsi="Times New Roman" w:cs="Times New Roman"/>
          <w:b/>
          <w:bCs/>
          <w:sz w:val="20"/>
          <w:szCs w:val="20"/>
          <w:lang w:bidi="hi-IN"/>
        </w:rPr>
      </w:pPr>
    </w:p>
    <w:p w:rsidR="006225FD" w:rsidRPr="006225FD" w:rsidRDefault="006225FD" w:rsidP="006225FD">
      <w:pPr>
        <w:spacing w:after="0" w:line="240" w:lineRule="auto"/>
        <w:rPr>
          <w:rFonts w:ascii="Times New Roman" w:eastAsia="Calibri" w:hAnsi="Times New Roman" w:cs="Times New Roman"/>
          <w:b/>
          <w:sz w:val="20"/>
          <w:szCs w:val="20"/>
          <w:lang w:val="en-IN" w:bidi="hi-IN"/>
        </w:rPr>
      </w:pPr>
    </w:p>
    <w:p w:rsidR="00D470CF" w:rsidRDefault="006225FD" w:rsidP="006225FD">
      <w:pPr>
        <w:spacing w:after="0" w:line="240" w:lineRule="auto"/>
        <w:rPr>
          <w:rFonts w:ascii="Times New Roman" w:eastAsia="Calibri" w:hAnsi="Times New Roman" w:cs="Times New Roman"/>
          <w:b/>
          <w:sz w:val="20"/>
          <w:szCs w:val="20"/>
          <w:lang w:val="en-IN" w:bidi="hi-IN"/>
        </w:rPr>
      </w:pPr>
      <w:r w:rsidRPr="006225FD">
        <w:rPr>
          <w:rFonts w:ascii="Times New Roman" w:eastAsia="Calibri" w:hAnsi="Times New Roman" w:cs="Times New Roman"/>
          <w:b/>
          <w:sz w:val="20"/>
          <w:szCs w:val="20"/>
          <w:lang w:val="en-IN" w:bidi="hi-IN"/>
        </w:rPr>
        <w:t>NOTE:- At least 8 Experiments out of the list must be done in the semester.</w:t>
      </w:r>
    </w:p>
    <w:p w:rsidR="00D470CF" w:rsidRDefault="00D470CF">
      <w:pPr>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br w:type="page"/>
      </w:r>
    </w:p>
    <w:p w:rsidR="002C20A1" w:rsidRPr="00FC3F34" w:rsidRDefault="002C20A1" w:rsidP="002C20A1">
      <w:pPr>
        <w:spacing w:after="0" w:line="240" w:lineRule="auto"/>
        <w:jc w:val="center"/>
        <w:rPr>
          <w:rFonts w:ascii="Times New Roman" w:eastAsiaTheme="minorHAnsi" w:hAnsi="Times New Roman" w:cs="Times New Roman"/>
          <w:b/>
          <w:sz w:val="20"/>
          <w:szCs w:val="20"/>
          <w:u w:val="single"/>
        </w:rPr>
      </w:pPr>
      <w:r w:rsidRPr="00FC3F34">
        <w:rPr>
          <w:rFonts w:ascii="Times New Roman" w:eastAsiaTheme="minorHAnsi" w:hAnsi="Times New Roman" w:cs="Times New Roman"/>
          <w:b/>
          <w:sz w:val="20"/>
          <w:szCs w:val="20"/>
          <w:u w:val="single"/>
        </w:rPr>
        <w:lastRenderedPageBreak/>
        <w:t>MINOR PROJECT</w:t>
      </w:r>
    </w:p>
    <w:p w:rsidR="00D470CF" w:rsidRPr="009A29F5" w:rsidRDefault="00D470CF" w:rsidP="00D470CF">
      <w:pPr>
        <w:spacing w:after="0" w:line="240" w:lineRule="auto"/>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 xml:space="preserve">Paper </w:t>
      </w:r>
      <w:r w:rsidR="007F7BEB">
        <w:rPr>
          <w:rFonts w:ascii="Times New Roman" w:eastAsiaTheme="minorHAnsi" w:hAnsi="Times New Roman" w:cs="Times New Roman"/>
          <w:b/>
          <w:sz w:val="20"/>
          <w:szCs w:val="20"/>
        </w:rPr>
        <w:t>C</w:t>
      </w:r>
      <w:r w:rsidRPr="009A29F5">
        <w:rPr>
          <w:rFonts w:ascii="Times New Roman" w:eastAsiaTheme="minorHAnsi" w:hAnsi="Times New Roman" w:cs="Times New Roman"/>
          <w:b/>
          <w:sz w:val="20"/>
          <w:szCs w:val="20"/>
        </w:rPr>
        <w:t>ode: ETEN</w:t>
      </w:r>
      <w:r w:rsidR="0049144C">
        <w:rPr>
          <w:rFonts w:ascii="Times New Roman" w:eastAsiaTheme="minorHAnsi" w:hAnsi="Times New Roman" w:cs="Times New Roman"/>
          <w:b/>
          <w:sz w:val="20"/>
          <w:szCs w:val="20"/>
        </w:rPr>
        <w:t>-457</w:t>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t>L</w:t>
      </w:r>
      <w:r w:rsidR="00D13C56">
        <w:rPr>
          <w:rFonts w:ascii="Times New Roman" w:eastAsiaTheme="minorHAnsi" w:hAnsi="Times New Roman" w:cs="Times New Roman"/>
          <w:b/>
          <w:sz w:val="20"/>
          <w:szCs w:val="20"/>
        </w:rPr>
        <w:tab/>
        <w:t>T/</w:t>
      </w:r>
      <w:r w:rsidRPr="009A29F5">
        <w:rPr>
          <w:rFonts w:ascii="Times New Roman" w:eastAsiaTheme="minorHAnsi" w:hAnsi="Times New Roman" w:cs="Times New Roman"/>
          <w:b/>
          <w:sz w:val="20"/>
          <w:szCs w:val="20"/>
        </w:rPr>
        <w:t>P</w:t>
      </w:r>
      <w:r w:rsidR="00D13C56">
        <w:rPr>
          <w:rFonts w:ascii="Times New Roman" w:eastAsiaTheme="minorHAnsi" w:hAnsi="Times New Roman" w:cs="Times New Roman"/>
          <w:b/>
          <w:sz w:val="20"/>
          <w:szCs w:val="20"/>
        </w:rPr>
        <w:tab/>
      </w:r>
      <w:r w:rsidRPr="009A29F5">
        <w:rPr>
          <w:rFonts w:ascii="Times New Roman" w:eastAsiaTheme="minorHAnsi" w:hAnsi="Times New Roman" w:cs="Times New Roman"/>
          <w:b/>
          <w:sz w:val="20"/>
          <w:szCs w:val="20"/>
        </w:rPr>
        <w:t>C</w:t>
      </w:r>
    </w:p>
    <w:p w:rsidR="00D470CF" w:rsidRPr="009A29F5" w:rsidRDefault="00A934FD" w:rsidP="00D470CF">
      <w:pPr>
        <w:spacing w:after="0" w:line="240" w:lineRule="auto"/>
        <w:rPr>
          <w:rFonts w:ascii="Times New Roman" w:eastAsiaTheme="minorHAnsi" w:hAnsi="Times New Roman" w:cs="Times New Roman"/>
          <w:b/>
          <w:sz w:val="20"/>
          <w:szCs w:val="20"/>
        </w:rPr>
      </w:pPr>
      <w:r>
        <w:rPr>
          <w:rFonts w:ascii="Times New Roman" w:eastAsiaTheme="minorHAnsi" w:hAnsi="Times New Roman" w:cs="Times New Roman"/>
          <w:b/>
          <w:sz w:val="20"/>
          <w:szCs w:val="20"/>
        </w:rPr>
        <w:t>Paper:</w:t>
      </w:r>
      <w:r w:rsidR="00D470CF" w:rsidRPr="009A29F5">
        <w:rPr>
          <w:rFonts w:ascii="Times New Roman" w:eastAsiaTheme="minorHAnsi" w:hAnsi="Times New Roman" w:cs="Times New Roman"/>
          <w:b/>
          <w:sz w:val="20"/>
          <w:szCs w:val="20"/>
        </w:rPr>
        <w:t xml:space="preserve"> Minor Project</w:t>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t>0</w:t>
      </w:r>
      <w:r w:rsidR="00D13C56">
        <w:rPr>
          <w:rFonts w:ascii="Times New Roman" w:eastAsiaTheme="minorHAnsi" w:hAnsi="Times New Roman" w:cs="Times New Roman"/>
          <w:b/>
          <w:sz w:val="20"/>
          <w:szCs w:val="20"/>
        </w:rPr>
        <w:tab/>
        <w:t>6</w:t>
      </w:r>
      <w:r w:rsidR="00D13C56">
        <w:rPr>
          <w:rFonts w:ascii="Times New Roman" w:eastAsiaTheme="minorHAnsi" w:hAnsi="Times New Roman" w:cs="Times New Roman"/>
          <w:b/>
          <w:sz w:val="20"/>
          <w:szCs w:val="20"/>
        </w:rPr>
        <w:tab/>
        <w:t>3</w:t>
      </w:r>
    </w:p>
    <w:p w:rsidR="00D470CF" w:rsidRPr="009A29F5" w:rsidRDefault="00D470CF" w:rsidP="00D470CF">
      <w:pPr>
        <w:tabs>
          <w:tab w:val="left" w:pos="1635"/>
        </w:tabs>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ab/>
      </w:r>
    </w:p>
    <w:p w:rsidR="00D470CF" w:rsidRPr="009A29F5" w:rsidRDefault="00D470CF" w:rsidP="00D470CF">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Students may choose a project based on any subject of Environmental Engineering. The students will submit a synopsis at the beginning of the semester for approval from the departmental committee in a specified format.</w:t>
      </w:r>
    </w:p>
    <w:p w:rsidR="00D470CF" w:rsidRPr="009A29F5" w:rsidRDefault="00D470CF" w:rsidP="00D470CF">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The project work will be a design project for possible implementation of project including field surveying a computer oriented project on any of the topics of environmental engineering interest. It will be a group project. The topic of the project will be different from the minor project.</w:t>
      </w:r>
    </w:p>
    <w:p w:rsidR="00D470CF" w:rsidRPr="009A29F5" w:rsidRDefault="00D470CF" w:rsidP="00D470CF">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The assessment of the project will be done at the end of the semester by a departmental committee consisting of 3-4 faculty members/experts specialized in various fields of Environmental Engineering. The students will present their project work before the committee. The complete project report is to be submitted prior to the practical exams of 8th semester. However, an interim report based on the work carried out will have to be submitted by the students within two weeks of first mid semester exam of 8th Semester to the Project Guides based on the Assessment after submission of interim report, but prior to commencement of Theory/Practical exams.</w:t>
      </w:r>
    </w:p>
    <w:p w:rsidR="007026B9" w:rsidRDefault="007026B9">
      <w:pPr>
        <w:rPr>
          <w:rFonts w:ascii="Times New Roman" w:eastAsiaTheme="minorHAnsi" w:hAnsi="Times New Roman" w:cs="Times New Roman"/>
        </w:rPr>
      </w:pPr>
      <w:r>
        <w:rPr>
          <w:rFonts w:ascii="Times New Roman" w:eastAsiaTheme="minorHAnsi" w:hAnsi="Times New Roman" w:cs="Times New Roman"/>
        </w:rPr>
        <w:br w:type="page"/>
      </w:r>
    </w:p>
    <w:p w:rsidR="007026B9" w:rsidRDefault="007026B9" w:rsidP="007026B9">
      <w:pPr>
        <w:spacing w:after="0" w:line="240" w:lineRule="auto"/>
        <w:jc w:val="center"/>
        <w:rPr>
          <w:rFonts w:ascii="Times New Roman" w:eastAsiaTheme="minorHAnsi" w:hAnsi="Times New Roman" w:cs="Times New Roman"/>
          <w:b/>
          <w:sz w:val="20"/>
          <w:szCs w:val="20"/>
          <w:u w:val="single"/>
        </w:rPr>
      </w:pPr>
      <w:r w:rsidRPr="007026B9">
        <w:rPr>
          <w:rFonts w:ascii="Times New Roman" w:eastAsiaTheme="minorHAnsi" w:hAnsi="Times New Roman" w:cs="Times New Roman"/>
          <w:b/>
          <w:sz w:val="20"/>
          <w:szCs w:val="20"/>
          <w:u w:val="single"/>
        </w:rPr>
        <w:lastRenderedPageBreak/>
        <w:t>INDUSTRIAL TRAINING</w:t>
      </w:r>
    </w:p>
    <w:p w:rsidR="007026B9" w:rsidRPr="007026B9" w:rsidRDefault="007026B9" w:rsidP="007026B9">
      <w:pPr>
        <w:spacing w:after="0" w:line="240" w:lineRule="auto"/>
        <w:jc w:val="center"/>
        <w:rPr>
          <w:rFonts w:ascii="Times New Roman" w:eastAsiaTheme="minorHAnsi" w:hAnsi="Times New Roman" w:cs="Times New Roman"/>
          <w:b/>
          <w:sz w:val="20"/>
          <w:szCs w:val="20"/>
          <w:u w:val="single"/>
        </w:rPr>
      </w:pPr>
    </w:p>
    <w:p w:rsidR="007026B9" w:rsidRPr="009A29F5" w:rsidRDefault="00A469DE" w:rsidP="007026B9">
      <w:pPr>
        <w:spacing w:after="0" w:line="240" w:lineRule="auto"/>
        <w:rPr>
          <w:rFonts w:ascii="Times New Roman" w:eastAsiaTheme="minorHAnsi" w:hAnsi="Times New Roman" w:cs="Times New Roman"/>
          <w:b/>
          <w:sz w:val="20"/>
          <w:szCs w:val="20"/>
        </w:rPr>
      </w:pPr>
      <w:r>
        <w:rPr>
          <w:rFonts w:ascii="Times New Roman" w:eastAsiaTheme="minorHAnsi" w:hAnsi="Times New Roman" w:cs="Times New Roman"/>
          <w:b/>
          <w:sz w:val="20"/>
          <w:szCs w:val="20"/>
        </w:rPr>
        <w:t>Paper code: ETEN-459</w:t>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t>L</w:t>
      </w:r>
      <w:r>
        <w:rPr>
          <w:rFonts w:ascii="Times New Roman" w:eastAsiaTheme="minorHAnsi" w:hAnsi="Times New Roman" w:cs="Times New Roman"/>
          <w:b/>
          <w:sz w:val="20"/>
          <w:szCs w:val="20"/>
        </w:rPr>
        <w:tab/>
        <w:t>T/</w:t>
      </w:r>
      <w:r w:rsidR="007026B9" w:rsidRPr="009A29F5">
        <w:rPr>
          <w:rFonts w:ascii="Times New Roman" w:eastAsiaTheme="minorHAnsi" w:hAnsi="Times New Roman" w:cs="Times New Roman"/>
          <w:b/>
          <w:sz w:val="20"/>
          <w:szCs w:val="20"/>
        </w:rPr>
        <w:t>P</w:t>
      </w:r>
      <w:r>
        <w:rPr>
          <w:rFonts w:ascii="Times New Roman" w:eastAsiaTheme="minorHAnsi" w:hAnsi="Times New Roman" w:cs="Times New Roman"/>
          <w:b/>
          <w:sz w:val="20"/>
          <w:szCs w:val="20"/>
        </w:rPr>
        <w:tab/>
      </w:r>
      <w:r w:rsidR="007026B9" w:rsidRPr="009A29F5">
        <w:rPr>
          <w:rFonts w:ascii="Times New Roman" w:eastAsiaTheme="minorHAnsi" w:hAnsi="Times New Roman" w:cs="Times New Roman"/>
          <w:b/>
          <w:sz w:val="20"/>
          <w:szCs w:val="20"/>
        </w:rPr>
        <w:t>C</w:t>
      </w:r>
    </w:p>
    <w:p w:rsidR="007026B9" w:rsidRDefault="00333B66" w:rsidP="007026B9">
      <w:pPr>
        <w:spacing w:after="0" w:line="240" w:lineRule="auto"/>
        <w:rPr>
          <w:rFonts w:ascii="Times New Roman" w:eastAsiaTheme="minorHAnsi" w:hAnsi="Times New Roman" w:cs="Times New Roman"/>
          <w:b/>
          <w:sz w:val="20"/>
          <w:szCs w:val="20"/>
        </w:rPr>
      </w:pPr>
      <w:r>
        <w:rPr>
          <w:rFonts w:ascii="Times New Roman" w:eastAsiaTheme="minorHAnsi" w:hAnsi="Times New Roman" w:cs="Times New Roman"/>
          <w:b/>
          <w:sz w:val="20"/>
          <w:szCs w:val="20"/>
        </w:rPr>
        <w:t>Paper</w:t>
      </w:r>
      <w:r w:rsidR="007026B9" w:rsidRPr="009A29F5">
        <w:rPr>
          <w:rFonts w:ascii="Times New Roman" w:eastAsiaTheme="minorHAnsi" w:hAnsi="Times New Roman" w:cs="Times New Roman"/>
          <w:b/>
          <w:sz w:val="20"/>
          <w:szCs w:val="20"/>
        </w:rPr>
        <w:t>:  Industrial Training</w:t>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t>0</w:t>
      </w:r>
      <w:r w:rsidR="00A469DE">
        <w:rPr>
          <w:rFonts w:ascii="Times New Roman" w:eastAsiaTheme="minorHAnsi" w:hAnsi="Times New Roman" w:cs="Times New Roman"/>
          <w:b/>
          <w:sz w:val="20"/>
          <w:szCs w:val="20"/>
        </w:rPr>
        <w:tab/>
        <w:t>2</w:t>
      </w:r>
      <w:r w:rsidR="00A469DE">
        <w:rPr>
          <w:rFonts w:ascii="Times New Roman" w:eastAsiaTheme="minorHAnsi" w:hAnsi="Times New Roman" w:cs="Times New Roman"/>
          <w:b/>
          <w:sz w:val="20"/>
          <w:szCs w:val="20"/>
        </w:rPr>
        <w:tab/>
        <w:t>1</w:t>
      </w:r>
      <w:r w:rsidR="007026B9" w:rsidRPr="009A29F5">
        <w:rPr>
          <w:rFonts w:ascii="Times New Roman" w:eastAsiaTheme="minorHAnsi" w:hAnsi="Times New Roman" w:cs="Times New Roman"/>
          <w:b/>
          <w:sz w:val="20"/>
          <w:szCs w:val="20"/>
        </w:rPr>
        <w:t xml:space="preserve"> </w:t>
      </w:r>
    </w:p>
    <w:p w:rsidR="004E488E" w:rsidRDefault="004E488E" w:rsidP="007026B9">
      <w:pPr>
        <w:spacing w:after="0" w:line="240" w:lineRule="auto"/>
        <w:rPr>
          <w:rFonts w:ascii="Times New Roman" w:eastAsiaTheme="minorHAnsi" w:hAnsi="Times New Roman" w:cs="Times New Roman"/>
          <w:b/>
          <w:sz w:val="20"/>
          <w:szCs w:val="20"/>
        </w:rPr>
      </w:pPr>
    </w:p>
    <w:p w:rsidR="007026B9" w:rsidRPr="003504C7" w:rsidRDefault="007026B9" w:rsidP="007026B9">
      <w:pPr>
        <w:spacing w:after="0" w:line="240" w:lineRule="auto"/>
        <w:jc w:val="both"/>
        <w:rPr>
          <w:rFonts w:ascii="Times New Roman" w:eastAsiaTheme="minorHAnsi" w:hAnsi="Times New Roman" w:cs="Times New Roman"/>
          <w:sz w:val="20"/>
          <w:szCs w:val="20"/>
        </w:rPr>
      </w:pPr>
      <w:r w:rsidRPr="003504C7">
        <w:rPr>
          <w:rFonts w:ascii="Times New Roman" w:eastAsiaTheme="minorHAnsi" w:hAnsi="Times New Roman" w:cs="Times New Roman"/>
          <w:sz w:val="20"/>
          <w:szCs w:val="20"/>
        </w:rPr>
        <w:t>Minimum 4 weeks Industrial Training related to Environmental Engineering is to be conducted after 6</w:t>
      </w:r>
      <w:r w:rsidRPr="003504C7">
        <w:rPr>
          <w:rFonts w:ascii="Times New Roman" w:eastAsiaTheme="minorHAnsi" w:hAnsi="Times New Roman" w:cs="Times New Roman"/>
          <w:sz w:val="20"/>
          <w:szCs w:val="20"/>
          <w:vertAlign w:val="superscript"/>
        </w:rPr>
        <w:t>th</w:t>
      </w:r>
      <w:r w:rsidRPr="003504C7">
        <w:rPr>
          <w:rFonts w:ascii="Times New Roman" w:eastAsiaTheme="minorHAnsi" w:hAnsi="Times New Roman" w:cs="Times New Roman"/>
          <w:sz w:val="20"/>
          <w:szCs w:val="20"/>
        </w:rPr>
        <w:t xml:space="preserve"> semester. However, weekly presentations and Viva-voce is to be conducted in this semester.</w:t>
      </w:r>
    </w:p>
    <w:p w:rsidR="00D470CF" w:rsidRPr="003504C7" w:rsidRDefault="00D470CF" w:rsidP="00D470CF">
      <w:pPr>
        <w:spacing w:after="0" w:line="240" w:lineRule="auto"/>
        <w:rPr>
          <w:rFonts w:ascii="Times New Roman" w:eastAsiaTheme="minorHAnsi" w:hAnsi="Times New Roman" w:cs="Times New Roman"/>
        </w:rPr>
      </w:pPr>
    </w:p>
    <w:p w:rsidR="006225FD" w:rsidRPr="006225FD" w:rsidRDefault="006225FD" w:rsidP="006225FD">
      <w:pPr>
        <w:spacing w:after="0" w:line="240" w:lineRule="auto"/>
        <w:rPr>
          <w:rFonts w:ascii="Times New Roman" w:eastAsia="Calibri" w:hAnsi="Times New Roman" w:cs="Times New Roman"/>
          <w:b/>
          <w:sz w:val="20"/>
          <w:szCs w:val="20"/>
          <w:lang w:val="en-IN" w:bidi="hi-IN"/>
        </w:rPr>
      </w:pPr>
    </w:p>
    <w:p w:rsidR="006225FD" w:rsidRPr="006225FD" w:rsidRDefault="006225FD" w:rsidP="006225FD">
      <w:pPr>
        <w:spacing w:after="0" w:line="240" w:lineRule="auto"/>
        <w:rPr>
          <w:rFonts w:ascii="Times New Roman" w:eastAsia="Times New Roman" w:hAnsi="Times New Roman" w:cs="Times New Roman"/>
          <w:b/>
          <w:iCs/>
          <w:color w:val="000000" w:themeColor="text1"/>
          <w:sz w:val="20"/>
          <w:szCs w:val="20"/>
          <w:lang w:bidi="hi-IN"/>
        </w:rPr>
      </w:pPr>
    </w:p>
    <w:p w:rsidR="009100BA" w:rsidRPr="00113D33" w:rsidRDefault="009100BA" w:rsidP="00464EC7">
      <w:pPr>
        <w:spacing w:after="0" w:line="240" w:lineRule="auto"/>
        <w:rPr>
          <w:rFonts w:ascii="Times New Roman" w:eastAsiaTheme="minorHAnsi" w:hAnsi="Times New Roman" w:cs="Times New Roman"/>
          <w:b/>
          <w:sz w:val="20"/>
          <w:szCs w:val="20"/>
        </w:rPr>
      </w:pPr>
    </w:p>
    <w:p w:rsidR="003975EA" w:rsidRDefault="003975EA">
      <w:pPr>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br w:type="page"/>
      </w:r>
    </w:p>
    <w:p w:rsidR="00D077A5" w:rsidRPr="00D077A5" w:rsidRDefault="00D077A5" w:rsidP="00D077A5">
      <w:pPr>
        <w:spacing w:after="0" w:line="240" w:lineRule="auto"/>
        <w:jc w:val="center"/>
        <w:rPr>
          <w:rFonts w:ascii="Times New Roman" w:eastAsia="Times New Roman" w:hAnsi="Times New Roman" w:cs="Times New Roman"/>
          <w:b/>
          <w:bCs/>
          <w:sz w:val="20"/>
          <w:szCs w:val="20"/>
          <w:u w:val="single"/>
          <w:lang w:bidi="hi-IN"/>
        </w:rPr>
      </w:pPr>
      <w:r w:rsidRPr="00D077A5">
        <w:rPr>
          <w:rFonts w:ascii="Times New Roman" w:eastAsia="Times New Roman" w:hAnsi="Times New Roman" w:cs="Times New Roman"/>
          <w:b/>
          <w:bCs/>
          <w:sz w:val="20"/>
          <w:szCs w:val="20"/>
          <w:u w:val="single"/>
          <w:lang w:bidi="hi-IN"/>
        </w:rPr>
        <w:lastRenderedPageBreak/>
        <w:t xml:space="preserve">HUMAN VALUES </w:t>
      </w:r>
      <w:r w:rsidR="0042165C">
        <w:rPr>
          <w:rFonts w:ascii="Times New Roman" w:eastAsia="Times New Roman" w:hAnsi="Times New Roman" w:cs="Times New Roman"/>
          <w:b/>
          <w:bCs/>
          <w:sz w:val="20"/>
          <w:szCs w:val="20"/>
          <w:u w:val="single"/>
          <w:lang w:bidi="hi-IN"/>
        </w:rPr>
        <w:t>AND</w:t>
      </w:r>
      <w:r w:rsidR="0042165C" w:rsidRPr="00D077A5">
        <w:rPr>
          <w:rFonts w:ascii="Times New Roman" w:eastAsia="Times New Roman" w:hAnsi="Times New Roman" w:cs="Times New Roman"/>
          <w:b/>
          <w:bCs/>
          <w:sz w:val="20"/>
          <w:szCs w:val="20"/>
          <w:u w:val="single"/>
          <w:lang w:bidi="hi-IN"/>
        </w:rPr>
        <w:t xml:space="preserve"> </w:t>
      </w:r>
      <w:r w:rsidRPr="00D077A5">
        <w:rPr>
          <w:rFonts w:ascii="Times New Roman" w:eastAsia="Times New Roman" w:hAnsi="Times New Roman" w:cs="Times New Roman"/>
          <w:b/>
          <w:bCs/>
          <w:sz w:val="20"/>
          <w:szCs w:val="20"/>
          <w:u w:val="single"/>
          <w:lang w:bidi="hi-IN"/>
        </w:rPr>
        <w:t>PROFESSIONAL ETHICS – II</w:t>
      </w:r>
    </w:p>
    <w:p w:rsidR="00D077A5" w:rsidRPr="00D077A5" w:rsidRDefault="00D077A5" w:rsidP="00D077A5">
      <w:pPr>
        <w:spacing w:after="0" w:line="240" w:lineRule="auto"/>
        <w:jc w:val="center"/>
        <w:rPr>
          <w:rFonts w:ascii="Times New Roman" w:eastAsia="Times New Roman" w:hAnsi="Times New Roman" w:cs="Times New Roman"/>
          <w:b/>
          <w:bCs/>
          <w:sz w:val="20"/>
          <w:szCs w:val="20"/>
          <w:u w:val="single"/>
          <w:lang w:bidi="hi-IN"/>
        </w:rPr>
      </w:pPr>
    </w:p>
    <w:p w:rsidR="00D077A5" w:rsidRPr="00D077A5" w:rsidRDefault="00D077A5" w:rsidP="00D077A5">
      <w:pPr>
        <w:spacing w:after="0" w:line="240" w:lineRule="auto"/>
        <w:rPr>
          <w:rFonts w:ascii="Times New Roman" w:eastAsia="Times New Roman" w:hAnsi="Times New Roman" w:cs="Times New Roman"/>
          <w:b/>
          <w:bCs/>
          <w:sz w:val="20"/>
          <w:szCs w:val="20"/>
          <w:lang w:val="fr-FR" w:bidi="hi-IN"/>
        </w:rPr>
      </w:pPr>
      <w:r w:rsidRPr="00D077A5">
        <w:rPr>
          <w:rFonts w:ascii="Times New Roman" w:eastAsia="Times New Roman" w:hAnsi="Times New Roman" w:cs="Times New Roman"/>
          <w:b/>
          <w:bCs/>
          <w:sz w:val="20"/>
          <w:szCs w:val="20"/>
          <w:lang w:val="fr-FR" w:bidi="hi-IN"/>
        </w:rPr>
        <w:t>Paper Code: ETHS-402</w:t>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t>L</w:t>
      </w:r>
      <w:r w:rsidRPr="00D077A5">
        <w:rPr>
          <w:rFonts w:ascii="Times New Roman" w:eastAsia="Times New Roman" w:hAnsi="Times New Roman" w:cs="Times New Roman"/>
          <w:b/>
          <w:bCs/>
          <w:sz w:val="20"/>
          <w:szCs w:val="20"/>
          <w:lang w:val="fr-FR" w:bidi="hi-IN"/>
        </w:rPr>
        <w:tab/>
        <w:t>T</w:t>
      </w:r>
      <w:r w:rsidRPr="00D077A5">
        <w:rPr>
          <w:rFonts w:ascii="Times New Roman" w:eastAsia="Times New Roman" w:hAnsi="Times New Roman" w:cs="Times New Roman"/>
          <w:b/>
          <w:bCs/>
          <w:sz w:val="20"/>
          <w:szCs w:val="20"/>
          <w:lang w:val="fr-FR" w:bidi="hi-IN"/>
        </w:rPr>
        <w:tab/>
        <w:t xml:space="preserve">C </w:t>
      </w:r>
    </w:p>
    <w:p w:rsidR="00D077A5" w:rsidRPr="00D077A5" w:rsidRDefault="00D077A5" w:rsidP="00D077A5">
      <w:pPr>
        <w:spacing w:after="0" w:line="240" w:lineRule="auto"/>
        <w:rPr>
          <w:rFonts w:ascii="Times New Roman" w:eastAsia="Times New Roman" w:hAnsi="Times New Roman" w:cs="Times New Roman"/>
          <w:b/>
          <w:bCs/>
          <w:sz w:val="20"/>
          <w:szCs w:val="20"/>
          <w:lang w:bidi="hi-IN"/>
        </w:rPr>
      </w:pPr>
      <w:r w:rsidRPr="00D077A5">
        <w:rPr>
          <w:rFonts w:ascii="Times New Roman" w:eastAsia="Times New Roman" w:hAnsi="Times New Roman" w:cs="Times New Roman"/>
          <w:b/>
          <w:bCs/>
          <w:sz w:val="20"/>
          <w:szCs w:val="20"/>
          <w:lang w:val="fr-FR" w:bidi="hi-IN"/>
        </w:rPr>
        <w:t xml:space="preserve">Paper : </w:t>
      </w:r>
      <w:r w:rsidRPr="00D077A5">
        <w:rPr>
          <w:rFonts w:ascii="Times New Roman" w:eastAsia="Times New Roman" w:hAnsi="Times New Roman" w:cs="Times New Roman"/>
          <w:b/>
          <w:bCs/>
          <w:sz w:val="20"/>
          <w:szCs w:val="20"/>
          <w:lang w:bidi="hi-IN"/>
        </w:rPr>
        <w:t xml:space="preserve">Human Values </w:t>
      </w:r>
      <w:r w:rsidR="002D062A">
        <w:rPr>
          <w:rFonts w:ascii="Times New Roman" w:eastAsia="Times New Roman" w:hAnsi="Times New Roman" w:cs="Times New Roman"/>
          <w:b/>
          <w:bCs/>
          <w:sz w:val="20"/>
          <w:szCs w:val="20"/>
          <w:lang w:bidi="hi-IN"/>
        </w:rPr>
        <w:t>and</w:t>
      </w:r>
      <w:r w:rsidRPr="00D077A5">
        <w:rPr>
          <w:rFonts w:ascii="Times New Roman" w:eastAsia="Times New Roman" w:hAnsi="Times New Roman" w:cs="Times New Roman"/>
          <w:b/>
          <w:bCs/>
          <w:sz w:val="20"/>
          <w:szCs w:val="20"/>
          <w:lang w:bidi="hi-IN"/>
        </w:rPr>
        <w:t xml:space="preserve"> Professional Ethics-II</w:t>
      </w:r>
      <w:r w:rsidRPr="00D077A5">
        <w:rPr>
          <w:rFonts w:ascii="Times New Roman" w:eastAsia="Times New Roman" w:hAnsi="Times New Roman" w:cs="Times New Roman"/>
          <w:b/>
          <w:bCs/>
          <w:sz w:val="20"/>
          <w:szCs w:val="20"/>
          <w:lang w:bidi="hi-IN"/>
        </w:rPr>
        <w:tab/>
      </w:r>
      <w:r w:rsidRPr="00D077A5">
        <w:rPr>
          <w:rFonts w:ascii="Times New Roman" w:eastAsia="Times New Roman" w:hAnsi="Times New Roman" w:cs="Times New Roman"/>
          <w:b/>
          <w:bCs/>
          <w:sz w:val="20"/>
          <w:szCs w:val="20"/>
          <w:lang w:bidi="hi-IN"/>
        </w:rPr>
        <w:tab/>
      </w:r>
      <w:r w:rsidRPr="00D077A5">
        <w:rPr>
          <w:rFonts w:ascii="Times New Roman" w:eastAsia="Times New Roman" w:hAnsi="Times New Roman" w:cs="Times New Roman"/>
          <w:b/>
          <w:bCs/>
          <w:sz w:val="20"/>
          <w:szCs w:val="20"/>
          <w:lang w:bidi="hi-IN"/>
        </w:rPr>
        <w:tab/>
      </w:r>
      <w:r w:rsidRPr="00D077A5">
        <w:rPr>
          <w:rFonts w:ascii="Times New Roman" w:eastAsia="Times New Roman" w:hAnsi="Times New Roman" w:cs="Times New Roman"/>
          <w:b/>
          <w:bCs/>
          <w:sz w:val="20"/>
          <w:szCs w:val="20"/>
          <w:lang w:bidi="hi-IN"/>
        </w:rPr>
        <w:tab/>
      </w:r>
      <w:r w:rsidRPr="00D077A5">
        <w:rPr>
          <w:rFonts w:ascii="Times New Roman" w:eastAsia="Times New Roman" w:hAnsi="Times New Roman" w:cs="Times New Roman"/>
          <w:b/>
          <w:bCs/>
          <w:sz w:val="20"/>
          <w:szCs w:val="20"/>
          <w:lang w:bidi="hi-IN"/>
        </w:rPr>
        <w:tab/>
        <w:t>1</w:t>
      </w:r>
      <w:r w:rsidRPr="00D077A5">
        <w:rPr>
          <w:rFonts w:ascii="Times New Roman" w:eastAsia="Times New Roman" w:hAnsi="Times New Roman" w:cs="Times New Roman"/>
          <w:b/>
          <w:bCs/>
          <w:sz w:val="20"/>
          <w:szCs w:val="20"/>
          <w:lang w:bidi="hi-IN"/>
        </w:rPr>
        <w:tab/>
        <w:t>0</w:t>
      </w:r>
      <w:r w:rsidRPr="00D077A5">
        <w:rPr>
          <w:rFonts w:ascii="Times New Roman" w:eastAsia="Times New Roman" w:hAnsi="Times New Roman" w:cs="Times New Roman"/>
          <w:b/>
          <w:bCs/>
          <w:sz w:val="20"/>
          <w:szCs w:val="20"/>
          <w:lang w:bidi="hi-IN"/>
        </w:rPr>
        <w:tab/>
        <w:t>1</w:t>
      </w:r>
    </w:p>
    <w:p w:rsidR="00D077A5" w:rsidRPr="00D077A5" w:rsidRDefault="00D077A5" w:rsidP="00D077A5">
      <w:pPr>
        <w:spacing w:after="0" w:line="240" w:lineRule="auto"/>
        <w:rPr>
          <w:rFonts w:ascii="Times New Roman" w:eastAsia="Times New Roman" w:hAnsi="Times New Roman" w:cs="Times New Roman"/>
          <w:b/>
          <w:bCs/>
          <w:sz w:val="20"/>
          <w:szCs w:val="20"/>
          <w:lang w:bidi="hi-IN"/>
        </w:rPr>
      </w:pPr>
    </w:p>
    <w:p w:rsidR="00D077A5" w:rsidRPr="00D077A5" w:rsidRDefault="00AD3748" w:rsidP="00D077A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092" type="#_x0000_t202" style="position:absolute;left:0;text-align:left;margin-left:1.95pt;margin-top:4.65pt;width:455.55pt;height:91.05pt;z-index:251658240">
            <v:textbox>
              <w:txbxContent>
                <w:p w:rsidR="00B162C8" w:rsidRPr="00D65052" w:rsidRDefault="00B162C8" w:rsidP="00D077A5">
                  <w:pPr>
                    <w:autoSpaceDE w:val="0"/>
                    <w:autoSpaceDN w:val="0"/>
                    <w:adjustRightInd w:val="0"/>
                    <w:spacing w:after="0" w:line="240" w:lineRule="auto"/>
                    <w:jc w:val="both"/>
                    <w:rPr>
                      <w:rFonts w:ascii="Times New Roman" w:hAnsi="Times New Roman" w:cs="Times New Roman"/>
                      <w:b/>
                      <w:bCs/>
                      <w:sz w:val="20"/>
                    </w:rPr>
                  </w:pPr>
                  <w:r w:rsidRPr="00D6505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65052">
                    <w:rPr>
                      <w:rFonts w:ascii="Times New Roman" w:hAnsi="Times New Roman" w:cs="Times New Roman"/>
                      <w:b/>
                      <w:bCs/>
                      <w:sz w:val="20"/>
                    </w:rPr>
                    <w:t>MAXIMUM MARKS: 75</w:t>
                  </w:r>
                </w:p>
                <w:p w:rsidR="00B162C8" w:rsidRPr="00D077A5" w:rsidRDefault="00B162C8" w:rsidP="00282CDA">
                  <w:pPr>
                    <w:pStyle w:val="ListParagraph"/>
                    <w:numPr>
                      <w:ilvl w:val="0"/>
                      <w:numId w:val="37"/>
                    </w:numPr>
                    <w:autoSpaceDE w:val="0"/>
                    <w:autoSpaceDN w:val="0"/>
                    <w:adjustRightInd w:val="0"/>
                    <w:spacing w:after="0" w:line="240" w:lineRule="auto"/>
                    <w:ind w:left="180" w:hanging="180"/>
                    <w:jc w:val="both"/>
                    <w:rPr>
                      <w:rFonts w:ascii="Times New Roman" w:hAnsi="Times New Roman" w:cs="Times New Roman"/>
                      <w:bCs/>
                      <w:sz w:val="20"/>
                    </w:rPr>
                  </w:pPr>
                  <w:r w:rsidRPr="00D077A5">
                    <w:rPr>
                      <w:rFonts w:ascii="Times New Roman" w:hAnsi="Times New Roman" w:cs="Times New Roman"/>
                      <w:bCs/>
                      <w:sz w:val="20"/>
                    </w:rPr>
                    <w:t>Question No. 1 should be compulsory and cover the entire syllabus. This question should have objective or short answer type questions. It should be of 25 marks.</w:t>
                  </w:r>
                </w:p>
                <w:p w:rsidR="00B162C8" w:rsidRPr="00D077A5" w:rsidRDefault="00B162C8" w:rsidP="00282CDA">
                  <w:pPr>
                    <w:pStyle w:val="ListParagraph"/>
                    <w:numPr>
                      <w:ilvl w:val="0"/>
                      <w:numId w:val="37"/>
                    </w:numPr>
                    <w:spacing w:after="0" w:line="240" w:lineRule="auto"/>
                    <w:ind w:left="180" w:hanging="180"/>
                    <w:jc w:val="both"/>
                    <w:rPr>
                      <w:rFonts w:ascii="Times New Roman" w:hAnsi="Times New Roman" w:cs="Times New Roman"/>
                      <w:bCs/>
                      <w:sz w:val="20"/>
                      <w:u w:val="single"/>
                    </w:rPr>
                  </w:pPr>
                  <w:r w:rsidRPr="00D077A5">
                    <w:rPr>
                      <w:rFonts w:ascii="Times New Roman" w:hAnsi="Times New Roman" w:cs="Times New Roman"/>
                      <w:bCs/>
                      <w:sz w:val="20"/>
                    </w:rPr>
                    <w:t>In addition to Question No. 1, the paper shall consist of questions from each of the four units as per the syllabus. Every unit should have two questions. However, students may be asked to attempt only 1 question from each unit. Each question should be of 12.5 marks</w:t>
                  </w:r>
                </w:p>
                <w:p w:rsidR="00B162C8" w:rsidRPr="00D077A5" w:rsidRDefault="00B162C8" w:rsidP="00282CDA">
                  <w:pPr>
                    <w:pStyle w:val="ListParagraph"/>
                    <w:numPr>
                      <w:ilvl w:val="0"/>
                      <w:numId w:val="37"/>
                    </w:numPr>
                    <w:spacing w:after="0" w:line="240" w:lineRule="auto"/>
                    <w:ind w:left="180" w:hanging="180"/>
                    <w:jc w:val="both"/>
                    <w:rPr>
                      <w:rFonts w:ascii="Times New Roman" w:hAnsi="Times New Roman" w:cs="Times New Roman"/>
                      <w:sz w:val="20"/>
                    </w:rPr>
                  </w:pPr>
                  <w:r w:rsidRPr="00D077A5">
                    <w:rPr>
                      <w:rFonts w:ascii="Times New Roman" w:hAnsi="Times New Roman" w:cs="Times New Roman"/>
                      <w:sz w:val="20"/>
                    </w:rPr>
                    <w:t>Two internal sessional test of 10 marks each and one project report* carrying 5 marks.</w:t>
                  </w:r>
                </w:p>
              </w:txbxContent>
            </v:textbox>
          </v:shape>
        </w:pic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Default="00D077A5" w:rsidP="00D077A5">
      <w:pPr>
        <w:spacing w:after="0" w:line="240" w:lineRule="auto"/>
        <w:jc w:val="both"/>
        <w:rPr>
          <w:rFonts w:ascii="Times New Roman" w:eastAsia="Times New Roman" w:hAnsi="Times New Roman" w:cs="Times New Roman"/>
          <w:bCs/>
          <w:i/>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Cs/>
          <w:i/>
          <w:sz w:val="20"/>
          <w:szCs w:val="20"/>
          <w:lang w:bidi="hi-IN"/>
        </w:rPr>
      </w:pPr>
      <w:r w:rsidRPr="00D077A5">
        <w:rPr>
          <w:rFonts w:ascii="Times New Roman" w:eastAsia="Times New Roman" w:hAnsi="Times New Roman" w:cs="Times New Roman"/>
          <w:bCs/>
          <w:i/>
          <w:sz w:val="20"/>
          <w:szCs w:val="20"/>
          <w:lang w:bidi="hi-IN"/>
        </w:rPr>
        <w:t>Objectives:</w:t>
      </w:r>
    </w:p>
    <w:p w:rsidR="00D077A5" w:rsidRPr="00D077A5" w:rsidRDefault="00D077A5" w:rsidP="00282CDA">
      <w:pPr>
        <w:numPr>
          <w:ilvl w:val="0"/>
          <w:numId w:val="36"/>
        </w:numPr>
        <w:spacing w:after="0" w:line="240" w:lineRule="auto"/>
        <w:ind w:left="360"/>
        <w:contextualSpacing/>
        <w:jc w:val="both"/>
        <w:rPr>
          <w:rFonts w:ascii="Times New Roman" w:eastAsia="Times New Roman" w:hAnsi="Times New Roman" w:cs="Times New Roman"/>
          <w:i/>
          <w:sz w:val="20"/>
        </w:rPr>
      </w:pPr>
      <w:r w:rsidRPr="00D077A5">
        <w:rPr>
          <w:rFonts w:ascii="Times New Roman" w:eastAsia="Times New Roman" w:hAnsi="Times New Roman" w:cs="Times New Roman"/>
          <w:i/>
          <w:sz w:val="20"/>
        </w:rPr>
        <w:t>The main object of this paper is to inculcate the skills of ethical decision making and then to apply these skills to the real and current challenges of the engineering profession.</w:t>
      </w:r>
    </w:p>
    <w:p w:rsidR="00D077A5" w:rsidRPr="00D077A5" w:rsidRDefault="00D077A5" w:rsidP="00282CDA">
      <w:pPr>
        <w:numPr>
          <w:ilvl w:val="0"/>
          <w:numId w:val="36"/>
        </w:numPr>
        <w:spacing w:after="0" w:line="240" w:lineRule="auto"/>
        <w:ind w:left="360"/>
        <w:contextualSpacing/>
        <w:jc w:val="both"/>
        <w:rPr>
          <w:rFonts w:ascii="Times New Roman" w:eastAsia="Times New Roman" w:hAnsi="Times New Roman" w:cs="Times New Roman"/>
          <w:i/>
          <w:sz w:val="20"/>
        </w:rPr>
      </w:pPr>
      <w:r w:rsidRPr="00D077A5">
        <w:rPr>
          <w:rFonts w:ascii="Times New Roman" w:eastAsia="Times New Roman" w:hAnsi="Times New Roman" w:cs="Times New Roman"/>
          <w:i/>
          <w:sz w:val="20"/>
        </w:rPr>
        <w:t>To enable student to understand the need and importance of value-education and education for Human Rights.</w:t>
      </w:r>
    </w:p>
    <w:p w:rsidR="00D077A5" w:rsidRPr="00D077A5" w:rsidRDefault="00D077A5" w:rsidP="00282CDA">
      <w:pPr>
        <w:numPr>
          <w:ilvl w:val="0"/>
          <w:numId w:val="36"/>
        </w:numPr>
        <w:spacing w:after="0" w:line="240" w:lineRule="auto"/>
        <w:ind w:left="360"/>
        <w:contextualSpacing/>
        <w:jc w:val="both"/>
        <w:rPr>
          <w:rFonts w:ascii="Times New Roman" w:eastAsia="Times New Roman" w:hAnsi="Times New Roman" w:cs="Times New Roman"/>
          <w:i/>
          <w:sz w:val="20"/>
        </w:rPr>
      </w:pPr>
      <w:r w:rsidRPr="00D077A5">
        <w:rPr>
          <w:rFonts w:ascii="Times New Roman" w:eastAsia="Times New Roman" w:hAnsi="Times New Roman" w:cs="Times New Roman"/>
          <w:i/>
          <w:sz w:val="20"/>
        </w:rPr>
        <w:t>To acquaint students to the National and International values for Global development</w:t>
      </w:r>
    </w:p>
    <w:p w:rsidR="00734BB3" w:rsidRDefault="00734BB3"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UNIT I - Appraisal of Human Values and Professional Ethics: </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Review of Universal Human Values: </w:t>
      </w:r>
      <w:r w:rsidRPr="00D077A5">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Sensitization of Impact of Modern Education and Media on Values:</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a) Impact of Science and Technology</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b) Effects of Printed Media and Television on Values</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c) Effects of computer aided media on Values (Internet, e-mail, Chat etc.)</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d) Role of teacher in the preservation of tradition and culture.</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e) Role of family, tradition </w:t>
      </w:r>
      <w:r w:rsidR="002D062A">
        <w:rPr>
          <w:rFonts w:ascii="Times New Roman" w:eastAsia="Times New Roman" w:hAnsi="Times New Roman" w:cs="Times New Roman"/>
          <w:sz w:val="20"/>
          <w:szCs w:val="20"/>
          <w:lang w:bidi="hi-IN"/>
        </w:rPr>
        <w:t>and</w:t>
      </w:r>
      <w:r w:rsidRPr="00D077A5">
        <w:rPr>
          <w:rFonts w:ascii="Times New Roman" w:eastAsia="Times New Roman" w:hAnsi="Times New Roman" w:cs="Times New Roman"/>
          <w:sz w:val="20"/>
          <w:szCs w:val="20"/>
          <w:lang w:bidi="hi-IN"/>
        </w:rPr>
        <w:t xml:space="preserve"> community prayers in value development.</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Review of Professional Ethics: </w:t>
      </w:r>
      <w:r w:rsidRPr="00D077A5">
        <w:rPr>
          <w:rFonts w:ascii="Times New Roman" w:eastAsia="Times New Roman" w:hAnsi="Times New Roman" w:cs="Times New Roman"/>
          <w:sz w:val="20"/>
          <w:szCs w:val="20"/>
          <w:lang w:bidi="hi-IN"/>
        </w:rPr>
        <w:t>Accountability, Collegiality, Royalty, Responsibility</w:t>
      </w:r>
      <w:r w:rsidRPr="00D077A5">
        <w:rPr>
          <w:rFonts w:ascii="Times New Roman" w:eastAsia="Times New Roman" w:hAnsi="Times New Roman" w:cs="Times New Roman"/>
          <w:b/>
          <w:sz w:val="20"/>
          <w:szCs w:val="20"/>
          <w:lang w:bidi="hi-IN"/>
        </w:rPr>
        <w:t xml:space="preserve"> </w:t>
      </w:r>
      <w:r w:rsidRPr="00D077A5">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D077A5" w:rsidRPr="00D077A5" w:rsidRDefault="00D077A5" w:rsidP="00D077A5">
      <w:pPr>
        <w:spacing w:after="0" w:line="240" w:lineRule="auto"/>
        <w:contextualSpacing/>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[T1] [T2] [R1] [R5] [R4][No. of Hrs. 03]</w:t>
      </w: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UNIT II – Engineers responsibility for safety: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Promise of Technology – Computer Technology Privacy</w:t>
      </w:r>
    </w:p>
    <w:p w:rsidR="00D077A5" w:rsidRPr="00D077A5" w:rsidRDefault="00D077A5" w:rsidP="00D077A5">
      <w:pPr>
        <w:spacing w:after="0" w:line="240" w:lineRule="auto"/>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Some Case Studies: </w:t>
      </w:r>
      <w:r w:rsidRPr="00D077A5">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[T1] [T2] [R4] [R2][No. of Hrs. 03]</w:t>
      </w: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UNIT III – Global Issues: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Globalization and MNCs: </w:t>
      </w:r>
      <w:r w:rsidRPr="00D077A5">
        <w:rPr>
          <w:rFonts w:ascii="Times New Roman" w:eastAsia="Times New Roman" w:hAnsi="Times New Roman" w:cs="Times New Roman"/>
          <w:sz w:val="20"/>
          <w:szCs w:val="20"/>
          <w:lang w:bidi="hi-IN"/>
        </w:rPr>
        <w:t xml:space="preserve">International Trade, Issues,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Case Studies</w:t>
      </w:r>
      <w:r w:rsidRPr="00D077A5">
        <w:rPr>
          <w:rFonts w:ascii="Times New Roman" w:eastAsia="Times New Roman" w:hAnsi="Times New Roman" w:cs="Times New Roman"/>
          <w:sz w:val="20"/>
          <w:szCs w:val="20"/>
          <w:lang w:bidi="hi-IN"/>
        </w:rPr>
        <w:t xml:space="preserve">: Kelleg’s, Satyam, Infosys Foundation, TATA Group of Companies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Business Ethics</w:t>
      </w:r>
      <w:r w:rsidRPr="00D077A5">
        <w:rPr>
          <w:rFonts w:ascii="Times New Roman" w:eastAsia="Times New Roman" w:hAnsi="Times New Roman" w:cs="Times New Roman"/>
          <w:sz w:val="20"/>
          <w:szCs w:val="20"/>
          <w:lang w:bidi="hi-IN"/>
        </w:rPr>
        <w:t>: Corporate Governance, Finance and Accounting, IPR.</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Corporate Social Responsibility (CSR)</w:t>
      </w:r>
      <w:r w:rsidRPr="00D077A5">
        <w:rPr>
          <w:rFonts w:ascii="Times New Roman" w:eastAsia="Times New Roman" w:hAnsi="Times New Roman" w:cs="Times New Roman"/>
          <w:sz w:val="20"/>
          <w:szCs w:val="20"/>
          <w:lang w:bidi="hi-IN"/>
        </w:rPr>
        <w:t>: Definition, Concept, ISO, CSR.</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Environmental Ethics</w:t>
      </w:r>
      <w:r w:rsidRPr="00D077A5">
        <w:rPr>
          <w:rFonts w:ascii="Times New Roman" w:eastAsia="Times New Roman" w:hAnsi="Times New Roman" w:cs="Times New Roman"/>
          <w:sz w:val="20"/>
          <w:szCs w:val="20"/>
          <w:lang w:bidi="hi-IN"/>
        </w:rPr>
        <w:t>: Sustainable Development, Eco-System, Ozone depletion, Pollution.</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Computer Ethics</w:t>
      </w:r>
      <w:r w:rsidRPr="00D077A5">
        <w:rPr>
          <w:rFonts w:ascii="Times New Roman" w:eastAsia="Times New Roman" w:hAnsi="Times New Roman" w:cs="Times New Roman"/>
          <w:sz w:val="20"/>
          <w:szCs w:val="20"/>
          <w:lang w:bidi="hi-IN"/>
        </w:rPr>
        <w:t xml:space="preserve">: Cyber Crimes, Data Stealing, Hacking, Embezzlement. </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[T1] [T2] [R4][No. of Hrs. 05]</w:t>
      </w: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UNIT IV - Engineers Responsibilities and Rights and Ethical Codes: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D077A5" w:rsidRPr="00D077A5" w:rsidRDefault="00D077A5" w:rsidP="00D077A5">
      <w:pPr>
        <w:spacing w:after="0" w:line="240" w:lineRule="auto"/>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Development and implementation of Codes: </w:t>
      </w:r>
      <w:r w:rsidRPr="00D077A5">
        <w:rPr>
          <w:rFonts w:ascii="Times New Roman" w:eastAsia="Times New Roman" w:hAnsi="Times New Roman" w:cs="Times New Roman"/>
          <w:sz w:val="20"/>
          <w:szCs w:val="20"/>
          <w:lang w:bidi="hi-IN"/>
        </w:rPr>
        <w:t>Oath to be taken by Engineering graduates and its importance**,</w:t>
      </w:r>
    </w:p>
    <w:p w:rsidR="00D077A5" w:rsidRPr="00D077A5" w:rsidRDefault="00D077A5" w:rsidP="00D077A5">
      <w:pPr>
        <w:spacing w:after="0" w:line="240" w:lineRule="auto"/>
        <w:jc w:val="right"/>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[T1] [T2] [R4][R2][No. of Hrs. 05]</w:t>
      </w:r>
    </w:p>
    <w:p w:rsidR="00D077A5" w:rsidRPr="00D077A5" w:rsidRDefault="00D077A5" w:rsidP="00D077A5">
      <w:pPr>
        <w:spacing w:after="0" w:line="240" w:lineRule="auto"/>
        <w:jc w:val="both"/>
        <w:rPr>
          <w:rFonts w:ascii="Times New Roman" w:eastAsia="Times New Roman" w:hAnsi="Times New Roman" w:cs="Times New Roman"/>
          <w:b/>
          <w:bCs/>
          <w:sz w:val="20"/>
          <w:szCs w:val="20"/>
        </w:rPr>
      </w:pPr>
      <w:r w:rsidRPr="00D077A5">
        <w:rPr>
          <w:rFonts w:ascii="Times New Roman" w:eastAsia="Times New Roman" w:hAnsi="Times New Roman" w:cs="Times New Roman"/>
          <w:b/>
          <w:bCs/>
          <w:sz w:val="20"/>
          <w:szCs w:val="20"/>
        </w:rPr>
        <w:lastRenderedPageBreak/>
        <w:t>Text Books:</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[T1]</w:t>
      </w:r>
      <w:r w:rsidRPr="00D077A5">
        <w:rPr>
          <w:rFonts w:ascii="Times New Roman" w:eastAsia="Times New Roman" w:hAnsi="Times New Roman" w:cs="Times New Roman"/>
          <w:sz w:val="20"/>
          <w:szCs w:val="20"/>
          <w:lang w:bidi="hi-IN"/>
        </w:rPr>
        <w:tab/>
        <w:t>Professional Ethics, R. Subramanian, Oxford University Press.</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[T2]</w:t>
      </w:r>
      <w:r w:rsidRPr="00D077A5">
        <w:rPr>
          <w:rFonts w:ascii="Times New Roman" w:eastAsia="Times New Roman" w:hAnsi="Times New Roman" w:cs="Times New Roman"/>
          <w:sz w:val="20"/>
          <w:szCs w:val="20"/>
          <w:lang w:bidi="hi-IN"/>
        </w:rPr>
        <w:tab/>
        <w:t xml:space="preserve">Professional Ethics </w:t>
      </w:r>
      <w:r w:rsidR="002D062A">
        <w:rPr>
          <w:rFonts w:ascii="Times New Roman" w:eastAsia="Times New Roman" w:hAnsi="Times New Roman" w:cs="Times New Roman"/>
          <w:sz w:val="20"/>
          <w:szCs w:val="20"/>
          <w:lang w:bidi="hi-IN"/>
        </w:rPr>
        <w:t>and</w:t>
      </w:r>
      <w:r w:rsidRPr="00D077A5">
        <w:rPr>
          <w:rFonts w:ascii="Times New Roman" w:eastAsia="Times New Roman" w:hAnsi="Times New Roman" w:cs="Times New Roman"/>
          <w:sz w:val="20"/>
          <w:szCs w:val="20"/>
          <w:lang w:bidi="hi-IN"/>
        </w:rPr>
        <w:t xml:space="preserve"> Human Values: Prof. D.R. Kiran, TATA Mc Graw Hill Education.</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r w:rsidRPr="00D077A5">
        <w:rPr>
          <w:rFonts w:ascii="Times New Roman" w:eastAsia="Times New Roman" w:hAnsi="Times New Roman" w:cs="Times New Roman"/>
          <w:b/>
          <w:bCs/>
          <w:sz w:val="20"/>
          <w:szCs w:val="20"/>
          <w:lang w:bidi="hi-IN"/>
        </w:rPr>
        <w:t>References Books:</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[R1] </w:t>
      </w:r>
      <w:r w:rsidRPr="00D077A5">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[R2]</w:t>
      </w:r>
      <w:r w:rsidRPr="00D077A5">
        <w:rPr>
          <w:rFonts w:ascii="Times New Roman" w:eastAsia="Times New Roman" w:hAnsi="Times New Roman" w:cs="Times New Roman"/>
          <w:sz w:val="20"/>
          <w:szCs w:val="20"/>
          <w:lang w:bidi="hi-IN"/>
        </w:rPr>
        <w:tab/>
        <w:t xml:space="preserve">Fundamentals of Ethics, Edmond G. Seebauer </w:t>
      </w:r>
      <w:r w:rsidR="002D062A">
        <w:rPr>
          <w:rFonts w:ascii="Times New Roman" w:eastAsia="Times New Roman" w:hAnsi="Times New Roman" w:cs="Times New Roman"/>
          <w:sz w:val="20"/>
          <w:szCs w:val="20"/>
          <w:lang w:bidi="hi-IN"/>
        </w:rPr>
        <w:t>and</w:t>
      </w:r>
      <w:r w:rsidRPr="00D077A5">
        <w:rPr>
          <w:rFonts w:ascii="Times New Roman" w:eastAsia="Times New Roman" w:hAnsi="Times New Roman" w:cs="Times New Roman"/>
          <w:sz w:val="20"/>
          <w:szCs w:val="20"/>
          <w:lang w:bidi="hi-IN"/>
        </w:rPr>
        <w:t xml:space="preserve"> Robert L. Barry, Oxford University Press </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[R3]</w:t>
      </w:r>
      <w:r w:rsidRPr="00D077A5">
        <w:rPr>
          <w:rFonts w:ascii="Times New Roman" w:eastAsia="Times New Roman" w:hAnsi="Times New Roman" w:cs="Times New Roman"/>
          <w:sz w:val="20"/>
          <w:szCs w:val="20"/>
          <w:lang w:bidi="hi-IN"/>
        </w:rPr>
        <w:tab/>
        <w:t>Values Education: The paradigm shift, by Sri Satya Sai International Center for Human Values, New Delhi.</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[R4]</w:t>
      </w:r>
      <w:r w:rsidRPr="00D077A5">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[R5]</w:t>
      </w:r>
      <w:r w:rsidRPr="00D077A5">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[R6]</w:t>
      </w:r>
      <w:r w:rsidRPr="00D077A5">
        <w:rPr>
          <w:rFonts w:ascii="Times New Roman" w:eastAsia="Times New Roman" w:hAnsi="Times New Roman" w:cs="Times New Roman"/>
          <w:sz w:val="20"/>
          <w:szCs w:val="20"/>
          <w:lang w:bidi="hi-IN"/>
        </w:rPr>
        <w:tab/>
        <w:t xml:space="preserve">Human Values </w:t>
      </w:r>
      <w:r w:rsidR="002D062A">
        <w:rPr>
          <w:rFonts w:ascii="Times New Roman" w:eastAsia="Times New Roman" w:hAnsi="Times New Roman" w:cs="Times New Roman"/>
          <w:sz w:val="20"/>
          <w:szCs w:val="20"/>
          <w:lang w:bidi="hi-IN"/>
        </w:rPr>
        <w:t>and</w:t>
      </w:r>
      <w:r w:rsidRPr="00D077A5">
        <w:rPr>
          <w:rFonts w:ascii="Times New Roman" w:eastAsia="Times New Roman" w:hAnsi="Times New Roman" w:cs="Times New Roman"/>
          <w:sz w:val="20"/>
          <w:szCs w:val="20"/>
          <w:lang w:bidi="hi-IN"/>
        </w:rPr>
        <w:t xml:space="preserve"> Professional Ethics- S B Gogate- Vikas publishing house PVT LTD New Delhi.</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[R7]       Mike Martin and Roland Schinzinger, “Ethics in Engineering” McGraw Hill</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[R8]</w:t>
      </w:r>
      <w:r w:rsidRPr="00D077A5">
        <w:rPr>
          <w:rFonts w:ascii="Times New Roman" w:eastAsia="Times New Roman" w:hAnsi="Times New Roman" w:cs="Times New Roman"/>
          <w:sz w:val="20"/>
          <w:szCs w:val="20"/>
          <w:lang w:bidi="hi-IN"/>
        </w:rPr>
        <w:tab/>
        <w:t>Charles E Harris, Micheal J Rabins, “Engineering Ethics, Cengage Learning</w:t>
      </w:r>
    </w:p>
    <w:p w:rsidR="00D077A5" w:rsidRPr="00D077A5" w:rsidRDefault="00D077A5" w:rsidP="00D077A5">
      <w:pPr>
        <w:spacing w:after="0" w:line="240" w:lineRule="auto"/>
        <w:ind w:left="720" w:hanging="72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[R9]</w:t>
      </w:r>
      <w:r w:rsidRPr="00D077A5">
        <w:rPr>
          <w:rFonts w:ascii="Times New Roman" w:eastAsia="Times New Roman" w:hAnsi="Times New Roman" w:cs="Times New Roman"/>
          <w:sz w:val="20"/>
          <w:szCs w:val="20"/>
          <w:lang w:bidi="hi-IN"/>
        </w:rPr>
        <w:tab/>
        <w:t>PSR Murthy, “Indian Culture Values and Professional Ethics”, BS Publications</w:t>
      </w:r>
    </w:p>
    <w:p w:rsidR="00D077A5" w:rsidRPr="00D077A5" w:rsidRDefault="00D077A5" w:rsidP="00D077A5">
      <w:pPr>
        <w:spacing w:after="0" w:line="240" w:lineRule="auto"/>
        <w:ind w:left="720" w:hanging="72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[R10]</w:t>
      </w:r>
      <w:r w:rsidRPr="00D077A5">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[R11]</w:t>
      </w:r>
      <w:r w:rsidRPr="00D077A5">
        <w:rPr>
          <w:rFonts w:ascii="Times New Roman" w:eastAsia="Times New Roman" w:hAnsi="Times New Roman" w:cs="Times New Roman"/>
          <w:sz w:val="20"/>
          <w:szCs w:val="20"/>
          <w:lang w:bidi="hi-IN"/>
        </w:rPr>
        <w:tab/>
        <w:t xml:space="preserve">Charles D Fleddermann, “Engineering Ethics”, Prentice Hall. </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[R12]</w:t>
      </w:r>
      <w:r w:rsidRPr="00D077A5">
        <w:rPr>
          <w:rFonts w:ascii="Times New Roman" w:eastAsia="Times New Roman" w:hAnsi="Times New Roman" w:cs="Times New Roman"/>
          <w:sz w:val="20"/>
          <w:szCs w:val="20"/>
          <w:lang w:bidi="hi-IN"/>
        </w:rPr>
        <w:tab/>
        <w:t>George Reynolds, “Ethics in Information Technology”, Cengage Learning</w:t>
      </w:r>
    </w:p>
    <w:p w:rsidR="00D077A5" w:rsidRPr="00D077A5" w:rsidRDefault="0038407F" w:rsidP="00D077A5">
      <w:pPr>
        <w:spacing w:after="0" w:line="240" w:lineRule="auto"/>
        <w:ind w:left="1440" w:hanging="1440"/>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[R13]      </w:t>
      </w:r>
      <w:r w:rsidR="00D077A5" w:rsidRPr="00D077A5">
        <w:rPr>
          <w:rFonts w:ascii="Times New Roman" w:eastAsia="Times New Roman" w:hAnsi="Times New Roman" w:cs="Times New Roman"/>
          <w:sz w:val="20"/>
          <w:szCs w:val="20"/>
          <w:lang w:bidi="hi-IN"/>
        </w:rPr>
        <w:t>C, Sheshadri; The Source book of Value Education, NCERT</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[R14]     M. Shery; Bhartiya Sanskriti, Agra (Dayalbagh)</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D077A5" w:rsidRPr="00D077A5" w:rsidRDefault="00D077A5" w:rsidP="00D077A5">
      <w:pPr>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br w:type="page"/>
      </w:r>
    </w:p>
    <w:p w:rsidR="00D077A5" w:rsidRPr="00D077A5" w:rsidRDefault="00D077A5" w:rsidP="00D077A5">
      <w:pPr>
        <w:spacing w:after="0" w:line="240" w:lineRule="auto"/>
        <w:jc w:val="center"/>
        <w:rPr>
          <w:rFonts w:ascii="Times New Roman" w:eastAsia="Times New Roman" w:hAnsi="Times New Roman" w:cs="Times New Roman"/>
          <w:b/>
          <w:sz w:val="20"/>
          <w:szCs w:val="20"/>
          <w:u w:val="single"/>
          <w:lang w:bidi="hi-IN"/>
        </w:rPr>
      </w:pPr>
      <w:r w:rsidRPr="00D077A5">
        <w:rPr>
          <w:rFonts w:ascii="Times New Roman" w:eastAsia="Times New Roman" w:hAnsi="Times New Roman" w:cs="Times New Roman"/>
          <w:b/>
          <w:sz w:val="20"/>
          <w:szCs w:val="20"/>
          <w:u w:val="single"/>
          <w:lang w:bidi="hi-IN"/>
        </w:rPr>
        <w:lastRenderedPageBreak/>
        <w:t>OATH TO BE TAKEN BY ENGINEERING GRADUATES</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solemnly pledge myself to consecrate my life to the service of humanity.</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give my teacher the respect and gratitude, which is their due.</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be loyal to the profession of engineering and be just and generous to its members.</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Whatever project I undertake, it will be for the good of mankind.</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I will exercise my profession solely for the benefit of humanity and perform no act for criminal purpose </w:t>
      </w:r>
    </w:p>
    <w:p w:rsidR="00D077A5" w:rsidRPr="00D077A5" w:rsidRDefault="00D077A5" w:rsidP="00D077A5">
      <w:pPr>
        <w:spacing w:after="0" w:line="240" w:lineRule="auto"/>
        <w:ind w:firstLine="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and not contrary to the laws of humanity.</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keep away from wrong, corruption and avoid tempting others to vicious practices.</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endeavor to avoid waste and consumption of non-renewable resources.</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speak out against evil and unjust practices whenever and wherever I encounter them.</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I will not permit considerations of religion, nationality, race, party politics or social standing to </w:t>
      </w:r>
    </w:p>
    <w:p w:rsidR="00D077A5" w:rsidRPr="00D077A5" w:rsidRDefault="00D077A5" w:rsidP="00D077A5">
      <w:pPr>
        <w:spacing w:after="0" w:line="240" w:lineRule="auto"/>
        <w:ind w:firstLine="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intervene between my duty and my work, even under threat.</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practice my profession with conscience, dignity and uprightness.</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respect the secrets, which are confided to me.</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make these promises solemnly, freely and upon my honor.</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(Name of the Student)</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 </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Correspondence Address: _________________________________________</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________________________________________</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________________________________________</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                              </w:t>
      </w:r>
    </w:p>
    <w:p w:rsidR="000F3F7D" w:rsidRDefault="00D077A5" w:rsidP="000F3F7D">
      <w:pPr>
        <w:keepNext/>
        <w:keepLines/>
        <w:spacing w:after="0" w:line="240" w:lineRule="auto"/>
        <w:jc w:val="right"/>
        <w:outlineLvl w:val="4"/>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Email: ________________________________________    </w:t>
      </w:r>
    </w:p>
    <w:p w:rsidR="00CD083C" w:rsidRPr="00CD083C" w:rsidRDefault="000F3F7D" w:rsidP="00CD083C">
      <w:pPr>
        <w:spacing w:after="0" w:line="240" w:lineRule="auto"/>
        <w:jc w:val="center"/>
        <w:rPr>
          <w:rFonts w:ascii="Times New Roman" w:eastAsiaTheme="majorEastAsia" w:hAnsi="Times New Roman" w:cs="Times New Roman"/>
          <w:b/>
          <w:bCs/>
          <w:sz w:val="20"/>
          <w:szCs w:val="20"/>
          <w:u w:val="single"/>
        </w:rPr>
      </w:pPr>
      <w:r>
        <w:rPr>
          <w:rFonts w:ascii="Times New Roman" w:eastAsia="Times New Roman" w:hAnsi="Times New Roman" w:cs="Times New Roman"/>
          <w:b/>
          <w:sz w:val="20"/>
          <w:szCs w:val="20"/>
          <w:lang w:bidi="hi-IN"/>
        </w:rPr>
        <w:br w:type="page"/>
      </w:r>
      <w:r w:rsidR="00CD083C" w:rsidRPr="00CD083C">
        <w:rPr>
          <w:rFonts w:ascii="Times New Roman" w:eastAsia="Times New Roman" w:hAnsi="Times New Roman" w:cs="Times New Roman"/>
          <w:b/>
          <w:sz w:val="20"/>
          <w:szCs w:val="20"/>
          <w:u w:val="single"/>
          <w:lang w:bidi="hi-IN"/>
        </w:rPr>
        <w:lastRenderedPageBreak/>
        <w:t xml:space="preserve">PLANNING </w:t>
      </w:r>
      <w:r w:rsidR="006A7273">
        <w:rPr>
          <w:rFonts w:ascii="Times New Roman" w:eastAsia="Times New Roman" w:hAnsi="Times New Roman" w:cs="Times New Roman"/>
          <w:b/>
          <w:sz w:val="20"/>
          <w:szCs w:val="20"/>
          <w:u w:val="single"/>
          <w:lang w:bidi="hi-IN"/>
        </w:rPr>
        <w:t>AND</w:t>
      </w:r>
      <w:r w:rsidR="006A7273" w:rsidRPr="00CD083C">
        <w:rPr>
          <w:rFonts w:ascii="Times New Roman" w:eastAsia="Times New Roman" w:hAnsi="Times New Roman" w:cs="Times New Roman"/>
          <w:b/>
          <w:sz w:val="20"/>
          <w:szCs w:val="20"/>
          <w:u w:val="single"/>
          <w:lang w:bidi="hi-IN"/>
        </w:rPr>
        <w:t xml:space="preserve"> </w:t>
      </w:r>
      <w:r w:rsidR="00CD083C" w:rsidRPr="00CD083C">
        <w:rPr>
          <w:rFonts w:ascii="Times New Roman" w:eastAsia="Times New Roman" w:hAnsi="Times New Roman" w:cs="Times New Roman"/>
          <w:b/>
          <w:sz w:val="20"/>
          <w:szCs w:val="20"/>
          <w:u w:val="single"/>
          <w:lang w:bidi="hi-IN"/>
        </w:rPr>
        <w:t>MANAGEMENT OF ENVIRONMENTAL PROJECTS</w:t>
      </w:r>
    </w:p>
    <w:p w:rsidR="00CD083C" w:rsidRPr="00B048DE" w:rsidRDefault="00CD083C" w:rsidP="00CD083C">
      <w:pPr>
        <w:spacing w:after="0" w:line="240" w:lineRule="auto"/>
        <w:jc w:val="center"/>
        <w:rPr>
          <w:rFonts w:ascii="Times New Roman" w:eastAsia="Times New Roman" w:hAnsi="Times New Roman" w:cs="Times New Roman"/>
          <w:b/>
          <w:bCs/>
          <w:sz w:val="20"/>
          <w:szCs w:val="20"/>
          <w:u w:val="single"/>
        </w:rPr>
      </w:pPr>
    </w:p>
    <w:p w:rsidR="00CD083C" w:rsidRPr="00B048DE" w:rsidRDefault="00BB4E73" w:rsidP="00CD083C">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ETEN-404</w:t>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t>L</w:t>
      </w:r>
      <w:r w:rsidR="00CD083C" w:rsidRPr="00B048DE">
        <w:rPr>
          <w:rFonts w:ascii="Times New Roman" w:eastAsia="Times New Roman" w:hAnsi="Times New Roman" w:cs="Times New Roman"/>
          <w:b/>
          <w:bCs/>
          <w:sz w:val="20"/>
          <w:szCs w:val="20"/>
        </w:rPr>
        <w:tab/>
        <w:t>T/P</w:t>
      </w:r>
      <w:r w:rsidR="00CD083C" w:rsidRPr="00B048DE">
        <w:rPr>
          <w:rFonts w:ascii="Times New Roman" w:eastAsia="Times New Roman" w:hAnsi="Times New Roman" w:cs="Times New Roman"/>
          <w:b/>
          <w:bCs/>
          <w:sz w:val="20"/>
          <w:szCs w:val="20"/>
        </w:rPr>
        <w:tab/>
        <w:t xml:space="preserve">C                                                                                                         </w:t>
      </w:r>
    </w:p>
    <w:p w:rsidR="00CD083C" w:rsidRPr="00B048DE" w:rsidRDefault="00F62745" w:rsidP="00CD083C">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t xml:space="preserve">Paper: Planning </w:t>
      </w:r>
      <w:r w:rsidR="002D062A">
        <w:rPr>
          <w:rFonts w:ascii="Times New Roman" w:eastAsiaTheme="majorEastAsia" w:hAnsi="Times New Roman" w:cs="Times New Roman"/>
          <w:b/>
          <w:bCs/>
          <w:sz w:val="20"/>
          <w:szCs w:val="20"/>
        </w:rPr>
        <w:t>and</w:t>
      </w:r>
      <w:r>
        <w:rPr>
          <w:rFonts w:ascii="Times New Roman" w:eastAsiaTheme="majorEastAsia" w:hAnsi="Times New Roman" w:cs="Times New Roman"/>
          <w:b/>
          <w:bCs/>
          <w:sz w:val="20"/>
          <w:szCs w:val="20"/>
        </w:rPr>
        <w:t xml:space="preserve"> Manage</w:t>
      </w:r>
      <w:r w:rsidR="002E307B">
        <w:rPr>
          <w:rFonts w:ascii="Times New Roman" w:eastAsiaTheme="majorEastAsia" w:hAnsi="Times New Roman" w:cs="Times New Roman"/>
          <w:b/>
          <w:bCs/>
          <w:sz w:val="20"/>
          <w:szCs w:val="20"/>
        </w:rPr>
        <w:t>ment of Environment Projects</w:t>
      </w:r>
      <w:r w:rsidR="002E307B">
        <w:rPr>
          <w:rFonts w:ascii="Times New Roman" w:eastAsiaTheme="majorEastAsia" w:hAnsi="Times New Roman" w:cs="Times New Roman"/>
          <w:b/>
          <w:bCs/>
          <w:sz w:val="20"/>
          <w:szCs w:val="20"/>
        </w:rPr>
        <w:tab/>
      </w:r>
      <w:r w:rsidR="002E307B">
        <w:rPr>
          <w:rFonts w:ascii="Times New Roman" w:eastAsiaTheme="majorEastAsia" w:hAnsi="Times New Roman" w:cs="Times New Roman"/>
          <w:b/>
          <w:bCs/>
          <w:sz w:val="20"/>
          <w:szCs w:val="20"/>
        </w:rPr>
        <w:tab/>
      </w:r>
      <w:r w:rsidR="002E307B">
        <w:rPr>
          <w:rFonts w:ascii="Times New Roman" w:eastAsiaTheme="majorEastAsia" w:hAnsi="Times New Roman" w:cs="Times New Roman"/>
          <w:b/>
          <w:bCs/>
          <w:sz w:val="20"/>
          <w:szCs w:val="20"/>
        </w:rPr>
        <w:tab/>
      </w:r>
      <w:r w:rsidR="00CD083C" w:rsidRPr="00B048DE">
        <w:rPr>
          <w:rFonts w:ascii="Times New Roman" w:eastAsiaTheme="majorEastAsia" w:hAnsi="Times New Roman" w:cs="Times New Roman"/>
          <w:b/>
          <w:bCs/>
          <w:sz w:val="20"/>
          <w:szCs w:val="20"/>
        </w:rPr>
        <w:t>3</w:t>
      </w:r>
      <w:r w:rsidR="00CD083C" w:rsidRPr="00B048DE">
        <w:rPr>
          <w:rFonts w:ascii="Times New Roman" w:eastAsiaTheme="majorEastAsia" w:hAnsi="Times New Roman" w:cs="Times New Roman"/>
          <w:b/>
          <w:bCs/>
          <w:sz w:val="20"/>
          <w:szCs w:val="20"/>
        </w:rPr>
        <w:tab/>
      </w:r>
      <w:r w:rsidR="00CD083C">
        <w:rPr>
          <w:rFonts w:ascii="Times New Roman" w:eastAsiaTheme="majorEastAsia" w:hAnsi="Times New Roman" w:cs="Times New Roman"/>
          <w:b/>
          <w:bCs/>
          <w:sz w:val="20"/>
          <w:szCs w:val="20"/>
        </w:rPr>
        <w:t>1</w:t>
      </w:r>
      <w:r w:rsidR="00CD083C" w:rsidRPr="00B048DE">
        <w:rPr>
          <w:rFonts w:ascii="Times New Roman" w:eastAsiaTheme="majorEastAsia" w:hAnsi="Times New Roman" w:cs="Times New Roman"/>
          <w:b/>
          <w:bCs/>
          <w:sz w:val="20"/>
          <w:szCs w:val="20"/>
        </w:rPr>
        <w:tab/>
      </w:r>
      <w:r w:rsidR="00CD083C">
        <w:rPr>
          <w:rFonts w:ascii="Times New Roman" w:eastAsiaTheme="majorEastAsia" w:hAnsi="Times New Roman" w:cs="Times New Roman"/>
          <w:b/>
          <w:bCs/>
          <w:sz w:val="20"/>
          <w:szCs w:val="20"/>
        </w:rPr>
        <w:t>4</w:t>
      </w: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AD3748" w:rsidP="00CD083C">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noProof/>
          <w:sz w:val="20"/>
          <w:szCs w:val="20"/>
        </w:rPr>
        <w:pict>
          <v:shape id="_x0000_s1093" type="#_x0000_t202" style="position:absolute;left:0;text-align:left;margin-left:-.2pt;margin-top:.75pt;width:457.2pt;height:77.8pt;z-index:251728896">
            <v:textbox>
              <w:txbxContent>
                <w:p w:rsidR="00B162C8" w:rsidRPr="00C333F1" w:rsidRDefault="00B162C8" w:rsidP="00CD083C">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CD083C">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CD083C">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autoSpaceDE w:val="0"/>
        <w:autoSpaceDN w:val="0"/>
        <w:adjustRightInd w:val="0"/>
        <w:spacing w:after="0" w:line="240" w:lineRule="auto"/>
        <w:jc w:val="both"/>
        <w:rPr>
          <w:rFonts w:ascii="Times New Roman" w:eastAsia="Times New Roman" w:hAnsi="Times New Roman" w:cs="Times New Roman"/>
          <w:b/>
          <w:bCs/>
          <w:i/>
          <w:sz w:val="20"/>
          <w:szCs w:val="20"/>
        </w:rPr>
      </w:pPr>
    </w:p>
    <w:p w:rsidR="00CD083C" w:rsidRPr="00352F3E" w:rsidRDefault="00CD083C" w:rsidP="00CD083C">
      <w:pPr>
        <w:spacing w:after="0" w:line="240" w:lineRule="auto"/>
        <w:jc w:val="both"/>
        <w:rPr>
          <w:rFonts w:ascii="Times New Roman" w:eastAsia="Times New Roman" w:hAnsi="Times New Roman" w:cs="Times New Roman"/>
          <w:bCs/>
          <w:i/>
          <w:color w:val="000000" w:themeColor="text1"/>
          <w:sz w:val="24"/>
          <w:szCs w:val="24"/>
        </w:rPr>
      </w:pPr>
      <w:r w:rsidRPr="00352F3E">
        <w:rPr>
          <w:rFonts w:ascii="Times New Roman" w:eastAsia="Times New Roman" w:hAnsi="Times New Roman" w:cs="Times New Roman"/>
          <w:bCs/>
          <w:i/>
          <w:color w:val="000000" w:themeColor="text1"/>
          <w:sz w:val="20"/>
          <w:szCs w:val="20"/>
        </w:rPr>
        <w:t xml:space="preserve">Objective: This course is aimed at providing both basic </w:t>
      </w:r>
      <w:r w:rsidR="002D062A">
        <w:rPr>
          <w:rFonts w:ascii="Times New Roman" w:eastAsia="Times New Roman" w:hAnsi="Times New Roman" w:cs="Times New Roman"/>
          <w:bCs/>
          <w:i/>
          <w:color w:val="000000" w:themeColor="text1"/>
          <w:sz w:val="20"/>
          <w:szCs w:val="20"/>
        </w:rPr>
        <w:t>and</w:t>
      </w:r>
      <w:r w:rsidRPr="00352F3E">
        <w:rPr>
          <w:rFonts w:ascii="Times New Roman" w:eastAsia="Times New Roman" w:hAnsi="Times New Roman" w:cs="Times New Roman"/>
          <w:bCs/>
          <w:i/>
          <w:color w:val="000000" w:themeColor="text1"/>
          <w:sz w:val="20"/>
          <w:szCs w:val="20"/>
        </w:rPr>
        <w:t xml:space="preserve"> advanced exposure to Environmental Project Management so as to enable the manager/ consultant of tomorrow to successfully plan and complete sophisticated projects within the constraints of capital, time </w:t>
      </w:r>
      <w:r w:rsidR="002D062A">
        <w:rPr>
          <w:rFonts w:ascii="Times New Roman" w:eastAsia="Times New Roman" w:hAnsi="Times New Roman" w:cs="Times New Roman"/>
          <w:bCs/>
          <w:i/>
          <w:color w:val="000000" w:themeColor="text1"/>
          <w:sz w:val="20"/>
          <w:szCs w:val="20"/>
        </w:rPr>
        <w:t>and</w:t>
      </w:r>
      <w:r w:rsidRPr="00352F3E">
        <w:rPr>
          <w:rFonts w:ascii="Times New Roman" w:eastAsia="Times New Roman" w:hAnsi="Times New Roman" w:cs="Times New Roman"/>
          <w:bCs/>
          <w:i/>
          <w:color w:val="000000" w:themeColor="text1"/>
          <w:sz w:val="20"/>
          <w:szCs w:val="20"/>
        </w:rPr>
        <w:t xml:space="preserve"> other resources. The course also deals with basic concept of network analysis, O </w:t>
      </w:r>
      <w:r w:rsidR="002D062A">
        <w:rPr>
          <w:rFonts w:ascii="Times New Roman" w:eastAsia="Times New Roman" w:hAnsi="Times New Roman" w:cs="Times New Roman"/>
          <w:bCs/>
          <w:i/>
          <w:color w:val="000000" w:themeColor="text1"/>
          <w:sz w:val="20"/>
          <w:szCs w:val="20"/>
        </w:rPr>
        <w:t>and</w:t>
      </w:r>
      <w:r w:rsidRPr="00352F3E">
        <w:rPr>
          <w:rFonts w:ascii="Times New Roman" w:eastAsia="Times New Roman" w:hAnsi="Times New Roman" w:cs="Times New Roman"/>
          <w:bCs/>
          <w:i/>
          <w:color w:val="000000" w:themeColor="text1"/>
          <w:sz w:val="20"/>
          <w:szCs w:val="20"/>
        </w:rPr>
        <w:t xml:space="preserve"> M works, contract Management etc</w:t>
      </w:r>
      <w:r w:rsidRPr="00352F3E">
        <w:rPr>
          <w:rFonts w:ascii="Times New Roman" w:eastAsia="Times New Roman" w:hAnsi="Times New Roman" w:cs="Times New Roman"/>
          <w:bCs/>
          <w:i/>
          <w:color w:val="000000" w:themeColor="text1"/>
          <w:sz w:val="24"/>
          <w:szCs w:val="24"/>
        </w:rPr>
        <w:t xml:space="preserve">. </w:t>
      </w:r>
    </w:p>
    <w:p w:rsidR="00BA4555" w:rsidRDefault="00BA4555" w:rsidP="00CD083C">
      <w:pPr>
        <w:spacing w:after="0" w:line="240" w:lineRule="auto"/>
        <w:jc w:val="both"/>
        <w:rPr>
          <w:rFonts w:ascii="Times New Roman" w:eastAsia="Times New Roman" w:hAnsi="Times New Roman" w:cs="Times New Roman"/>
          <w:b/>
          <w:bCs/>
          <w:sz w:val="20"/>
          <w:szCs w:val="20"/>
        </w:rPr>
      </w:pPr>
    </w:p>
    <w:p w:rsidR="00CD083C" w:rsidRPr="00352F3E" w:rsidRDefault="00BA4555" w:rsidP="00CD083C">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UNIT I</w:t>
      </w:r>
    </w:p>
    <w:p w:rsidR="00CD083C" w:rsidRPr="00352F3E"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 xml:space="preserve">Planning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Layout of Civic facilities like water supply and treatment system, waste water collection treatment, common effluent treatment plant (CETP)  and disposal system, solid waste management including engineered  landfill sites, functions including regulation by local authorities like water and sanitation Boards, Municipal authority etc., dealing with above mentioned civic facilities.</w:t>
      </w:r>
    </w:p>
    <w:p w:rsidR="00CD083C" w:rsidRPr="00352F3E"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Project planning, identification, pre-feasibility studies and feasibility report, , administration, legal and financial aspects of management of civic facilities.</w:t>
      </w:r>
    </w:p>
    <w:p w:rsidR="00CD083C" w:rsidRPr="00352F3E" w:rsidRDefault="00CD083C" w:rsidP="00CD083C">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Schedules of Labour, materials and equipments, Graphical presentation of earthwork.</w:t>
      </w:r>
    </w:p>
    <w:p w:rsidR="00CD083C" w:rsidRDefault="00CD083C" w:rsidP="00CD083C">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Construction  Equipments: Equipment for execution and transportation of earth, hauling equipment, hoisting equipment, pile driving equipment, Equipment for pumping water, Dozers and cranes, Scraper, Batching plants, RMC equipment etc.</w:t>
      </w:r>
    </w:p>
    <w:p w:rsidR="00B82E89" w:rsidRPr="00FC0BB8" w:rsidRDefault="00B82E89" w:rsidP="00B82E89">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sidR="00596F00">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2</w:t>
      </w:r>
      <w:r w:rsidRPr="00FC0BB8">
        <w:rPr>
          <w:rFonts w:ascii="Times New Roman" w:hAnsi="Times New Roman" w:cs="Times New Roman"/>
          <w:b/>
          <w:sz w:val="20"/>
          <w:szCs w:val="20"/>
          <w:lang w:val="en-IN" w:eastAsia="en-IN"/>
        </w:rPr>
        <w:t>]</w:t>
      </w:r>
    </w:p>
    <w:p w:rsidR="00CD083C" w:rsidRPr="00352F3E" w:rsidRDefault="00871C07" w:rsidP="00CD083C">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UNIT II</w:t>
      </w:r>
    </w:p>
    <w:p w:rsidR="00CD083C" w:rsidRPr="00352F3E"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Operation and maintenance of water work, waste water treatment facilities and landfill sites, cleaning equipments,  precautions, safety  equipments, safety practices,  emergency maintenance, inspections.  record keeping of key activities of O</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M.</w:t>
      </w:r>
    </w:p>
    <w:p w:rsidR="00CD083C" w:rsidRPr="00352F3E"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Monitored data at various stages of treatment facilities, check list, recording of data, reporting and review of performance of various equipments/unit operations  of the treatment facilities, sampling requirement, selection of sampling point, test performed  in the Laboratory for  samples to be taken from various units operations and their effluents, organisation and computerisation of data for decision making and planning interventions.</w:t>
      </w:r>
    </w:p>
    <w:p w:rsidR="00CD083C"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Instrumentation and controls in water works, waste treatment and solid waste management facilities.</w:t>
      </w:r>
    </w:p>
    <w:p w:rsidR="001953D5" w:rsidRDefault="001953D5" w:rsidP="001953D5">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sidR="002A1A06">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CD083C" w:rsidRPr="00352F3E" w:rsidRDefault="00AA6061" w:rsidP="001953D5">
      <w:pPr>
        <w:tabs>
          <w:tab w:val="left" w:pos="5973"/>
        </w:tabs>
        <w:spacing w:after="0" w:line="240" w:lineRule="auto"/>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UNIT III</w:t>
      </w:r>
    </w:p>
    <w:p w:rsidR="00CD083C" w:rsidRPr="00352F3E" w:rsidRDefault="00CD083C" w:rsidP="00AA6061">
      <w:pPr>
        <w:spacing w:after="0" w:line="240" w:lineRule="auto"/>
        <w:ind w:right="27"/>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Network and Network Analysis</w:t>
      </w:r>
      <w:r w:rsidRPr="00352F3E">
        <w:rPr>
          <w:rFonts w:ascii="Times New Roman" w:eastAsia="Times New Roman" w:hAnsi="Times New Roman" w:cs="Times New Roman"/>
          <w:b/>
          <w:bCs/>
          <w:sz w:val="20"/>
          <w:szCs w:val="20"/>
        </w:rPr>
        <w:t xml:space="preserve">: </w:t>
      </w:r>
      <w:r w:rsidRPr="00352F3E">
        <w:rPr>
          <w:rFonts w:ascii="Times New Roman" w:eastAsia="Times New Roman" w:hAnsi="Times New Roman" w:cs="Times New Roman"/>
          <w:sz w:val="20"/>
          <w:szCs w:val="20"/>
        </w:rPr>
        <w:t xml:space="preserve">CPM, Activity time estimate, earliest event time, Latest allowable occurrence time, Start and finish time of activity, Float, Critical activities and critical path, updating crashing. </w:t>
      </w:r>
    </w:p>
    <w:p w:rsidR="00CD083C" w:rsidRPr="00352F3E" w:rsidRDefault="00CD083C" w:rsidP="00AA6061">
      <w:pPr>
        <w:spacing w:after="0" w:line="240" w:lineRule="auto"/>
        <w:ind w:right="27"/>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Development of PERT network, Network rules, Graphical guidelines for networks, Work breakdown structure, Time estimates and computations using PERT.</w:t>
      </w:r>
    </w:p>
    <w:p w:rsidR="00CD083C" w:rsidRDefault="00CD083C" w:rsidP="00AA6061">
      <w:pPr>
        <w:spacing w:after="0" w:line="240" w:lineRule="auto"/>
        <w:ind w:right="27"/>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Project monitoring using PRIMAVERA or MS Project</w:t>
      </w:r>
      <w:r w:rsidR="009F49C7">
        <w:rPr>
          <w:rFonts w:ascii="Times New Roman" w:eastAsia="Times New Roman" w:hAnsi="Times New Roman" w:cs="Times New Roman"/>
          <w:sz w:val="20"/>
          <w:szCs w:val="20"/>
        </w:rPr>
        <w:t>.</w:t>
      </w:r>
    </w:p>
    <w:p w:rsidR="009F49C7" w:rsidRDefault="009F49C7" w:rsidP="009F49C7">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CD083C" w:rsidRPr="00352F3E" w:rsidRDefault="009F49C7" w:rsidP="00CD083C">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UNIT IV</w:t>
      </w:r>
    </w:p>
    <w:p w:rsidR="00CD083C"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 xml:space="preserve">Contract Management: scope of work, detailed estimate (Approved Plan), Administrative approval/Estimate sanction, notice inviting tenders and its types, tender, earnest money deposit, security deposit, types of contracts, essentials of legally valid contract between engineer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employers, appointment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authority of engineer for execution of works, public works administration: system of accounts, estimates, Delhi Schedule rates (CPWD), cost adjustment indices sub head, sub works, administrative approval, technical sanction, possession of funds, expenditure sanction, various methods of executing works.</w:t>
      </w:r>
    </w:p>
    <w:p w:rsidR="005838B3" w:rsidRDefault="005838B3" w:rsidP="005838B3">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sidR="00361D69">
        <w:rPr>
          <w:rFonts w:ascii="Times New Roman" w:hAnsi="Times New Roman" w:cs="Times New Roman"/>
          <w:b/>
          <w:sz w:val="20"/>
          <w:szCs w:val="20"/>
          <w:lang w:val="en-IN" w:eastAsia="en-IN"/>
        </w:rPr>
        <w:t>0</w:t>
      </w:r>
      <w:r w:rsidRPr="00FC0BB8">
        <w:rPr>
          <w:rFonts w:ascii="Times New Roman" w:hAnsi="Times New Roman" w:cs="Times New Roman"/>
          <w:b/>
          <w:sz w:val="20"/>
          <w:szCs w:val="20"/>
          <w:lang w:val="en-IN" w:eastAsia="en-IN"/>
        </w:rPr>
        <w:t>]</w:t>
      </w:r>
    </w:p>
    <w:p w:rsidR="00CD083C" w:rsidRPr="00352F3E" w:rsidRDefault="00CD083C" w:rsidP="005838B3">
      <w:pPr>
        <w:keepNext/>
        <w:keepLines/>
        <w:spacing w:after="0" w:line="240" w:lineRule="auto"/>
        <w:jc w:val="both"/>
        <w:outlineLvl w:val="0"/>
        <w:rPr>
          <w:rFonts w:ascii="Times New Roman" w:eastAsiaTheme="majorEastAsia" w:hAnsi="Times New Roman" w:cs="Times New Roman"/>
          <w:sz w:val="20"/>
          <w:szCs w:val="20"/>
        </w:rPr>
      </w:pPr>
      <w:r w:rsidRPr="00352F3E">
        <w:rPr>
          <w:rFonts w:ascii="Times New Roman" w:eastAsiaTheme="majorEastAsia" w:hAnsi="Times New Roman" w:cs="Times New Roman"/>
          <w:b/>
          <w:bCs/>
          <w:sz w:val="20"/>
          <w:szCs w:val="20"/>
        </w:rPr>
        <w:t xml:space="preserve">Text Books: </w:t>
      </w:r>
    </w:p>
    <w:p w:rsidR="00CD083C" w:rsidRPr="00352F3E" w:rsidRDefault="001A018C" w:rsidP="001A018C">
      <w:pPr>
        <w:spacing w:after="0" w:line="240" w:lineRule="auto"/>
        <w:ind w:righ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 xml:space="preserve">Punmia </w:t>
      </w:r>
      <w:r w:rsidR="002D062A">
        <w:rPr>
          <w:rFonts w:ascii="Times New Roman" w:eastAsia="Times New Roman" w:hAnsi="Times New Roman" w:cs="Times New Roman"/>
          <w:sz w:val="20"/>
          <w:szCs w:val="20"/>
        </w:rPr>
        <w:t>and</w:t>
      </w:r>
      <w:r w:rsidR="00CD083C" w:rsidRPr="00352F3E">
        <w:rPr>
          <w:rFonts w:ascii="Times New Roman" w:eastAsia="Times New Roman" w:hAnsi="Times New Roman" w:cs="Times New Roman"/>
          <w:sz w:val="20"/>
          <w:szCs w:val="20"/>
        </w:rPr>
        <w:t xml:space="preserve"> Khandelwal, “PERT </w:t>
      </w:r>
      <w:r w:rsidR="002D062A">
        <w:rPr>
          <w:rFonts w:ascii="Times New Roman" w:eastAsia="Times New Roman" w:hAnsi="Times New Roman" w:cs="Times New Roman"/>
          <w:sz w:val="20"/>
          <w:szCs w:val="20"/>
        </w:rPr>
        <w:t>and</w:t>
      </w:r>
      <w:r w:rsidR="00CD083C" w:rsidRPr="00352F3E">
        <w:rPr>
          <w:rFonts w:ascii="Times New Roman" w:eastAsia="Times New Roman" w:hAnsi="Times New Roman" w:cs="Times New Roman"/>
          <w:sz w:val="20"/>
          <w:szCs w:val="20"/>
        </w:rPr>
        <w:t xml:space="preserve"> CPM”, Laxmi Publications, New Delhi. </w:t>
      </w:r>
    </w:p>
    <w:p w:rsidR="00CD083C" w:rsidRPr="00352F3E" w:rsidRDefault="001A018C" w:rsidP="001A018C">
      <w:pPr>
        <w:widowControl w:val="0"/>
        <w:autoSpaceDE w:val="0"/>
        <w:autoSpaceDN w:val="0"/>
        <w:adjustRightInd w:val="0"/>
        <w:spacing w:after="0" w:line="240" w:lineRule="auto"/>
        <w:ind w:left="720" w:hanging="720"/>
        <w:jc w:val="both"/>
        <w:outlineLvl w:val="0"/>
        <w:rPr>
          <w:rFonts w:ascii="Times New Roman" w:eastAsiaTheme="majorEastAsia" w:hAnsi="Times New Roman" w:cs="Times New Roman"/>
          <w:bCs/>
          <w:sz w:val="20"/>
          <w:szCs w:val="20"/>
        </w:rPr>
      </w:pPr>
      <w:r>
        <w:rPr>
          <w:rFonts w:ascii="Times New Roman" w:eastAsiaTheme="majorEastAsia" w:hAnsi="Times New Roman" w:cs="Times New Roman"/>
          <w:bCs/>
          <w:sz w:val="20"/>
          <w:szCs w:val="20"/>
        </w:rPr>
        <w:t>[T2]</w:t>
      </w:r>
      <w:r>
        <w:rPr>
          <w:rFonts w:ascii="Times New Roman" w:eastAsiaTheme="majorEastAsia" w:hAnsi="Times New Roman" w:cs="Times New Roman"/>
          <w:bCs/>
          <w:sz w:val="20"/>
          <w:szCs w:val="20"/>
        </w:rPr>
        <w:tab/>
      </w:r>
      <w:r w:rsidR="00CD083C" w:rsidRPr="00352F3E">
        <w:rPr>
          <w:rFonts w:ascii="Times New Roman" w:eastAsiaTheme="majorEastAsia" w:hAnsi="Times New Roman" w:cs="Times New Roman"/>
          <w:bCs/>
          <w:sz w:val="20"/>
          <w:szCs w:val="20"/>
        </w:rPr>
        <w:t>Peurifoy R.L., Schexnayder C.J, Shapira A., “Construction Planning, equipment and methods”, Tata Mc Graw Hill (P) Ltd., New Delhi.</w:t>
      </w:r>
    </w:p>
    <w:p w:rsidR="00CD083C" w:rsidRPr="00352F3E" w:rsidRDefault="00CD083C" w:rsidP="00CD083C">
      <w:pPr>
        <w:spacing w:after="0" w:line="240" w:lineRule="auto"/>
        <w:ind w:right="-360"/>
        <w:jc w:val="both"/>
        <w:rPr>
          <w:rFonts w:ascii="Times New Roman" w:eastAsia="Times New Roman" w:hAnsi="Times New Roman" w:cs="Times New Roman"/>
          <w:b/>
          <w:sz w:val="20"/>
          <w:szCs w:val="20"/>
        </w:rPr>
      </w:pPr>
    </w:p>
    <w:p w:rsidR="00CD083C" w:rsidRPr="00352F3E" w:rsidRDefault="00CD083C" w:rsidP="00CD083C">
      <w:pPr>
        <w:spacing w:after="0" w:line="240" w:lineRule="auto"/>
        <w:ind w:right="-360"/>
        <w:jc w:val="both"/>
        <w:rPr>
          <w:rFonts w:ascii="Times New Roman" w:eastAsia="Times New Roman" w:hAnsi="Times New Roman" w:cs="Times New Roman"/>
          <w:b/>
          <w:sz w:val="20"/>
          <w:szCs w:val="20"/>
        </w:rPr>
      </w:pPr>
    </w:p>
    <w:p w:rsidR="00CD083C" w:rsidRPr="00352F3E" w:rsidRDefault="00CD083C" w:rsidP="00CD083C">
      <w:pPr>
        <w:spacing w:after="0" w:line="240" w:lineRule="auto"/>
        <w:ind w:right="-360"/>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Reference Books:</w:t>
      </w:r>
    </w:p>
    <w:p w:rsidR="00CD083C" w:rsidRPr="00352F3E" w:rsidRDefault="00164D48" w:rsidP="00164D48">
      <w:pPr>
        <w:spacing w:after="0" w:line="240" w:lineRule="auto"/>
        <w:ind w:left="720" w:right="-36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 xml:space="preserve">Dutta B.N., “Estimation </w:t>
      </w:r>
      <w:r w:rsidR="002D062A">
        <w:rPr>
          <w:rFonts w:ascii="Times New Roman" w:eastAsia="Times New Roman" w:hAnsi="Times New Roman" w:cs="Times New Roman"/>
          <w:sz w:val="20"/>
          <w:szCs w:val="20"/>
        </w:rPr>
        <w:t>and</w:t>
      </w:r>
      <w:r w:rsidR="00CD083C" w:rsidRPr="00352F3E">
        <w:rPr>
          <w:rFonts w:ascii="Times New Roman" w:eastAsia="Times New Roman" w:hAnsi="Times New Roman" w:cs="Times New Roman"/>
          <w:sz w:val="20"/>
          <w:szCs w:val="20"/>
        </w:rPr>
        <w:t xml:space="preserve"> Costing in Civil Engineering”, UBS Publication Distribution (P) Ltd., </w:t>
      </w:r>
    </w:p>
    <w:p w:rsidR="00CD083C" w:rsidRPr="00352F3E" w:rsidRDefault="00164D48" w:rsidP="00164D4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Hinze J., “Construction Contracts”, Tata McGraw Hill Education (P) Ltd., New Delhi. (</w:t>
      </w:r>
      <w:r w:rsidR="00BD02B8">
        <w:rPr>
          <w:rFonts w:ascii="Times New Roman" w:eastAsia="Times New Roman" w:hAnsi="Times New Roman" w:cs="Times New Roman"/>
          <w:sz w:val="20"/>
          <w:szCs w:val="20"/>
        </w:rPr>
        <w:t>F</w:t>
      </w:r>
      <w:r w:rsidR="00CD083C" w:rsidRPr="00352F3E">
        <w:rPr>
          <w:rFonts w:ascii="Times New Roman" w:eastAsia="Times New Roman" w:hAnsi="Times New Roman" w:cs="Times New Roman"/>
          <w:sz w:val="20"/>
          <w:szCs w:val="20"/>
        </w:rPr>
        <w:t>or Unit-IV)</w:t>
      </w:r>
    </w:p>
    <w:p w:rsidR="00CD083C" w:rsidRPr="00352F3E" w:rsidRDefault="00164D48" w:rsidP="00164D48">
      <w:pPr>
        <w:spacing w:after="0" w:line="240" w:lineRule="auto"/>
        <w:ind w:righ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 xml:space="preserve">CPHEEO, “Manual on Water </w:t>
      </w:r>
      <w:r w:rsidR="002D062A">
        <w:rPr>
          <w:rFonts w:ascii="Times New Roman" w:eastAsia="Times New Roman" w:hAnsi="Times New Roman" w:cs="Times New Roman"/>
          <w:sz w:val="20"/>
          <w:szCs w:val="20"/>
        </w:rPr>
        <w:t>and</w:t>
      </w:r>
      <w:r w:rsidR="00CD083C" w:rsidRPr="00352F3E">
        <w:rPr>
          <w:rFonts w:ascii="Times New Roman" w:eastAsia="Times New Roman" w:hAnsi="Times New Roman" w:cs="Times New Roman"/>
          <w:sz w:val="20"/>
          <w:szCs w:val="20"/>
        </w:rPr>
        <w:t xml:space="preserve"> Wastewater Treatment”, Ministry of Urban Development, New Delhi.</w:t>
      </w:r>
    </w:p>
    <w:p w:rsidR="00CD083C" w:rsidRPr="00352F3E" w:rsidRDefault="00164D48" w:rsidP="00164D48">
      <w:pPr>
        <w:spacing w:after="0" w:line="240" w:lineRule="auto"/>
        <w:ind w:righ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CPWD, “Delhi Schedule of Rates”, New Delhi.</w:t>
      </w:r>
    </w:p>
    <w:p w:rsidR="004A6C65" w:rsidRDefault="004A6C6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6C65" w:rsidRPr="00CD083C" w:rsidRDefault="004A6C65" w:rsidP="004A6C65">
      <w:pPr>
        <w:spacing w:after="0" w:line="240" w:lineRule="auto"/>
        <w:jc w:val="center"/>
        <w:rPr>
          <w:rFonts w:ascii="Times New Roman" w:eastAsiaTheme="majorEastAsia" w:hAnsi="Times New Roman" w:cs="Times New Roman"/>
          <w:b/>
          <w:bCs/>
          <w:sz w:val="20"/>
          <w:szCs w:val="20"/>
          <w:u w:val="single"/>
        </w:rPr>
      </w:pPr>
      <w:r>
        <w:rPr>
          <w:rFonts w:ascii="Times New Roman" w:eastAsia="Times New Roman" w:hAnsi="Times New Roman" w:cs="Times New Roman"/>
          <w:b/>
          <w:sz w:val="20"/>
          <w:szCs w:val="20"/>
          <w:u w:val="single"/>
          <w:lang w:bidi="hi-IN"/>
        </w:rPr>
        <w:lastRenderedPageBreak/>
        <w:t>ENVIRONMENTAL MODELING</w:t>
      </w:r>
    </w:p>
    <w:p w:rsidR="004A6C65" w:rsidRPr="00B048DE" w:rsidRDefault="004A6C65" w:rsidP="004A6C65">
      <w:pPr>
        <w:spacing w:after="0" w:line="240" w:lineRule="auto"/>
        <w:jc w:val="center"/>
        <w:rPr>
          <w:rFonts w:ascii="Times New Roman" w:eastAsia="Times New Roman" w:hAnsi="Times New Roman" w:cs="Times New Roman"/>
          <w:b/>
          <w:bCs/>
          <w:sz w:val="20"/>
          <w:szCs w:val="20"/>
          <w:u w:val="single"/>
        </w:rPr>
      </w:pPr>
    </w:p>
    <w:p w:rsidR="004A6C65" w:rsidRPr="00B048DE" w:rsidRDefault="004A6C65" w:rsidP="004A6C65">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ETEN-40</w:t>
      </w:r>
      <w:r w:rsidR="002C10DD">
        <w:rPr>
          <w:rFonts w:ascii="Times New Roman" w:eastAsia="Times New Roman" w:hAnsi="Times New Roman" w:cs="Times New Roman"/>
          <w:b/>
          <w:bCs/>
          <w:sz w:val="20"/>
          <w:szCs w:val="20"/>
        </w:rPr>
        <w:t>6</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L</w:t>
      </w:r>
      <w:r w:rsidRPr="00B048DE">
        <w:rPr>
          <w:rFonts w:ascii="Times New Roman" w:eastAsia="Times New Roman" w:hAnsi="Times New Roman" w:cs="Times New Roman"/>
          <w:b/>
          <w:bCs/>
          <w:sz w:val="20"/>
          <w:szCs w:val="20"/>
        </w:rPr>
        <w:tab/>
        <w:t>T/P</w:t>
      </w:r>
      <w:r w:rsidRPr="00B048DE">
        <w:rPr>
          <w:rFonts w:ascii="Times New Roman" w:eastAsia="Times New Roman" w:hAnsi="Times New Roman" w:cs="Times New Roman"/>
          <w:b/>
          <w:bCs/>
          <w:sz w:val="20"/>
          <w:szCs w:val="20"/>
        </w:rPr>
        <w:tab/>
        <w:t xml:space="preserve">C                                                                                                         </w:t>
      </w: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t xml:space="preserve">Paper: </w:t>
      </w:r>
      <w:r w:rsidR="00963A1E">
        <w:rPr>
          <w:rFonts w:ascii="Times New Roman" w:eastAsiaTheme="majorEastAsia" w:hAnsi="Times New Roman" w:cs="Times New Roman"/>
          <w:b/>
          <w:bCs/>
          <w:sz w:val="20"/>
          <w:szCs w:val="20"/>
        </w:rPr>
        <w:t>Environmental Modeling</w:t>
      </w:r>
      <w:r w:rsidR="00963A1E">
        <w:rPr>
          <w:rFonts w:ascii="Times New Roman" w:eastAsiaTheme="majorEastAsia" w:hAnsi="Times New Roman" w:cs="Times New Roman"/>
          <w:b/>
          <w:bCs/>
          <w:sz w:val="20"/>
          <w:szCs w:val="20"/>
        </w:rPr>
        <w:tab/>
      </w:r>
      <w:r w:rsidR="00963A1E">
        <w:rPr>
          <w:rFonts w:ascii="Times New Roman" w:eastAsiaTheme="majorEastAsia" w:hAnsi="Times New Roman" w:cs="Times New Roman"/>
          <w:b/>
          <w:bCs/>
          <w:sz w:val="20"/>
          <w:szCs w:val="20"/>
        </w:rPr>
        <w:tab/>
      </w:r>
      <w:r w:rsidR="00963A1E">
        <w:rPr>
          <w:rFonts w:ascii="Times New Roman" w:eastAsiaTheme="majorEastAsia" w:hAnsi="Times New Roman" w:cs="Times New Roman"/>
          <w:b/>
          <w:bCs/>
          <w:sz w:val="20"/>
          <w:szCs w:val="20"/>
        </w:rPr>
        <w:tab/>
      </w:r>
      <w:r>
        <w:rPr>
          <w:rFonts w:ascii="Times New Roman" w:eastAsiaTheme="majorEastAsia" w:hAnsi="Times New Roman" w:cs="Times New Roman"/>
          <w:b/>
          <w:bCs/>
          <w:sz w:val="20"/>
          <w:szCs w:val="20"/>
        </w:rPr>
        <w:tab/>
      </w:r>
      <w:r>
        <w:rPr>
          <w:rFonts w:ascii="Times New Roman" w:eastAsiaTheme="majorEastAsia" w:hAnsi="Times New Roman" w:cs="Times New Roman"/>
          <w:b/>
          <w:bCs/>
          <w:sz w:val="20"/>
          <w:szCs w:val="20"/>
        </w:rPr>
        <w:tab/>
      </w:r>
      <w:r>
        <w:rPr>
          <w:rFonts w:ascii="Times New Roman" w:eastAsiaTheme="majorEastAsia" w:hAnsi="Times New Roman" w:cs="Times New Roman"/>
          <w:b/>
          <w:bCs/>
          <w:sz w:val="20"/>
          <w:szCs w:val="20"/>
        </w:rPr>
        <w:tab/>
      </w:r>
      <w:r>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3</w:t>
      </w:r>
      <w:r w:rsidRPr="00B048DE">
        <w:rPr>
          <w:rFonts w:ascii="Times New Roman" w:eastAsiaTheme="majorEastAsia" w:hAnsi="Times New Roman" w:cs="Times New Roman"/>
          <w:b/>
          <w:bCs/>
          <w:sz w:val="20"/>
          <w:szCs w:val="20"/>
        </w:rPr>
        <w:tab/>
      </w:r>
      <w:r w:rsidR="00963A1E">
        <w:rPr>
          <w:rFonts w:ascii="Times New Roman" w:eastAsiaTheme="majorEastAsia" w:hAnsi="Times New Roman" w:cs="Times New Roman"/>
          <w:b/>
          <w:bCs/>
          <w:sz w:val="20"/>
          <w:szCs w:val="20"/>
        </w:rPr>
        <w:t>0</w:t>
      </w:r>
      <w:r w:rsidRPr="00B048DE">
        <w:rPr>
          <w:rFonts w:ascii="Times New Roman" w:eastAsiaTheme="majorEastAsia" w:hAnsi="Times New Roman" w:cs="Times New Roman"/>
          <w:b/>
          <w:bCs/>
          <w:sz w:val="20"/>
          <w:szCs w:val="20"/>
        </w:rPr>
        <w:tab/>
      </w:r>
      <w:r w:rsidR="00963A1E">
        <w:rPr>
          <w:rFonts w:ascii="Times New Roman" w:eastAsiaTheme="majorEastAsia" w:hAnsi="Times New Roman" w:cs="Times New Roman"/>
          <w:b/>
          <w:bCs/>
          <w:sz w:val="20"/>
          <w:szCs w:val="20"/>
        </w:rPr>
        <w:t>3</w:t>
      </w: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AD3748" w:rsidP="004A6C65">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noProof/>
          <w:sz w:val="20"/>
          <w:szCs w:val="20"/>
        </w:rPr>
        <w:pict>
          <v:shape id="_x0000_s1094" type="#_x0000_t202" style="position:absolute;left:0;text-align:left;margin-left:-.2pt;margin-top:.75pt;width:457.2pt;height:77.8pt;z-index:251730944">
            <v:textbox>
              <w:txbxContent>
                <w:p w:rsidR="00B162C8" w:rsidRPr="00C333F1" w:rsidRDefault="00B162C8" w:rsidP="004A6C65">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4A6C65">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4A6C65">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autoSpaceDE w:val="0"/>
        <w:autoSpaceDN w:val="0"/>
        <w:adjustRightInd w:val="0"/>
        <w:spacing w:after="0" w:line="240" w:lineRule="auto"/>
        <w:jc w:val="both"/>
        <w:rPr>
          <w:rFonts w:ascii="Times New Roman" w:eastAsia="Times New Roman" w:hAnsi="Times New Roman" w:cs="Times New Roman"/>
          <w:b/>
          <w:bCs/>
          <w:i/>
          <w:sz w:val="20"/>
          <w:szCs w:val="20"/>
        </w:rPr>
      </w:pPr>
    </w:p>
    <w:p w:rsidR="004A6C65" w:rsidRPr="00352F3E" w:rsidRDefault="004A6C65" w:rsidP="00A77720">
      <w:pPr>
        <w:spacing w:after="0" w:line="240" w:lineRule="auto"/>
        <w:jc w:val="both"/>
        <w:rPr>
          <w:rFonts w:ascii="Times New Roman" w:eastAsia="Times New Roman" w:hAnsi="Times New Roman" w:cs="Times New Roman"/>
          <w:b/>
          <w:bCs/>
          <w:i/>
          <w:sz w:val="20"/>
          <w:szCs w:val="20"/>
        </w:rPr>
      </w:pPr>
      <w:r w:rsidRPr="00352F3E">
        <w:rPr>
          <w:rFonts w:ascii="Times New Roman" w:eastAsia="Times New Roman" w:hAnsi="Times New Roman" w:cs="Times New Roman"/>
          <w:bCs/>
          <w:i/>
          <w:sz w:val="20"/>
          <w:szCs w:val="20"/>
        </w:rPr>
        <w:t xml:space="preserve">Objective: </w:t>
      </w:r>
      <w:r w:rsidRPr="00352F3E">
        <w:rPr>
          <w:rFonts w:ascii="Times New Roman" w:eastAsia="Times New Roman" w:hAnsi="Times New Roman" w:cs="Times New Roman"/>
          <w:i/>
          <w:sz w:val="20"/>
          <w:szCs w:val="20"/>
        </w:rPr>
        <w:t>The overall aims of the course are for students to acquire:</w:t>
      </w:r>
    </w:p>
    <w:p w:rsidR="004A6C65" w:rsidRPr="00352F3E" w:rsidRDefault="005357B5" w:rsidP="00282CDA">
      <w:pPr>
        <w:numPr>
          <w:ilvl w:val="0"/>
          <w:numId w:val="31"/>
        </w:numPr>
        <w:spacing w:after="0" w:line="240" w:lineRule="auto"/>
        <w:contextualSpacing/>
        <w:jc w:val="both"/>
        <w:rPr>
          <w:rFonts w:ascii="Times New Roman" w:eastAsia="Times New Roman" w:hAnsi="Times New Roman" w:cs="Times New Roman"/>
          <w:b/>
          <w:bCs/>
          <w:i/>
          <w:sz w:val="20"/>
          <w:szCs w:val="20"/>
        </w:rPr>
      </w:pPr>
      <w:r w:rsidRPr="00352F3E">
        <w:rPr>
          <w:rFonts w:ascii="Times New Roman" w:eastAsia="Times New Roman" w:hAnsi="Times New Roman" w:cs="Times New Roman"/>
          <w:i/>
          <w:sz w:val="20"/>
          <w:szCs w:val="20"/>
        </w:rPr>
        <w:t>The</w:t>
      </w:r>
      <w:r w:rsidR="004A6C65" w:rsidRPr="00352F3E">
        <w:rPr>
          <w:rFonts w:ascii="Times New Roman" w:eastAsia="Times New Roman" w:hAnsi="Times New Roman" w:cs="Times New Roman"/>
          <w:i/>
          <w:sz w:val="20"/>
          <w:szCs w:val="20"/>
        </w:rPr>
        <w:t xml:space="preserve"> appropriate level of advanced theoretical knowledge required to </w:t>
      </w:r>
      <w:r w:rsidR="00A77720" w:rsidRPr="00352F3E">
        <w:rPr>
          <w:rFonts w:ascii="Times New Roman" w:eastAsia="Times New Roman" w:hAnsi="Times New Roman" w:cs="Times New Roman"/>
          <w:i/>
          <w:sz w:val="20"/>
          <w:szCs w:val="20"/>
        </w:rPr>
        <w:t>interpret and</w:t>
      </w:r>
      <w:r w:rsidR="004A6C65" w:rsidRPr="00352F3E">
        <w:rPr>
          <w:rFonts w:ascii="Times New Roman" w:eastAsia="Times New Roman" w:hAnsi="Times New Roman" w:cs="Times New Roman"/>
          <w:i/>
          <w:sz w:val="20"/>
          <w:szCs w:val="20"/>
        </w:rPr>
        <w:t xml:space="preserve"> analyse contemporary and past environmental data for modeling.</w:t>
      </w:r>
    </w:p>
    <w:p w:rsidR="004A6C65" w:rsidRPr="00352F3E" w:rsidRDefault="005357B5" w:rsidP="00282CDA">
      <w:pPr>
        <w:numPr>
          <w:ilvl w:val="0"/>
          <w:numId w:val="31"/>
        </w:numPr>
        <w:spacing w:after="0" w:line="240" w:lineRule="auto"/>
        <w:contextualSpacing/>
        <w:jc w:val="both"/>
        <w:rPr>
          <w:rFonts w:ascii="Times New Roman" w:eastAsia="Times New Roman" w:hAnsi="Times New Roman" w:cs="Times New Roman"/>
          <w:b/>
          <w:bCs/>
          <w:i/>
          <w:sz w:val="20"/>
          <w:szCs w:val="20"/>
        </w:rPr>
      </w:pPr>
      <w:r w:rsidRPr="00352F3E">
        <w:rPr>
          <w:rFonts w:ascii="Times New Roman" w:eastAsia="Times New Roman" w:hAnsi="Times New Roman" w:cs="Times New Roman"/>
          <w:i/>
          <w:sz w:val="20"/>
          <w:szCs w:val="20"/>
        </w:rPr>
        <w:t>The</w:t>
      </w:r>
      <w:r w:rsidR="004A6C65" w:rsidRPr="00352F3E">
        <w:rPr>
          <w:rFonts w:ascii="Times New Roman" w:eastAsia="Times New Roman" w:hAnsi="Times New Roman" w:cs="Times New Roman"/>
          <w:i/>
          <w:sz w:val="20"/>
          <w:szCs w:val="20"/>
        </w:rPr>
        <w:t xml:space="preserve"> modelling skills required to investigate the interrelationships between environmental variables, and to predict their responses to changing internal and external conditions.</w:t>
      </w:r>
    </w:p>
    <w:p w:rsidR="00215CE0" w:rsidRDefault="00215CE0" w:rsidP="00A77720">
      <w:pPr>
        <w:spacing w:after="0" w:line="240" w:lineRule="auto"/>
        <w:jc w:val="both"/>
        <w:rPr>
          <w:rFonts w:ascii="Times New Roman" w:eastAsia="Times New Roman" w:hAnsi="Times New Roman" w:cs="Times New Roman"/>
          <w:b/>
          <w:bCs/>
          <w:sz w:val="16"/>
          <w:szCs w:val="16"/>
        </w:rPr>
      </w:pPr>
    </w:p>
    <w:p w:rsidR="004A6C65" w:rsidRPr="00352F3E" w:rsidRDefault="004A6C65" w:rsidP="00A77720">
      <w:pPr>
        <w:spacing w:after="0" w:line="240" w:lineRule="auto"/>
        <w:jc w:val="both"/>
        <w:rPr>
          <w:rFonts w:ascii="Times New Roman" w:eastAsia="Times New Roman" w:hAnsi="Times New Roman" w:cs="Times New Roman"/>
          <w:b/>
          <w:bCs/>
          <w:i/>
          <w:sz w:val="20"/>
          <w:szCs w:val="20"/>
        </w:rPr>
      </w:pPr>
      <w:r w:rsidRPr="00352F3E">
        <w:rPr>
          <w:rFonts w:ascii="Times New Roman" w:eastAsia="Times New Roman" w:hAnsi="Times New Roman" w:cs="Times New Roman"/>
          <w:b/>
          <w:bCs/>
          <w:sz w:val="20"/>
          <w:szCs w:val="20"/>
        </w:rPr>
        <w:t xml:space="preserve">UNIT – I </w:t>
      </w:r>
    </w:p>
    <w:p w:rsidR="004A6C65" w:rsidRPr="00352F3E" w:rsidRDefault="004A6C65" w:rsidP="004A6C65">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Environmental systems-an introduction, An overview of mathematical models applied to various environmental issues, Concept, Need, Scope and objectives of environmental modelling, Role of mathematical models in environmental quality management, Model classification – Brief review of different types of models, Mathematical (Deterministic), Numerical, Stochastic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Physical Models.</w:t>
      </w:r>
    </w:p>
    <w:p w:rsidR="004A6C65" w:rsidRDefault="004A6C65" w:rsidP="004A6C65">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Different stages involved in model building, Calibration and verification of model, Limitations in modelling.</w:t>
      </w:r>
    </w:p>
    <w:p w:rsidR="00AF7E2A" w:rsidRDefault="00AF7E2A" w:rsidP="00AF7E2A">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4A6C65" w:rsidRPr="00352F3E" w:rsidRDefault="004A6C65" w:rsidP="004A6C65">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352F3E">
        <w:rPr>
          <w:rFonts w:ascii="Times New Roman" w:eastAsiaTheme="majorEastAsia" w:hAnsi="Times New Roman" w:cs="Times New Roman"/>
          <w:b/>
          <w:bCs/>
          <w:iCs/>
          <w:color w:val="404040" w:themeColor="text1" w:themeTint="BF"/>
          <w:sz w:val="20"/>
          <w:szCs w:val="20"/>
        </w:rPr>
        <w:t xml:space="preserve">UNIT – II </w:t>
      </w:r>
    </w:p>
    <w:p w:rsidR="004A6C65" w:rsidRPr="00352F3E"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Transport phenomenon, Diffusion, Dispersion, Advection, Adsorption, Conservative and non conservative</w:t>
      </w:r>
      <w:r w:rsidR="00ED6A6A">
        <w:rPr>
          <w:rFonts w:ascii="Times New Roman" w:eastAsia="Times New Roman" w:hAnsi="Times New Roman" w:cs="Times New Roman"/>
          <w:sz w:val="20"/>
          <w:szCs w:val="20"/>
        </w:rPr>
        <w:t xml:space="preserve"> p</w:t>
      </w:r>
      <w:r w:rsidR="00FC554D" w:rsidRPr="00352F3E">
        <w:rPr>
          <w:rFonts w:ascii="Times New Roman" w:eastAsia="Times New Roman" w:hAnsi="Times New Roman" w:cs="Times New Roman"/>
          <w:sz w:val="20"/>
          <w:szCs w:val="20"/>
        </w:rPr>
        <w:t>ollutants</w:t>
      </w:r>
      <w:r w:rsidRPr="00352F3E">
        <w:rPr>
          <w:rFonts w:ascii="Times New Roman" w:eastAsia="Times New Roman" w:hAnsi="Times New Roman" w:cs="Times New Roman"/>
          <w:sz w:val="20"/>
          <w:szCs w:val="20"/>
        </w:rPr>
        <w:t xml:space="preserve">. </w:t>
      </w:r>
    </w:p>
    <w:p w:rsidR="004A6C65"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Surface water quality modelling – River and streams, Estuaries and lakes.</w:t>
      </w:r>
    </w:p>
    <w:p w:rsidR="004A6C65" w:rsidRPr="00352F3E" w:rsidRDefault="00C31AC2" w:rsidP="00C31AC2">
      <w:pPr>
        <w:tabs>
          <w:tab w:val="left" w:pos="5973"/>
        </w:tabs>
        <w:spacing w:after="0" w:line="240" w:lineRule="auto"/>
        <w:jc w:val="right"/>
        <w:rPr>
          <w:rFonts w:ascii="Times New Roman" w:eastAsia="Times New Roman" w:hAnsi="Times New Roman" w:cs="Times New Roman"/>
          <w:b/>
          <w:bCs/>
          <w:sz w:val="20"/>
          <w:szCs w:val="20"/>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sidR="001527BB">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4A6C65" w:rsidRPr="00352F3E" w:rsidRDefault="004A6C65" w:rsidP="004A6C65">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352F3E">
        <w:rPr>
          <w:rFonts w:ascii="Times New Roman" w:eastAsiaTheme="majorEastAsia" w:hAnsi="Times New Roman" w:cs="Times New Roman"/>
          <w:b/>
          <w:bCs/>
          <w:iCs/>
          <w:color w:val="404040" w:themeColor="text1" w:themeTint="BF"/>
          <w:sz w:val="20"/>
          <w:szCs w:val="20"/>
        </w:rPr>
        <w:t xml:space="preserve">UNIT – III </w:t>
      </w:r>
    </w:p>
    <w:p w:rsidR="004A6C65" w:rsidRPr="00352F3E"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Governing Equations for flow and transport of pollutants, Simplified models for sub-surface plume movements.  </w:t>
      </w:r>
    </w:p>
    <w:p w:rsidR="004A6C65"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Case studies using appropriate software for flow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transport of pollutants.</w:t>
      </w:r>
    </w:p>
    <w:p w:rsidR="005E5BBE" w:rsidRPr="00352F3E" w:rsidRDefault="005E5BBE" w:rsidP="005E5BBE">
      <w:pPr>
        <w:tabs>
          <w:tab w:val="left" w:pos="5973"/>
        </w:tabs>
        <w:spacing w:after="0" w:line="240" w:lineRule="auto"/>
        <w:jc w:val="right"/>
        <w:rPr>
          <w:rFonts w:ascii="Times New Roman" w:eastAsia="Times New Roman" w:hAnsi="Times New Roman" w:cs="Times New Roman"/>
          <w:b/>
          <w:bCs/>
          <w:sz w:val="20"/>
          <w:szCs w:val="20"/>
        </w:rPr>
      </w:pPr>
      <w:r w:rsidRPr="00FC0BB8">
        <w:rPr>
          <w:rFonts w:ascii="Times New Roman" w:hAnsi="Times New Roman" w:cs="Times New Roman"/>
          <w:b/>
          <w:sz w:val="20"/>
          <w:szCs w:val="20"/>
          <w:lang w:val="en-IN" w:eastAsia="en-IN"/>
        </w:rPr>
        <w:t>[</w:t>
      </w:r>
      <w:r>
        <w:rPr>
          <w:rFonts w:ascii="Times New Roman" w:hAnsi="Times New Roman" w:cs="Times New Roman"/>
          <w:b/>
          <w:sz w:val="20"/>
          <w:szCs w:val="20"/>
          <w:lang w:val="en-IN" w:eastAsia="en-IN"/>
        </w:rPr>
        <w:t>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2</w:t>
      </w:r>
      <w:r w:rsidRPr="00FC0BB8">
        <w:rPr>
          <w:rFonts w:ascii="Times New Roman" w:hAnsi="Times New Roman" w:cs="Times New Roman"/>
          <w:b/>
          <w:sz w:val="20"/>
          <w:szCs w:val="20"/>
          <w:lang w:val="en-IN" w:eastAsia="en-IN"/>
        </w:rPr>
        <w:t>]</w:t>
      </w:r>
    </w:p>
    <w:p w:rsidR="004A6C65" w:rsidRPr="00352F3E" w:rsidRDefault="004A6C65" w:rsidP="004A6C65">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352F3E">
        <w:rPr>
          <w:rFonts w:ascii="Times New Roman" w:eastAsiaTheme="majorEastAsia" w:hAnsi="Times New Roman" w:cs="Times New Roman"/>
          <w:b/>
          <w:bCs/>
          <w:iCs/>
          <w:color w:val="404040" w:themeColor="text1" w:themeTint="BF"/>
          <w:sz w:val="20"/>
          <w:szCs w:val="20"/>
        </w:rPr>
        <w:t xml:space="preserve">UNIT – IV </w:t>
      </w:r>
    </w:p>
    <w:p w:rsidR="004A6C65" w:rsidRPr="00352F3E" w:rsidRDefault="004A6C65" w:rsidP="004A6C65">
      <w:pPr>
        <w:spacing w:after="0" w:line="240" w:lineRule="auto"/>
        <w:rPr>
          <w:rFonts w:ascii="Times New Roman" w:eastAsia="Times New Roman" w:hAnsi="Times New Roman" w:cs="Times New Roman"/>
          <w:b/>
          <w:bCs/>
          <w:sz w:val="20"/>
          <w:szCs w:val="20"/>
        </w:rPr>
      </w:pPr>
      <w:r w:rsidRPr="00352F3E">
        <w:rPr>
          <w:rFonts w:ascii="Times New Roman" w:eastAsia="Times New Roman" w:hAnsi="Times New Roman" w:cs="Times New Roman"/>
          <w:sz w:val="20"/>
          <w:szCs w:val="20"/>
        </w:rPr>
        <w:t xml:space="preserve">Dissolved oxygen models – DO sag model, BOD model, Streeter Phelps equation for point and distributed sources. </w:t>
      </w:r>
    </w:p>
    <w:p w:rsidR="004A6C65"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Eutrophication models for lakes and flowing water; Use of QUAL2K and Water Quality Analysis Simulation Program (WASP). Application of appropriate model for wastewater disposal in river, lake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estuary, application of Air pollution plume model.</w:t>
      </w:r>
    </w:p>
    <w:p w:rsidR="00D068FD" w:rsidRPr="00352F3E" w:rsidRDefault="00D068FD" w:rsidP="00D068FD">
      <w:pPr>
        <w:tabs>
          <w:tab w:val="left" w:pos="5973"/>
        </w:tabs>
        <w:spacing w:after="0" w:line="240" w:lineRule="auto"/>
        <w:jc w:val="right"/>
        <w:rPr>
          <w:rFonts w:ascii="Times New Roman" w:eastAsia="Times New Roman" w:hAnsi="Times New Roman" w:cs="Times New Roman"/>
          <w:b/>
          <w:bCs/>
          <w:sz w:val="20"/>
          <w:szCs w:val="20"/>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4A6C65" w:rsidRPr="00352F3E" w:rsidRDefault="004A6C65" w:rsidP="00D068FD">
      <w:pPr>
        <w:keepNext/>
        <w:keepLines/>
        <w:spacing w:after="0" w:line="240" w:lineRule="auto"/>
        <w:jc w:val="both"/>
        <w:rPr>
          <w:rFonts w:asciiTheme="majorHAnsi" w:eastAsiaTheme="majorEastAsia" w:hAnsiTheme="majorHAnsi" w:cstheme="majorBidi"/>
          <w:sz w:val="20"/>
          <w:szCs w:val="20"/>
        </w:rPr>
      </w:pPr>
      <w:r w:rsidRPr="00352F3E">
        <w:rPr>
          <w:rFonts w:asciiTheme="majorHAnsi" w:eastAsiaTheme="majorEastAsia" w:hAnsiTheme="majorHAnsi" w:cstheme="majorBidi"/>
          <w:b/>
          <w:bCs/>
          <w:sz w:val="20"/>
          <w:szCs w:val="20"/>
        </w:rPr>
        <w:t>Text Books:</w:t>
      </w:r>
    </w:p>
    <w:p w:rsidR="004A6C65" w:rsidRPr="00352F3E" w:rsidRDefault="00D068FD" w:rsidP="00D068FD">
      <w:pPr>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[T1]</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 xml:space="preserve">Chapra S.C., </w:t>
      </w:r>
      <w:r w:rsidR="004A6C65" w:rsidRPr="00352F3E">
        <w:rPr>
          <w:rFonts w:ascii="Times New Roman" w:eastAsia="Times New Roman" w:hAnsi="Times New Roman" w:cs="Times New Roman"/>
          <w:sz w:val="20"/>
          <w:szCs w:val="20"/>
        </w:rPr>
        <w:t>“Surface water quality modelling”, McGraw Hill., New York.</w:t>
      </w:r>
      <w:r w:rsidR="004A6C65" w:rsidRPr="00352F3E">
        <w:rPr>
          <w:rFonts w:ascii="Times New Roman" w:eastAsia="Times New Roman" w:hAnsi="Times New Roman" w:cs="Times New Roman"/>
          <w:sz w:val="20"/>
          <w:szCs w:val="20"/>
          <w:lang w:eastAsia="en-GB"/>
        </w:rPr>
        <w:t xml:space="preserve"> </w:t>
      </w:r>
    </w:p>
    <w:p w:rsidR="004A6C65" w:rsidRPr="00352F3E" w:rsidRDefault="00D068FD" w:rsidP="00D068FD">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GB"/>
        </w:rPr>
        <w:t>[T2]</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Ramaswami A.</w:t>
      </w:r>
      <w:r w:rsidR="004A6C65" w:rsidRPr="00352F3E">
        <w:rPr>
          <w:rFonts w:ascii="Times New Roman" w:eastAsia="Times New Roman" w:hAnsi="Times New Roman" w:cs="Times New Roman"/>
          <w:sz w:val="20"/>
          <w:szCs w:val="20"/>
        </w:rPr>
        <w:t xml:space="preserve"> “Integrated</w:t>
      </w:r>
      <w:r w:rsidR="004A6C65" w:rsidRPr="00352F3E">
        <w:rPr>
          <w:rFonts w:ascii="Times New Roman" w:eastAsia="Times New Roman" w:hAnsi="Times New Roman" w:cs="Times New Roman"/>
          <w:i/>
          <w:iCs/>
          <w:sz w:val="20"/>
          <w:szCs w:val="20"/>
          <w:lang w:eastAsia="en-GB"/>
        </w:rPr>
        <w:t xml:space="preserve"> </w:t>
      </w:r>
      <w:r w:rsidR="004A6C65" w:rsidRPr="00352F3E">
        <w:rPr>
          <w:rFonts w:ascii="Times New Roman" w:eastAsia="Times New Roman" w:hAnsi="Times New Roman" w:cs="Times New Roman"/>
          <w:iCs/>
          <w:sz w:val="20"/>
          <w:szCs w:val="20"/>
          <w:lang w:eastAsia="en-GB"/>
        </w:rPr>
        <w:t>Environmental Modelling”,</w:t>
      </w:r>
      <w:r w:rsidR="004A6C65" w:rsidRPr="00352F3E">
        <w:rPr>
          <w:rFonts w:ascii="Times New Roman" w:eastAsia="Times New Roman" w:hAnsi="Times New Roman" w:cs="Times New Roman"/>
          <w:sz w:val="20"/>
          <w:szCs w:val="20"/>
          <w:lang w:eastAsia="en-GB"/>
        </w:rPr>
        <w:t xml:space="preserve"> John Wiley</w:t>
      </w:r>
      <w:r w:rsidR="004A6C65" w:rsidRPr="00352F3E">
        <w:rPr>
          <w:rFonts w:ascii="Times New Roman" w:eastAsia="Times New Roman" w:hAnsi="Times New Roman" w:cs="Times New Roman"/>
          <w:sz w:val="20"/>
          <w:szCs w:val="20"/>
        </w:rPr>
        <w:t>, New York.</w:t>
      </w:r>
    </w:p>
    <w:p w:rsidR="004A6C65" w:rsidRPr="00352F3E" w:rsidRDefault="004A6C65" w:rsidP="004A6C65">
      <w:pPr>
        <w:spacing w:after="0" w:line="240" w:lineRule="auto"/>
        <w:jc w:val="both"/>
        <w:rPr>
          <w:rFonts w:ascii="Times New Roman" w:eastAsia="Times New Roman" w:hAnsi="Times New Roman" w:cs="Times New Roman"/>
          <w:sz w:val="20"/>
          <w:szCs w:val="20"/>
          <w:lang w:eastAsia="en-GB"/>
        </w:rPr>
      </w:pPr>
    </w:p>
    <w:p w:rsidR="004A6C65" w:rsidRPr="00352F3E" w:rsidRDefault="004A6C65" w:rsidP="004A6C65">
      <w:pPr>
        <w:spacing w:after="0" w:line="240" w:lineRule="auto"/>
        <w:jc w:val="both"/>
        <w:rPr>
          <w:rFonts w:ascii="Times New Roman" w:eastAsia="Times New Roman" w:hAnsi="Times New Roman" w:cs="Times New Roman"/>
          <w:b/>
          <w:sz w:val="20"/>
          <w:szCs w:val="20"/>
          <w:lang w:eastAsia="en-GB"/>
        </w:rPr>
      </w:pPr>
      <w:r w:rsidRPr="00352F3E">
        <w:rPr>
          <w:rFonts w:ascii="Times New Roman" w:eastAsia="Times New Roman" w:hAnsi="Times New Roman" w:cs="Times New Roman"/>
          <w:b/>
          <w:sz w:val="20"/>
          <w:szCs w:val="20"/>
          <w:lang w:eastAsia="en-GB"/>
        </w:rPr>
        <w:t>Reference Books:</w:t>
      </w:r>
    </w:p>
    <w:p w:rsidR="004A6C65" w:rsidRPr="00352F3E" w:rsidRDefault="00072F54" w:rsidP="00072F54">
      <w:pPr>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[R1]</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Rumynin B.G., “Subsurface Solute Transport Model”, Springer, Netherlands.</w:t>
      </w:r>
    </w:p>
    <w:p w:rsidR="004A6C65" w:rsidRPr="00352F3E" w:rsidRDefault="00072F54" w:rsidP="00072F54">
      <w:pPr>
        <w:autoSpaceDE w:val="0"/>
        <w:autoSpaceDN w:val="0"/>
        <w:adjustRightInd w:val="0"/>
        <w:spacing w:after="0" w:line="240" w:lineRule="auto"/>
        <w:contextualSpacing/>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[R2]</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Schnoor J.</w:t>
      </w:r>
      <w:r w:rsidR="004A6C65" w:rsidRPr="00352F3E">
        <w:rPr>
          <w:rFonts w:ascii="Times New Roman" w:eastAsia="Times New Roman" w:hAnsi="Times New Roman" w:cs="Times New Roman"/>
          <w:i/>
          <w:iCs/>
          <w:sz w:val="20"/>
          <w:szCs w:val="20"/>
          <w:lang w:eastAsia="en-GB"/>
        </w:rPr>
        <w:t>,</w:t>
      </w:r>
      <w:r w:rsidR="004A6C65" w:rsidRPr="00352F3E">
        <w:rPr>
          <w:rFonts w:ascii="Times New Roman" w:eastAsia="Times New Roman" w:hAnsi="Times New Roman" w:cs="Times New Roman"/>
          <w:sz w:val="20"/>
          <w:szCs w:val="20"/>
        </w:rPr>
        <w:t xml:space="preserve"> “</w:t>
      </w:r>
      <w:r w:rsidR="004A6C65" w:rsidRPr="00352F3E">
        <w:rPr>
          <w:rFonts w:ascii="Times New Roman" w:eastAsia="Times New Roman" w:hAnsi="Times New Roman" w:cs="Times New Roman"/>
          <w:iCs/>
          <w:sz w:val="20"/>
          <w:szCs w:val="20"/>
          <w:lang w:eastAsia="en-GB"/>
        </w:rPr>
        <w:t>Environmental Modelling”</w:t>
      </w:r>
      <w:r w:rsidR="004A6C65" w:rsidRPr="00352F3E">
        <w:rPr>
          <w:rFonts w:ascii="Times New Roman" w:eastAsia="Times New Roman" w:hAnsi="Times New Roman" w:cs="Times New Roman"/>
          <w:sz w:val="20"/>
          <w:szCs w:val="20"/>
          <w:lang w:eastAsia="en-GB"/>
        </w:rPr>
        <w:t>, John Wiley, New York.</w:t>
      </w:r>
    </w:p>
    <w:p w:rsidR="004A6C65" w:rsidRPr="00352F3E" w:rsidRDefault="00072F54" w:rsidP="00072F54">
      <w:pPr>
        <w:autoSpaceDE w:val="0"/>
        <w:autoSpaceDN w:val="0"/>
        <w:adjustRightInd w:val="0"/>
        <w:spacing w:after="0" w:line="240" w:lineRule="auto"/>
        <w:contextualSpacing/>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[R3]</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 xml:space="preserve">Jacobson M.Z., </w:t>
      </w:r>
      <w:r w:rsidR="004A6C65" w:rsidRPr="00352F3E">
        <w:rPr>
          <w:rFonts w:ascii="Times New Roman" w:eastAsia="Times New Roman" w:hAnsi="Times New Roman" w:cs="Times New Roman"/>
          <w:i/>
          <w:iCs/>
          <w:sz w:val="20"/>
          <w:szCs w:val="20"/>
          <w:lang w:eastAsia="en-GB"/>
        </w:rPr>
        <w:t>“</w:t>
      </w:r>
      <w:r w:rsidR="004A6C65" w:rsidRPr="00352F3E">
        <w:rPr>
          <w:rFonts w:ascii="Times New Roman" w:eastAsia="Times New Roman" w:hAnsi="Times New Roman" w:cs="Times New Roman"/>
          <w:iCs/>
          <w:sz w:val="20"/>
          <w:szCs w:val="20"/>
          <w:lang w:eastAsia="en-GB"/>
        </w:rPr>
        <w:t>Fundamentals of Atmospheric Modelling”,</w:t>
      </w:r>
      <w:r w:rsidR="004A6C65" w:rsidRPr="00352F3E">
        <w:rPr>
          <w:rFonts w:ascii="Times New Roman" w:eastAsia="Times New Roman" w:hAnsi="Times New Roman" w:cs="Times New Roman"/>
          <w:i/>
          <w:iCs/>
          <w:sz w:val="20"/>
          <w:szCs w:val="20"/>
          <w:lang w:eastAsia="en-GB"/>
        </w:rPr>
        <w:t xml:space="preserve"> </w:t>
      </w:r>
      <w:r w:rsidR="004A6C65" w:rsidRPr="00352F3E">
        <w:rPr>
          <w:rFonts w:ascii="Times New Roman" w:eastAsia="Times New Roman" w:hAnsi="Times New Roman" w:cs="Times New Roman"/>
          <w:sz w:val="20"/>
          <w:szCs w:val="20"/>
          <w:lang w:eastAsia="en-GB"/>
        </w:rPr>
        <w:t>Cambridge University Press, New York.</w:t>
      </w:r>
    </w:p>
    <w:p w:rsidR="004A6C65" w:rsidRPr="00352F3E" w:rsidRDefault="00072F54" w:rsidP="00072F54">
      <w:pPr>
        <w:spacing w:after="0" w:line="240" w:lineRule="auto"/>
        <w:ind w:left="720" w:hanging="720"/>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[R4]</w:t>
      </w:r>
      <w:r>
        <w:rPr>
          <w:rFonts w:ascii="Times New Roman" w:eastAsia="Times New Roman" w:hAnsi="Times New Roman" w:cs="Times New Roman"/>
          <w:sz w:val="20"/>
          <w:szCs w:val="20"/>
          <w:lang w:val="en-GB" w:eastAsia="en-GB"/>
        </w:rPr>
        <w:tab/>
      </w:r>
      <w:r w:rsidR="004A6C65" w:rsidRPr="00352F3E">
        <w:rPr>
          <w:rFonts w:ascii="Times New Roman" w:eastAsia="Times New Roman" w:hAnsi="Times New Roman" w:cs="Times New Roman"/>
          <w:sz w:val="20"/>
          <w:szCs w:val="20"/>
          <w:lang w:val="en-GB" w:eastAsia="en-GB"/>
        </w:rPr>
        <w:t xml:space="preserve">Schnelle K.B. </w:t>
      </w:r>
      <w:r w:rsidR="002D062A">
        <w:rPr>
          <w:rFonts w:ascii="Times New Roman" w:eastAsia="Times New Roman" w:hAnsi="Times New Roman" w:cs="Times New Roman"/>
          <w:sz w:val="20"/>
          <w:szCs w:val="20"/>
          <w:lang w:val="en-GB" w:eastAsia="en-GB"/>
        </w:rPr>
        <w:t>and</w:t>
      </w:r>
      <w:r w:rsidR="004A6C65" w:rsidRPr="00352F3E">
        <w:rPr>
          <w:rFonts w:ascii="Times New Roman" w:eastAsia="Times New Roman" w:hAnsi="Times New Roman" w:cs="Times New Roman"/>
          <w:sz w:val="20"/>
          <w:szCs w:val="20"/>
          <w:lang w:val="en-GB" w:eastAsia="en-GB"/>
        </w:rPr>
        <w:t xml:space="preserve"> Dey P.R., “</w:t>
      </w:r>
      <w:r w:rsidR="004A6C65" w:rsidRPr="00352F3E">
        <w:rPr>
          <w:rFonts w:ascii="Times New Roman" w:eastAsia="Times New Roman" w:hAnsi="Times New Roman" w:cs="Times New Roman"/>
          <w:iCs/>
          <w:sz w:val="20"/>
          <w:szCs w:val="20"/>
          <w:lang w:val="en-GB" w:eastAsia="en-GB"/>
        </w:rPr>
        <w:t>Atmospheric</w:t>
      </w:r>
      <w:r w:rsidR="004A6C65" w:rsidRPr="00352F3E">
        <w:rPr>
          <w:rFonts w:ascii="Times New Roman" w:eastAsia="Times New Roman" w:hAnsi="Times New Roman" w:cs="Times New Roman"/>
          <w:sz w:val="20"/>
          <w:szCs w:val="20"/>
          <w:lang w:val="en-GB" w:eastAsia="en-GB"/>
        </w:rPr>
        <w:t xml:space="preserve"> Dispersion Modelling Compliance (1999) Guide”, McGraw-Hill, New York.</w:t>
      </w:r>
    </w:p>
    <w:p w:rsidR="00AD022F" w:rsidRDefault="00AD022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490" w:rsidRDefault="00615490" w:rsidP="00AD022F">
      <w:pPr>
        <w:jc w:val="center"/>
        <w:rPr>
          <w:rFonts w:ascii="Times New Roman" w:eastAsia="Times New Roman" w:hAnsi="Times New Roman" w:cs="Times New Roman"/>
          <w:b/>
          <w:bCs/>
          <w:sz w:val="20"/>
          <w:szCs w:val="20"/>
          <w:u w:val="single"/>
          <w:lang w:bidi="hi-IN"/>
        </w:rPr>
      </w:pPr>
      <w:r w:rsidRPr="006B4C60">
        <w:rPr>
          <w:rFonts w:ascii="Times New Roman" w:eastAsia="Times New Roman" w:hAnsi="Times New Roman" w:cs="Times New Roman"/>
          <w:b/>
          <w:bCs/>
          <w:sz w:val="20"/>
          <w:szCs w:val="20"/>
          <w:u w:val="single"/>
          <w:lang w:bidi="hi-IN"/>
        </w:rPr>
        <w:lastRenderedPageBreak/>
        <w:t>TRANSPORTATION, PLANNING AND MANAGEMENT</w:t>
      </w:r>
    </w:p>
    <w:p w:rsidR="00615490" w:rsidRPr="009A6A98"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410</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Transportation, Planning and Management</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AD3748"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96" type="#_x0000_t202" style="position:absolute;margin-left:-.9pt;margin-top:4.3pt;width:458.05pt;height:75.9pt;z-index:251732992">
            <v:textbox>
              <w:txbxContent>
                <w:p w:rsidR="00B162C8" w:rsidRPr="00912118" w:rsidRDefault="00B162C8" w:rsidP="00615490">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615490">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615490">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615490">
                  <w:pPr>
                    <w:rPr>
                      <w:szCs w:val="20"/>
                    </w:rPr>
                  </w:pPr>
                </w:p>
              </w:txbxContent>
            </v:textbox>
          </v:shape>
        </w:pict>
      </w: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Objectives:</w:t>
      </w:r>
      <w:r w:rsidRPr="009A6A98">
        <w:rPr>
          <w:rFonts w:ascii="Times New Roman" w:eastAsia="Times New Roman" w:hAnsi="Times New Roman" w:cs="Times New Roman"/>
          <w:i/>
          <w:sz w:val="20"/>
          <w:szCs w:val="20"/>
        </w:rPr>
        <w:t xml:space="preserve"> This course aims at understanding system approach to traffic planning process based on travel demand and traffic management. Further, exposure to traffic management for accident prevention, smooth highway traffic flow has been dealt. Application of queuing approach to traffic flow, trip generation, trip distribution models have also been used for traffic analysis. The ultimate aim of the course is to develop urgent intelligent transport system based on the experience of ITS in developed world. </w:t>
      </w:r>
    </w:p>
    <w:p w:rsidR="00615490" w:rsidRPr="009A6A98" w:rsidRDefault="00615490" w:rsidP="00615490">
      <w:pPr>
        <w:spacing w:after="0" w:line="240" w:lineRule="auto"/>
        <w:jc w:val="both"/>
        <w:rPr>
          <w:rFonts w:ascii="Times New Roman" w:eastAsia="Times New Roman" w:hAnsi="Times New Roman" w:cs="Times New Roman"/>
          <w:strike/>
          <w:sz w:val="20"/>
          <w:szCs w:val="20"/>
        </w:rPr>
      </w:pPr>
    </w:p>
    <w:p w:rsidR="00615490" w:rsidRPr="009A6A98" w:rsidRDefault="00615490" w:rsidP="0061549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Urban travel characteristics, System approach to Traffic Planning Process, Methods of Measuring Spot Speeds, Radar Speed Meters, Video Camera Method, Moving Observer Method, Presentation of Travel Time an Journey Speed Data, Vehicle Volume Classification and Occupancy Counts by manual methods, combination of manual and mechanical method, Origin-Destination Survey, Parking Surveys, Use of photographic Techniques in Traffic Survey, Analysis and Interpretation of Traffic Study, fitting a Normal Distribution Curve to Observed Speed Data, Accuracy of sampling, Time Mean Speed and Space Mean Speed.</w:t>
      </w:r>
    </w:p>
    <w:p w:rsidR="00615490"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Traffic Forecasting using travel demand function, Traffic and Parking Problems, Parking Space requirement standards, Design standards for on-street and off-street parking facilities. Public transport systems, planning for pedestrians and bicycles.</w:t>
      </w:r>
    </w:p>
    <w:p w:rsidR="00615490" w:rsidRPr="009A6A98" w:rsidRDefault="00615490" w:rsidP="0061549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w:t>
      </w:r>
      <w:r w:rsidR="001C592E">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b/>
          <w:sz w:val="20"/>
          <w:szCs w:val="20"/>
        </w:rPr>
        <w:t>T2][No. of Hours: 12]</w:t>
      </w:r>
    </w:p>
    <w:p w:rsidR="00615490" w:rsidRPr="009A6A98" w:rsidRDefault="00615490" w:rsidP="0061549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Number and Location of Traffic Signals, Fixed Time Signals and Vehicle Actuated signals, Optimum Cycle Length, Co-Coordinated Control of Signals, Delay at Signalized Intersections</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Regulation of Vehicle Speed, Regulation concerning the Driver, Traffic Parking Regulations, Enforcement of Regulation,</w:t>
      </w:r>
    </w:p>
    <w:p w:rsidR="00615490"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Introduction to Travel Demand and Traffic Management, Traffic Management measures and their influence on accident prevention, Road Safety Audit. Theory of Traffic Flow, Basic Diagram of Traffic flow, Speed Flow Curves, Vehicular Stream equations and diagrams, Cases of uniform flow, Highway traffic flow, Shock Waves in traffic. Uninterrupted speed flow relationships, Fleet size, Transit Network fleet size, Minimum station headway or interrupted flow, Freeway capacity and level of service, Freeway congestion quantification.</w:t>
      </w:r>
    </w:p>
    <w:p w:rsidR="00615490" w:rsidRPr="009A6A98" w:rsidRDefault="00615490" w:rsidP="0061549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w:t>
      </w:r>
      <w:r w:rsidR="001C592E">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b/>
          <w:sz w:val="20"/>
          <w:szCs w:val="20"/>
        </w:rPr>
        <w:t>T2][No. of Hours: 1</w:t>
      </w:r>
      <w:r>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615490" w:rsidRPr="009A6A98" w:rsidRDefault="00615490" w:rsidP="0061549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615490"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Application of Queuing approach to traffic flow, Probabilistic aspects of Traffic flow, Poisson’s Distribution of Vehicle Arrivals, Gap and Headway Distribution, Analysis of Traffic delay at uncontrolled intersections using Adam’s formula, Trip generation models: Zonal models, Category analysis. Trip distribution models: Growth factor models, Gravity models. Mode split analysis: Mode choice behavior, Mode split curves, Probabilistic models.</w:t>
      </w:r>
    </w:p>
    <w:p w:rsidR="00615490" w:rsidRPr="009A6A98" w:rsidRDefault="00615490" w:rsidP="0061549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w:t>
      </w:r>
      <w:r w:rsidR="001C592E">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b/>
          <w:sz w:val="20"/>
          <w:szCs w:val="20"/>
        </w:rPr>
        <w:t>T2][No. of Hours: 1</w:t>
      </w:r>
      <w:r>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615490" w:rsidRPr="009A6A98" w:rsidRDefault="00615490" w:rsidP="0061549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615490"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Urban Intelligent Transport System, Urban Transportation issues. Transportation Demand Analysis, Sequential Demand Analysis, Development of comprehensive mobility plan, Standards of Intelligent Transportation System [ITS], Experience of ITS in Europe/Japan/North America, Sensors in ITS, ITS applications such as Detector, Traffic Signal systems, Freeway Management, Electronic Road Pricing and Automatic vehicle classification, ITS for traffic law enforcement, Application of GIS in ITS. Simultaneous or direct demand formulation, Model of demand elasticities, Direct and Cross elasticities Comprehensive examples of traffic impact study</w:t>
      </w:r>
      <w:r>
        <w:rPr>
          <w:rFonts w:ascii="Times New Roman" w:eastAsia="Times New Roman" w:hAnsi="Times New Roman" w:cs="Times New Roman"/>
          <w:sz w:val="20"/>
          <w:szCs w:val="20"/>
        </w:rPr>
        <w:t>.</w:t>
      </w:r>
    </w:p>
    <w:p w:rsidR="00615490" w:rsidRPr="009A6A98" w:rsidRDefault="00615490" w:rsidP="0061549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w:t>
      </w:r>
      <w:r w:rsidR="001C592E">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b/>
          <w:sz w:val="20"/>
          <w:szCs w:val="20"/>
        </w:rPr>
        <w:t>T2][No. of Hours: 12]</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Text Books</w:t>
      </w:r>
      <w:r w:rsidRPr="009A6A98">
        <w:rPr>
          <w:rFonts w:ascii="Times New Roman" w:eastAsia="Times New Roman" w:hAnsi="Times New Roman" w:cs="Times New Roman"/>
          <w:sz w:val="20"/>
          <w:szCs w:val="20"/>
        </w:rPr>
        <w:t>:</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Dr. L.R.Kadiyali -Traffic Engineering and Transport Planning, Khanna Publication</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 xml:space="preserve">C.S.Papacostas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P.O.Prevedouros - Transportation Engineering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Planning, PHI, New Delhi</w:t>
      </w:r>
    </w:p>
    <w:p w:rsidR="00615490" w:rsidRDefault="00615490" w:rsidP="00615490">
      <w:pPr>
        <w:spacing w:after="0" w:line="240" w:lineRule="auto"/>
        <w:jc w:val="both"/>
        <w:rPr>
          <w:rFonts w:ascii="Times New Roman" w:eastAsia="Times New Roman" w:hAnsi="Times New Roman" w:cs="Times New Roman"/>
          <w:b/>
          <w:sz w:val="20"/>
          <w:szCs w:val="20"/>
        </w:rPr>
      </w:pP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lastRenderedPageBreak/>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Urban Transport: Planning and Management by Ashok Kumar Jain – 2009, APH pub Corporation, ND.</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Partha Chakroborty Animesh Das-Principles of Transportation Engineering, PHI, New Delhi.</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Dicky J.W., Metropolitan Transportation Planning, Tata McGraw Hill</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Hutchinson B.G., Principles of Urban Transportation System Planning, McGraw Hill</w:t>
      </w:r>
    </w:p>
    <w:p w:rsidR="00EB3F7B"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Public Transport: Its Planning, Management and Operation by Peter R. White – 2003, Spon press.</w:t>
      </w:r>
    </w:p>
    <w:p w:rsidR="00EB3F7B" w:rsidRDefault="00EB3F7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B3F7B" w:rsidRDefault="00EB3F7B" w:rsidP="00EB3F7B">
      <w:pPr>
        <w:spacing w:after="0" w:line="240" w:lineRule="auto"/>
        <w:jc w:val="center"/>
        <w:rPr>
          <w:rFonts w:ascii="Times New Roman" w:eastAsia="Times New Roman" w:hAnsi="Times New Roman" w:cs="Times New Roman"/>
          <w:b/>
          <w:bCs/>
          <w:sz w:val="20"/>
          <w:szCs w:val="20"/>
          <w:u w:val="single"/>
        </w:rPr>
      </w:pPr>
      <w:r w:rsidRPr="00DE6293">
        <w:rPr>
          <w:rFonts w:ascii="Times New Roman" w:eastAsia="Times New Roman" w:hAnsi="Times New Roman" w:cs="Times New Roman"/>
          <w:b/>
          <w:bCs/>
          <w:sz w:val="20"/>
          <w:szCs w:val="20"/>
          <w:u w:val="single"/>
        </w:rPr>
        <w:lastRenderedPageBreak/>
        <w:t>GROUND WATER ASSESSMENT, DEVELOPMENT AND MANAGEMENT</w:t>
      </w:r>
    </w:p>
    <w:p w:rsidR="00EB3F7B" w:rsidRPr="00DE6293" w:rsidRDefault="00EB3F7B" w:rsidP="00EB3F7B">
      <w:pPr>
        <w:spacing w:after="0" w:line="240" w:lineRule="auto"/>
        <w:jc w:val="center"/>
        <w:rPr>
          <w:rFonts w:ascii="Times New Roman" w:eastAsia="Times New Roman" w:hAnsi="Times New Roman" w:cs="Times New Roman"/>
          <w:b/>
          <w:bCs/>
          <w:sz w:val="20"/>
          <w:szCs w:val="20"/>
          <w:u w:val="single"/>
        </w:rPr>
      </w:pPr>
    </w:p>
    <w:p w:rsidR="00EB3F7B" w:rsidRPr="009A6A98" w:rsidRDefault="00EB3F7B" w:rsidP="00EB3F7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ETCE</w:t>
      </w:r>
      <w:r>
        <w:rPr>
          <w:rFonts w:ascii="Times New Roman" w:eastAsia="Times New Roman" w:hAnsi="Times New Roman" w:cs="Times New Roman"/>
          <w:b/>
          <w:bCs/>
          <w:sz w:val="20"/>
          <w:szCs w:val="20"/>
        </w:rPr>
        <w:t>-</w:t>
      </w:r>
      <w:r w:rsidRPr="009A6A98">
        <w:rPr>
          <w:rFonts w:ascii="Times New Roman" w:eastAsia="Times New Roman" w:hAnsi="Times New Roman" w:cs="Times New Roman"/>
          <w:b/>
          <w:bCs/>
          <w:sz w:val="20"/>
          <w:szCs w:val="20"/>
        </w:rPr>
        <w:t>41</w:t>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EB3F7B" w:rsidRDefault="00EB3F7B" w:rsidP="00EB3F7B">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Ground Water Assessment, Development and Management</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AD3748" w:rsidP="00EB3F7B">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97" type="#_x0000_t202" style="position:absolute;margin-left:-1.85pt;margin-top:4.3pt;width:458.05pt;height:75.9pt;z-index:251735040">
            <v:textbox>
              <w:txbxContent>
                <w:p w:rsidR="00B162C8" w:rsidRPr="00912118" w:rsidRDefault="00B162C8" w:rsidP="00EB3F7B">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EB3F7B">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EB3F7B">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EB3F7B">
                  <w:pPr>
                    <w:rPr>
                      <w:szCs w:val="20"/>
                    </w:rPr>
                  </w:pPr>
                </w:p>
              </w:txbxContent>
            </v:textbox>
          </v:shape>
        </w:pict>
      </w: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i/>
          <w:sz w:val="20"/>
          <w:szCs w:val="20"/>
        </w:rPr>
      </w:pPr>
    </w:p>
    <w:p w:rsidR="00EB3F7B" w:rsidRPr="009A6A98" w:rsidRDefault="00EB3F7B" w:rsidP="00EB3F7B">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 The course will help students:</w:t>
      </w:r>
    </w:p>
    <w:p w:rsidR="00EB3F7B" w:rsidRPr="009A6A98" w:rsidRDefault="00EB3F7B" w:rsidP="00282CDA">
      <w:pPr>
        <w:numPr>
          <w:ilvl w:val="0"/>
          <w:numId w:val="28"/>
        </w:numPr>
        <w:spacing w:after="0" w:line="240" w:lineRule="auto"/>
        <w:contextualSpacing/>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Cs/>
          <w:i/>
          <w:sz w:val="20"/>
          <w:szCs w:val="20"/>
        </w:rPr>
        <w:t xml:space="preserve">To </w:t>
      </w:r>
      <w:r w:rsidRPr="009A6A98">
        <w:rPr>
          <w:rFonts w:ascii="Times New Roman" w:eastAsia="Times New Roman" w:hAnsi="Times New Roman" w:cs="Times New Roman"/>
          <w:i/>
          <w:sz w:val="20"/>
          <w:szCs w:val="20"/>
        </w:rPr>
        <w:t>apply appropriate methods to groundwater resource evaluation;</w:t>
      </w:r>
    </w:p>
    <w:p w:rsidR="00EB3F7B" w:rsidRPr="009A6A98" w:rsidRDefault="00EB3F7B" w:rsidP="00282CDA">
      <w:pPr>
        <w:numPr>
          <w:ilvl w:val="0"/>
          <w:numId w:val="28"/>
        </w:numPr>
        <w:spacing w:after="0" w:line="240" w:lineRule="auto"/>
        <w:contextualSpacing/>
        <w:jc w:val="both"/>
        <w:rPr>
          <w:rFonts w:ascii="Times New Roman" w:eastAsia="Times New Roman" w:hAnsi="Times New Roman" w:cs="Times New Roman"/>
          <w:b/>
          <w:bCs/>
          <w:sz w:val="20"/>
          <w:szCs w:val="20"/>
        </w:rPr>
      </w:pPr>
      <w:r w:rsidRPr="009A6A98">
        <w:rPr>
          <w:rFonts w:ascii="Times New Roman" w:eastAsia="Times New Roman" w:hAnsi="Times New Roman" w:cs="Times New Roman"/>
          <w:i/>
          <w:sz w:val="20"/>
          <w:szCs w:val="20"/>
        </w:rPr>
        <w:t>Use different methods to estimate groundwater recharge;</w:t>
      </w:r>
    </w:p>
    <w:p w:rsidR="00EB3F7B" w:rsidRPr="009A6A98" w:rsidRDefault="00EB3F7B" w:rsidP="00282CDA">
      <w:pPr>
        <w:numPr>
          <w:ilvl w:val="0"/>
          <w:numId w:val="28"/>
        </w:numPr>
        <w:spacing w:before="100" w:beforeAutospacing="1" w:after="100" w:afterAutospacing="1"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i/>
          <w:sz w:val="20"/>
          <w:szCs w:val="20"/>
        </w:rPr>
        <w:t xml:space="preserve">Combine these skills for groundwater resource assessment, Development </w:t>
      </w:r>
      <w:r w:rsidR="002D062A">
        <w:rPr>
          <w:rFonts w:ascii="Times New Roman" w:eastAsia="Times New Roman" w:hAnsi="Times New Roman" w:cs="Times New Roman"/>
          <w:i/>
          <w:sz w:val="20"/>
          <w:szCs w:val="20"/>
        </w:rPr>
        <w:t>and</w:t>
      </w:r>
      <w:r w:rsidRPr="009A6A98">
        <w:rPr>
          <w:rFonts w:ascii="Times New Roman" w:eastAsia="Times New Roman" w:hAnsi="Times New Roman" w:cs="Times New Roman"/>
          <w:i/>
          <w:sz w:val="20"/>
          <w:szCs w:val="20"/>
        </w:rPr>
        <w:t xml:space="preserve"> Management</w:t>
      </w:r>
    </w:p>
    <w:p w:rsidR="00EB3F7B" w:rsidRPr="009A6A98" w:rsidRDefault="005B06D5" w:rsidP="00EB3F7B">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bCs/>
          <w:sz w:val="20"/>
          <w:szCs w:val="20"/>
        </w:rPr>
        <w:t>UNIT-I</w:t>
      </w:r>
      <w:r w:rsidRPr="009A6A98">
        <w:rPr>
          <w:rFonts w:ascii="Times New Roman" w:eastAsia="Times New Roman" w:hAnsi="Times New Roman" w:cs="Times New Roman"/>
          <w:b/>
          <w:sz w:val="20"/>
          <w:szCs w:val="20"/>
        </w:rPr>
        <w:t xml:space="preserve"> </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Types of Water-Bearing Formations, Influence of Physiography and Climate on Ground Water availability, Ground Water Investigations, Surface Investigations, Hydrological Investigations, Test Drilling, Geophysical Methods, Resistivity Method, Electric Logging, Gamma-Ray Logging, electrical Resistivity Surveying, Seismic Refraction Surveying, Ground Water Resource Assessment, methods of Artificial Recharge of  Ground Water, Ground Water Pollution, Ground Water Quality, Conjunctive Use of Ground Water with Canal Water.</w:t>
      </w:r>
    </w:p>
    <w:p w:rsidR="00EB3F7B"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Aquifer Characteristics Influencing Yield of Wells, Static Water Level, Transmissibility, Coefficient of Storage, Specific Yield, Hydraulic Resistance, Leakage Factor, Steady State Radial Flow, Theoretical Aspects of  Steady State Flow to Cavity Wells.</w:t>
      </w:r>
    </w:p>
    <w:p w:rsidR="00EB3F7B" w:rsidRPr="00A02BB7" w:rsidRDefault="00EB3F7B" w:rsidP="00EB3F7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EB3F7B" w:rsidRPr="009A6A98" w:rsidRDefault="00D2170D" w:rsidP="00EB3F7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UNIT-II</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Unsteady State Flow to Wells in Unconfined and Confined Aquifers, Procedure for Determining Hydraulic Properties of Confined Aquifers, Cooper-Jacob Method of Solution, Recovery Test, Unsteady State Flow to Cavity Wells, Procedure for Determining Hydraulic Properties of confined Aquifers using Cavity Wells. </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Pumping Tests, Step Drawdown Test, Significance of Well Loss Coefficient, Pumping Test Procedures, Observation Wells, Well Interference, Interference of Wells in Confined Aquifers.</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Design of Open Wells, Depth of Well, Thickness of Well  Lining, Nomograph for Design of Well Steining,  Design of RCC Lining, Weep Holes in Well Lining, Well Curbs, Design of Well Curb, </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Increasing the Yield of Open Wells, Horizontal Boring in Open Wells, Installation of Radial Filters in Wells in Alluvial Formations, Radial Boring in Open Wells.</w:t>
      </w:r>
    </w:p>
    <w:p w:rsidR="00EB3F7B"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Pollution Travel in Soil and Aquifers, Location and Design of Wells with Sanitary Protection, Well Location, Well Construction, Disinfection of Wells.</w:t>
      </w:r>
    </w:p>
    <w:p w:rsidR="00EB3F7B" w:rsidRPr="009A6A98" w:rsidRDefault="00EB3F7B" w:rsidP="00EB3F7B">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w:t>
      </w:r>
      <w:r w:rsidRPr="009A6A98">
        <w:rPr>
          <w:rFonts w:ascii="Times New Roman" w:eastAsia="Times New Roman" w:hAnsi="Times New Roman" w:cs="Times New Roman"/>
          <w:b/>
          <w:bCs/>
          <w:sz w:val="20"/>
          <w:szCs w:val="20"/>
        </w:rPr>
        <w:t>T1,T2][No. of Hours: 12]</w:t>
      </w:r>
    </w:p>
    <w:p w:rsidR="00EB3F7B" w:rsidRPr="009A6A98" w:rsidRDefault="003A24BC" w:rsidP="00EB3F7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UNIT-III</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Multiple-Well System, Radial Wells and Infiltration Galleries, Design of Tube Wells, Design of Housing Pipe and Well Casing, Bore Size and Well Depth, Selection of Strata to be Screened, Design of Well Screen, Design of Gravel Pack, Sanitary Protection of Tube Wells, Common Causes of Contamination and Their Remedies, Design of Skimming Wells.</w:t>
      </w:r>
    </w:p>
    <w:p w:rsidR="00EB3F7B"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Ground Water Exploration, Geologic and hydrologic methods, Surface geophysical methods, Hydro</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geologic well logging, Geophysical well logging, Tracer techniques.</w:t>
      </w:r>
    </w:p>
    <w:p w:rsidR="00EB3F7B" w:rsidRPr="009A6A98" w:rsidRDefault="00EB3F7B" w:rsidP="00EB3F7B">
      <w:pPr>
        <w:spacing w:after="0" w:line="240" w:lineRule="auto"/>
        <w:jc w:val="right"/>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[T1,T2][No. of Hours: 1</w:t>
      </w:r>
      <w:r>
        <w:rPr>
          <w:rFonts w:ascii="Times New Roman" w:eastAsia="Times New Roman" w:hAnsi="Times New Roman" w:cs="Times New Roman"/>
          <w:b/>
          <w:bCs/>
          <w:sz w:val="20"/>
          <w:szCs w:val="20"/>
        </w:rPr>
        <w:t>0</w:t>
      </w:r>
      <w:r w:rsidRPr="009A6A98">
        <w:rPr>
          <w:rFonts w:ascii="Times New Roman" w:eastAsia="Times New Roman" w:hAnsi="Times New Roman" w:cs="Times New Roman"/>
          <w:b/>
          <w:bCs/>
          <w:sz w:val="20"/>
          <w:szCs w:val="20"/>
        </w:rPr>
        <w:t>]</w:t>
      </w:r>
    </w:p>
    <w:p w:rsidR="00EB3F7B" w:rsidRPr="009A6A98" w:rsidRDefault="0014383D" w:rsidP="00EB3F7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UNIT-IV</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Ground Water Modelling using finite difference, use of appropriate software like Modflow etc, Case Study.</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Pumping of Water, Design of Centrifugal pumps, Design of Impeller, Shaft Impeller inlet and vane angles, Diameter of the Eye of Impeller, Impeller outlet and vane angle, Design of Impeller vanes, Design of Volute, Design of vanes, effect of Suction lift on discharge and efficiency, Centrifugal pump installation in open wells/tube wells, operation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maintenance.</w:t>
      </w:r>
    </w:p>
    <w:p w:rsidR="00EB3F7B"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Vertical Turbine pumps and their installation, operation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maintenance, submersible pump and their installation, operation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maintenance, propeller pumps and their operating characteristics and installation,  Jet pumps, Performance characteristics and installation.</w:t>
      </w:r>
    </w:p>
    <w:p w:rsidR="00EB3F7B" w:rsidRPr="009A6A98" w:rsidRDefault="00EB3F7B" w:rsidP="00EB3F7B">
      <w:pPr>
        <w:spacing w:after="0" w:line="240" w:lineRule="auto"/>
        <w:jc w:val="right"/>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[T1,T2][No. of Hours: 12]</w:t>
      </w:r>
    </w:p>
    <w:p w:rsidR="00EB3F7B" w:rsidRPr="009A6A98" w:rsidRDefault="00EB3F7B" w:rsidP="00EB3F7B">
      <w:pPr>
        <w:keepNext/>
        <w:keepLines/>
        <w:spacing w:before="480" w:after="0" w:line="240" w:lineRule="auto"/>
        <w:jc w:val="both"/>
        <w:outlineLvl w:val="0"/>
        <w:rPr>
          <w:rFonts w:ascii="Times New Roman" w:eastAsia="Calibri" w:hAnsi="Times New Roman" w:cs="Times New Roman"/>
          <w:b/>
          <w:sz w:val="20"/>
          <w:szCs w:val="20"/>
        </w:rPr>
      </w:pPr>
      <w:r w:rsidRPr="009A6A98">
        <w:rPr>
          <w:rFonts w:ascii="Times New Roman" w:eastAsia="Calibri" w:hAnsi="Times New Roman" w:cs="Times New Roman"/>
          <w:b/>
          <w:bCs/>
          <w:sz w:val="20"/>
          <w:szCs w:val="20"/>
        </w:rPr>
        <w:lastRenderedPageBreak/>
        <w:t xml:space="preserve">Text Books: </w:t>
      </w:r>
    </w:p>
    <w:p w:rsidR="00EB3F7B" w:rsidRPr="009A6A98" w:rsidRDefault="00EB3F7B" w:rsidP="00EB3F7B">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Karanth K.R., “Ground Water Assessment Development and Management”,</w:t>
      </w:r>
      <w:r w:rsidR="000B2305">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Tata McGr</w:t>
      </w:r>
      <w:r>
        <w:rPr>
          <w:rFonts w:ascii="Times New Roman" w:eastAsia="Times New Roman" w:hAnsi="Times New Roman" w:cs="Times New Roman"/>
          <w:sz w:val="20"/>
          <w:szCs w:val="20"/>
        </w:rPr>
        <w:t>a</w:t>
      </w:r>
      <w:r w:rsidRPr="009A6A98">
        <w:rPr>
          <w:rFonts w:ascii="Times New Roman" w:eastAsia="Times New Roman" w:hAnsi="Times New Roman" w:cs="Times New Roman"/>
          <w:sz w:val="20"/>
          <w:szCs w:val="20"/>
        </w:rPr>
        <w:t>w Hill           Education (P) Ltd., New Delhi.</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Sondhi M.K., “Water Wells and Pumps”, Tata McGraw Hill Education (P) Ltd., New Delhi.</w:t>
      </w:r>
    </w:p>
    <w:p w:rsidR="00EB3F7B" w:rsidRPr="009A6A98" w:rsidRDefault="00EB3F7B" w:rsidP="00EB3F7B">
      <w:pPr>
        <w:spacing w:after="0" w:line="240" w:lineRule="auto"/>
        <w:jc w:val="both"/>
        <w:rPr>
          <w:rFonts w:ascii="Times New Roman" w:eastAsia="Times New Roman" w:hAnsi="Times New Roman" w:cs="Times New Roman"/>
          <w:sz w:val="20"/>
          <w:szCs w:val="20"/>
        </w:rPr>
      </w:pPr>
    </w:p>
    <w:p w:rsidR="00EB3F7B" w:rsidRPr="009A6A98" w:rsidRDefault="00EB3F7B" w:rsidP="00EB3F7B">
      <w:pPr>
        <w:spacing w:after="0" w:line="36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 Books:</w:t>
      </w:r>
    </w:p>
    <w:p w:rsidR="00EB3F7B" w:rsidRPr="009A6A98" w:rsidRDefault="00EB3F7B" w:rsidP="0036627D">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Garg S.K., “Environmental Engineering (Vol. </w:t>
      </w:r>
      <w:r w:rsidR="00086A64">
        <w:rPr>
          <w:rFonts w:ascii="Times New Roman" w:eastAsia="Times New Roman" w:hAnsi="Times New Roman" w:cs="Times New Roman"/>
          <w:sz w:val="20"/>
          <w:szCs w:val="20"/>
        </w:rPr>
        <w:t xml:space="preserve">1), Water Supply Engineering”., </w:t>
      </w:r>
      <w:r w:rsidRPr="009A6A98">
        <w:rPr>
          <w:rFonts w:ascii="Times New Roman" w:eastAsia="Times New Roman" w:hAnsi="Times New Roman" w:cs="Times New Roman"/>
          <w:sz w:val="20"/>
          <w:szCs w:val="20"/>
        </w:rPr>
        <w:t>Khanna Publishers.,New Delhi.</w:t>
      </w:r>
    </w:p>
    <w:p w:rsidR="00EB3F7B" w:rsidRPr="009A6A98" w:rsidRDefault="00EB3F7B" w:rsidP="00EB3F7B">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Ramanathan A.L., Bhattacharya P., Keshari A.K., Bundschuh J., Chandrasekharam D., Singh S.K.</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 xml:space="preserve"> “Assessment of Groundwater Resources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Management”, I.K. International (P) Ltd., New Delhi.</w:t>
      </w:r>
    </w:p>
    <w:p w:rsidR="00EB3F7B" w:rsidRPr="009A6A98" w:rsidRDefault="00EB3F7B" w:rsidP="0036627D">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Hiscock K.M., Rivett M.O., Davison R.M., “Sustainable Groundwater Development”, Geological Society</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Special Publication No. 193, London.</w:t>
      </w:r>
    </w:p>
    <w:p w:rsidR="00EB3F7B" w:rsidRPr="009A6A98" w:rsidRDefault="00EB3F7B" w:rsidP="00EB3F7B">
      <w:pPr>
        <w:spacing w:after="0" w:line="240" w:lineRule="auto"/>
        <w:rPr>
          <w:rFonts w:ascii="Times New Roman" w:eastAsia="Times New Roman" w:hAnsi="Times New Roman" w:cs="Times New Roman"/>
          <w:sz w:val="20"/>
          <w:szCs w:val="20"/>
        </w:rPr>
      </w:pPr>
    </w:p>
    <w:p w:rsidR="00615490" w:rsidRPr="009A6A98" w:rsidRDefault="00615490" w:rsidP="00615490">
      <w:pPr>
        <w:spacing w:after="0" w:line="240" w:lineRule="auto"/>
        <w:jc w:val="both"/>
        <w:rPr>
          <w:rFonts w:ascii="Times New Roman" w:eastAsia="Times New Roman" w:hAnsi="Times New Roman" w:cs="Times New Roman"/>
          <w:sz w:val="20"/>
          <w:szCs w:val="20"/>
        </w:rPr>
      </w:pPr>
    </w:p>
    <w:p w:rsidR="00BC7293" w:rsidRPr="00352F3E" w:rsidRDefault="00BC7293" w:rsidP="00615490">
      <w:pPr>
        <w:keepNext/>
        <w:keepLines/>
        <w:spacing w:after="0" w:line="240" w:lineRule="auto"/>
        <w:jc w:val="both"/>
        <w:outlineLvl w:val="4"/>
        <w:rPr>
          <w:rFonts w:ascii="Times New Roman" w:eastAsia="Times New Roman" w:hAnsi="Times New Roman" w:cs="Times New Roman"/>
          <w:sz w:val="20"/>
          <w:szCs w:val="20"/>
        </w:rPr>
      </w:pPr>
    </w:p>
    <w:p w:rsidR="004A6C65" w:rsidRPr="00352F3E" w:rsidRDefault="004A6C65" w:rsidP="004A6C65">
      <w:pPr>
        <w:spacing w:after="0" w:line="240" w:lineRule="auto"/>
        <w:rPr>
          <w:rFonts w:ascii="Times New Roman" w:eastAsia="Times New Roman" w:hAnsi="Times New Roman" w:cs="Times New Roman"/>
          <w:sz w:val="24"/>
          <w:szCs w:val="24"/>
        </w:rPr>
      </w:pPr>
    </w:p>
    <w:p w:rsidR="00CD083C" w:rsidRPr="00352F3E" w:rsidRDefault="00CD083C" w:rsidP="00CD083C">
      <w:pPr>
        <w:spacing w:after="0" w:line="240" w:lineRule="auto"/>
        <w:rPr>
          <w:rFonts w:ascii="Times New Roman" w:eastAsia="Times New Roman" w:hAnsi="Times New Roman" w:cs="Times New Roman"/>
          <w:sz w:val="24"/>
          <w:szCs w:val="24"/>
        </w:rPr>
      </w:pPr>
    </w:p>
    <w:p w:rsidR="00286D37" w:rsidRDefault="00286D37">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824BB2" w:rsidRDefault="00AF130E" w:rsidP="00824BB2">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ENVIRONMENTAL PREVENTIVE HEALTH ISSUES</w:t>
      </w:r>
    </w:p>
    <w:p w:rsidR="00824BB2" w:rsidRPr="00DE6293" w:rsidRDefault="00824BB2" w:rsidP="00824BB2">
      <w:pPr>
        <w:spacing w:after="0" w:line="240" w:lineRule="auto"/>
        <w:jc w:val="center"/>
        <w:rPr>
          <w:rFonts w:ascii="Times New Roman" w:eastAsia="Times New Roman" w:hAnsi="Times New Roman" w:cs="Times New Roman"/>
          <w:b/>
          <w:bCs/>
          <w:sz w:val="20"/>
          <w:szCs w:val="20"/>
          <w:u w:val="single"/>
        </w:rPr>
      </w:pPr>
    </w:p>
    <w:p w:rsidR="00824BB2" w:rsidRPr="009A6A98" w:rsidRDefault="00824BB2" w:rsidP="00824BB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ETCE</w:t>
      </w:r>
      <w:r>
        <w:rPr>
          <w:rFonts w:ascii="Times New Roman" w:eastAsia="Times New Roman" w:hAnsi="Times New Roman" w:cs="Times New Roman"/>
          <w:b/>
          <w:bCs/>
          <w:sz w:val="20"/>
          <w:szCs w:val="20"/>
        </w:rPr>
        <w:t>-</w:t>
      </w:r>
      <w:r w:rsidRPr="009A6A98">
        <w:rPr>
          <w:rFonts w:ascii="Times New Roman" w:eastAsia="Times New Roman" w:hAnsi="Times New Roman" w:cs="Times New Roman"/>
          <w:b/>
          <w:bCs/>
          <w:sz w:val="20"/>
          <w:szCs w:val="20"/>
        </w:rPr>
        <w:t>41</w:t>
      </w:r>
      <w:r w:rsidR="00ED7F08">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824BB2" w:rsidRDefault="00824BB2" w:rsidP="00824BB2">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Pr="009A29F5">
        <w:rPr>
          <w:rFonts w:ascii="Times New Roman" w:eastAsiaTheme="majorEastAsia" w:hAnsi="Times New Roman" w:cs="Times New Roman"/>
          <w:b/>
          <w:sz w:val="20"/>
          <w:szCs w:val="20"/>
        </w:rPr>
        <w:t>Environmental Preventive Health Issues</w:t>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AD3748" w:rsidP="00824BB2">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98" type="#_x0000_t202" style="position:absolute;margin-left:-1.85pt;margin-top:4.3pt;width:458.05pt;height:75.9pt;z-index:251737088">
            <v:textbox>
              <w:txbxContent>
                <w:p w:rsidR="00B162C8" w:rsidRPr="00912118" w:rsidRDefault="00B162C8" w:rsidP="00824BB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824BB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824BB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824BB2">
                  <w:pPr>
                    <w:rPr>
                      <w:szCs w:val="20"/>
                    </w:rPr>
                  </w:pPr>
                </w:p>
              </w:txbxContent>
            </v:textbox>
          </v:shape>
        </w:pict>
      </w: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i/>
          <w:sz w:val="20"/>
          <w:szCs w:val="20"/>
        </w:rPr>
      </w:pPr>
    </w:p>
    <w:p w:rsidR="009A29F5" w:rsidRPr="009A29F5" w:rsidRDefault="009A29F5" w:rsidP="007425C7">
      <w:pPr>
        <w:spacing w:after="0" w:line="240" w:lineRule="auto"/>
        <w:rPr>
          <w:rFonts w:ascii="Times New Roman" w:eastAsiaTheme="minorHAnsi" w:hAnsi="Times New Roman" w:cs="Times New Roman"/>
          <w:bCs/>
          <w:i/>
          <w:sz w:val="24"/>
          <w:szCs w:val="24"/>
        </w:rPr>
      </w:pPr>
      <w:r w:rsidRPr="009A29F5">
        <w:rPr>
          <w:rFonts w:ascii="Times New Roman" w:eastAsiaTheme="minorHAnsi" w:hAnsi="Times New Roman" w:cs="Times New Roman"/>
          <w:bCs/>
          <w:i/>
          <w:sz w:val="24"/>
          <w:szCs w:val="24"/>
        </w:rPr>
        <w:t xml:space="preserve">Objective: </w:t>
      </w:r>
    </w:p>
    <w:p w:rsidR="009A29F5" w:rsidRPr="009A29F5" w:rsidRDefault="009A29F5" w:rsidP="007425C7">
      <w:pPr>
        <w:spacing w:after="0" w:line="240" w:lineRule="auto"/>
        <w:jc w:val="both"/>
        <w:rPr>
          <w:rFonts w:ascii="Times New Roman" w:eastAsia="Times New Roman" w:hAnsi="Times New Roman" w:cs="Times New Roman"/>
          <w:i/>
          <w:sz w:val="20"/>
          <w:szCs w:val="20"/>
        </w:rPr>
      </w:pPr>
      <w:r w:rsidRPr="009A29F5">
        <w:rPr>
          <w:rFonts w:ascii="Times New Roman" w:eastAsiaTheme="minorHAnsi" w:hAnsi="Times New Roman" w:cs="Times New Roman"/>
          <w:bCs/>
          <w:i/>
          <w:sz w:val="20"/>
          <w:szCs w:val="20"/>
        </w:rPr>
        <w:t xml:space="preserve">1. </w:t>
      </w:r>
      <w:r w:rsidRPr="009A29F5">
        <w:rPr>
          <w:rFonts w:ascii="Times New Roman" w:eastAsia="Times New Roman" w:hAnsi="Times New Roman" w:cs="Times New Roman"/>
          <w:i/>
          <w:sz w:val="20"/>
          <w:szCs w:val="20"/>
        </w:rPr>
        <w:t xml:space="preserve">Recognize potential environmental and occupational risks from environmental hazards and solicit ways to mitigate the risk. </w:t>
      </w:r>
    </w:p>
    <w:p w:rsidR="009A29F5" w:rsidRPr="009A29F5" w:rsidRDefault="009A29F5" w:rsidP="007425C7">
      <w:pPr>
        <w:spacing w:after="0" w:line="240" w:lineRule="auto"/>
        <w:jc w:val="both"/>
        <w:rPr>
          <w:rFonts w:ascii="Times New Roman" w:eastAsia="Times New Roman" w:hAnsi="Times New Roman" w:cs="Times New Roman"/>
          <w:i/>
          <w:sz w:val="20"/>
          <w:szCs w:val="20"/>
        </w:rPr>
      </w:pPr>
      <w:r w:rsidRPr="009A29F5">
        <w:rPr>
          <w:rFonts w:ascii="Times New Roman" w:eastAsia="Times New Roman" w:hAnsi="Times New Roman" w:cs="Times New Roman"/>
          <w:i/>
          <w:sz w:val="20"/>
          <w:szCs w:val="20"/>
        </w:rPr>
        <w:t xml:space="preserve">2. Describe factors that affect population susceptibility to adverse health outcomes following exposure to environmental hazards. </w:t>
      </w:r>
    </w:p>
    <w:p w:rsidR="009A29F5" w:rsidRPr="009A29F5" w:rsidRDefault="009A29F5" w:rsidP="007425C7">
      <w:pPr>
        <w:spacing w:after="0" w:line="240" w:lineRule="auto"/>
        <w:jc w:val="both"/>
        <w:rPr>
          <w:rFonts w:ascii="Times New Roman" w:eastAsia="Times New Roman" w:hAnsi="Times New Roman" w:cs="Times New Roman"/>
          <w:sz w:val="20"/>
          <w:szCs w:val="20"/>
        </w:rPr>
      </w:pPr>
      <w:r w:rsidRPr="009A29F5">
        <w:rPr>
          <w:rFonts w:ascii="Times New Roman" w:eastAsia="Times New Roman" w:hAnsi="Times New Roman" w:cs="Times New Roman"/>
          <w:i/>
          <w:sz w:val="20"/>
          <w:szCs w:val="20"/>
        </w:rPr>
        <w:t>3. Recognize potential responses to selected environmental exposures</w:t>
      </w:r>
      <w:r w:rsidRPr="009A29F5">
        <w:rPr>
          <w:rFonts w:ascii="Times New Roman" w:eastAsia="Times New Roman" w:hAnsi="Times New Roman" w:cs="Times New Roman"/>
          <w:sz w:val="20"/>
          <w:szCs w:val="20"/>
        </w:rPr>
        <w:t>, radiation protection and issues related to occupational health and safety.</w:t>
      </w:r>
    </w:p>
    <w:p w:rsidR="009A29F5" w:rsidRPr="009A29F5" w:rsidRDefault="009A29F5" w:rsidP="009A29F5">
      <w:pPr>
        <w:spacing w:after="0" w:line="240" w:lineRule="auto"/>
        <w:jc w:val="both"/>
        <w:rPr>
          <w:rFonts w:ascii="Times New Roman" w:eastAsiaTheme="minorHAnsi" w:hAnsi="Times New Roman" w:cs="Times New Roman"/>
          <w:b/>
          <w:bCs/>
          <w:sz w:val="20"/>
          <w:szCs w:val="20"/>
          <w:u w:val="single"/>
        </w:rPr>
      </w:pPr>
    </w:p>
    <w:p w:rsidR="009A29F5" w:rsidRPr="000462A8" w:rsidRDefault="009A29F5" w:rsidP="009A29F5">
      <w:pPr>
        <w:spacing w:after="0" w:line="240" w:lineRule="auto"/>
        <w:jc w:val="both"/>
        <w:rPr>
          <w:rFonts w:ascii="Times New Roman" w:eastAsiaTheme="minorHAnsi" w:hAnsi="Times New Roman" w:cs="Times New Roman"/>
          <w:b/>
          <w:bCs/>
          <w:sz w:val="20"/>
          <w:szCs w:val="20"/>
        </w:rPr>
      </w:pPr>
      <w:r w:rsidRPr="000462A8">
        <w:rPr>
          <w:rFonts w:ascii="Times New Roman" w:eastAsiaTheme="minorHAnsi" w:hAnsi="Times New Roman" w:cs="Times New Roman"/>
          <w:b/>
          <w:bCs/>
          <w:sz w:val="20"/>
          <w:szCs w:val="20"/>
        </w:rPr>
        <w:t xml:space="preserve">UNIT – I </w:t>
      </w:r>
    </w:p>
    <w:p w:rsidR="005978AE"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Cs/>
          <w:sz w:val="20"/>
          <w:szCs w:val="20"/>
        </w:rPr>
        <w:t xml:space="preserve">Ecology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Environmental Health, Exposure assessment, Sanitation, Industrial hygiene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environmental management, genetics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environmental health, Environmental Psychology, Environmental Health ethics, Environmental disasters, Legal remedies, Environmental health on the Global, regional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local Scale.</w:t>
      </w:r>
      <w:r w:rsidRPr="009A29F5">
        <w:rPr>
          <w:rFonts w:ascii="Times New Roman" w:eastAsiaTheme="minorHAnsi" w:hAnsi="Times New Roman" w:cs="Times New Roman"/>
          <w:sz w:val="20"/>
          <w:szCs w:val="20"/>
        </w:rPr>
        <w:t xml:space="preserve"> Toxicology.</w:t>
      </w:r>
    </w:p>
    <w:p w:rsidR="005978AE" w:rsidRPr="00A02BB7" w:rsidRDefault="005978AE" w:rsidP="005978AE">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sidR="009B58A1">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9A29F5" w:rsidRPr="000462A8" w:rsidRDefault="009A29F5" w:rsidP="009A29F5">
      <w:pPr>
        <w:spacing w:after="0" w:line="240" w:lineRule="auto"/>
        <w:jc w:val="both"/>
        <w:rPr>
          <w:rFonts w:ascii="Times New Roman" w:eastAsiaTheme="minorHAnsi" w:hAnsi="Times New Roman" w:cs="Times New Roman"/>
          <w:b/>
          <w:bCs/>
          <w:sz w:val="20"/>
          <w:szCs w:val="20"/>
        </w:rPr>
      </w:pPr>
      <w:r w:rsidRPr="000462A8">
        <w:rPr>
          <w:rFonts w:ascii="Times New Roman" w:eastAsiaTheme="minorHAnsi" w:hAnsi="Times New Roman" w:cs="Times New Roman"/>
          <w:b/>
          <w:bCs/>
          <w:sz w:val="20"/>
          <w:szCs w:val="20"/>
        </w:rPr>
        <w:t xml:space="preserve">UNIT – II </w:t>
      </w:r>
    </w:p>
    <w:p w:rsidR="009A29F5" w:rsidRP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 xml:space="preserve">Impurities associated with surface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subsurface sources of water supply, Sanitary well, Water borne diseases: Viral, Bacterial, Protozoal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Helminthic, Preventive Measures. Disinfection. Maintenance of Drainage System from Health point of view.</w:t>
      </w:r>
    </w:p>
    <w:p w:rsidR="009A29F5" w:rsidRP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 xml:space="preserve">Occupied Room Air: Effective Ventilation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Temperature, Prevention and Control. Disinfection of Air.</w:t>
      </w:r>
    </w:p>
    <w:p w:rsid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Impact of waste management practices on health, Management of Landfill Sites.</w:t>
      </w:r>
    </w:p>
    <w:p w:rsidR="000E0A69" w:rsidRPr="00A02BB7" w:rsidRDefault="000E0A69" w:rsidP="000E0A69">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sidR="009B58A1">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9A29F5" w:rsidRPr="000462A8" w:rsidRDefault="009A29F5" w:rsidP="009A29F5">
      <w:pPr>
        <w:spacing w:after="0" w:line="240" w:lineRule="auto"/>
        <w:jc w:val="both"/>
        <w:rPr>
          <w:rFonts w:ascii="Times New Roman" w:eastAsiaTheme="minorHAnsi" w:hAnsi="Times New Roman" w:cs="Times New Roman"/>
          <w:b/>
          <w:bCs/>
          <w:sz w:val="20"/>
          <w:szCs w:val="20"/>
        </w:rPr>
      </w:pPr>
      <w:r w:rsidRPr="000462A8">
        <w:rPr>
          <w:rFonts w:ascii="Times New Roman" w:eastAsiaTheme="minorHAnsi" w:hAnsi="Times New Roman" w:cs="Times New Roman"/>
          <w:b/>
          <w:bCs/>
          <w:sz w:val="20"/>
          <w:szCs w:val="20"/>
        </w:rPr>
        <w:t xml:space="preserve">UNIT – III </w:t>
      </w:r>
    </w:p>
    <w:p w:rsidR="009A29F5" w:rsidRP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Health effects associated with lighting: Requirements of good Lighting, Lighting Standards, Biological Effects of Light.</w:t>
      </w:r>
    </w:p>
    <w:p w:rsidR="009A29F5" w:rsidRP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Health effects associated with noise: Effects of Noise Exposure on Health, Noise Control.</w:t>
      </w:r>
    </w:p>
    <w:p w:rsidR="00C02BD0"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Health effects associated with radiation: Exposure to Natural and Manmade Radiation, Types of Radiation, Biological effects of Radiation, Radiation Protection.</w:t>
      </w:r>
    </w:p>
    <w:p w:rsidR="00C02BD0" w:rsidRPr="00A02BB7" w:rsidRDefault="00C02BD0" w:rsidP="00C02BD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sidR="009B58A1">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9A29F5" w:rsidRPr="000462A8" w:rsidRDefault="009A29F5" w:rsidP="009A29F5">
      <w:pPr>
        <w:spacing w:after="0" w:line="240" w:lineRule="auto"/>
        <w:jc w:val="both"/>
        <w:rPr>
          <w:rFonts w:ascii="Times New Roman" w:eastAsiaTheme="minorHAnsi" w:hAnsi="Times New Roman" w:cs="Times New Roman"/>
          <w:b/>
          <w:sz w:val="20"/>
          <w:szCs w:val="20"/>
        </w:rPr>
      </w:pPr>
      <w:r w:rsidRPr="000462A8">
        <w:rPr>
          <w:rFonts w:ascii="Times New Roman" w:eastAsiaTheme="minorHAnsi" w:hAnsi="Times New Roman" w:cs="Times New Roman"/>
          <w:b/>
          <w:sz w:val="20"/>
          <w:szCs w:val="20"/>
        </w:rPr>
        <w:t>UNIT – IV</w:t>
      </w:r>
    </w:p>
    <w:p w:rsidR="00A062BF"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Occupational Health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Safety: Types of Occupational Hazards, Occupational Diseases such as Silicosis, Anthracosis, Byssinosis etc., Lead Poisoning, Occupational Cancers, Dermatitis, Occupational Hazards of Agricultural Workers, Health problems due to Industrialization, Measures for Health protection of workers, Prevention of Occupational Diseases.</w:t>
      </w:r>
    </w:p>
    <w:p w:rsidR="00A062BF" w:rsidRPr="00A02BB7" w:rsidRDefault="00A062BF" w:rsidP="00A062BF">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9A29F5" w:rsidRPr="009A29F5" w:rsidRDefault="009A29F5" w:rsidP="009A29F5">
      <w:pPr>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Text Books:</w:t>
      </w:r>
    </w:p>
    <w:p w:rsidR="009A29F5" w:rsidRPr="009A29F5" w:rsidRDefault="002E7144" w:rsidP="003A7F84">
      <w:pPr>
        <w:spacing w:after="0" w:line="240" w:lineRule="auto"/>
        <w:ind w:left="720" w:hanging="720"/>
        <w:contextualSpacing/>
        <w:jc w:val="both"/>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[T1]</w:t>
      </w:r>
      <w:r w:rsidR="003A7F84">
        <w:rPr>
          <w:rFonts w:ascii="Times New Roman" w:eastAsiaTheme="minorHAnsi" w:hAnsi="Times New Roman" w:cs="Times New Roman"/>
          <w:bCs/>
          <w:sz w:val="20"/>
          <w:szCs w:val="20"/>
        </w:rPr>
        <w:tab/>
      </w:r>
      <w:r w:rsidR="009A29F5" w:rsidRPr="009A29F5">
        <w:rPr>
          <w:rFonts w:ascii="Times New Roman" w:eastAsiaTheme="minorHAnsi" w:hAnsi="Times New Roman" w:cs="Times New Roman"/>
          <w:bCs/>
          <w:sz w:val="20"/>
          <w:szCs w:val="20"/>
        </w:rPr>
        <w:t xml:space="preserve">Park J.E. </w:t>
      </w:r>
      <w:r w:rsidR="002D062A">
        <w:rPr>
          <w:rFonts w:ascii="Times New Roman" w:eastAsiaTheme="minorHAnsi" w:hAnsi="Times New Roman" w:cs="Times New Roman"/>
          <w:bCs/>
          <w:sz w:val="20"/>
          <w:szCs w:val="20"/>
        </w:rPr>
        <w:t>and</w:t>
      </w:r>
      <w:r w:rsidR="009A29F5" w:rsidRPr="009A29F5">
        <w:rPr>
          <w:rFonts w:ascii="Times New Roman" w:eastAsiaTheme="minorHAnsi" w:hAnsi="Times New Roman" w:cs="Times New Roman"/>
          <w:bCs/>
          <w:sz w:val="20"/>
          <w:szCs w:val="20"/>
        </w:rPr>
        <w:t xml:space="preserve"> Park K., “Textbook of Preventive </w:t>
      </w:r>
      <w:r w:rsidR="002D062A">
        <w:rPr>
          <w:rFonts w:ascii="Times New Roman" w:eastAsiaTheme="minorHAnsi" w:hAnsi="Times New Roman" w:cs="Times New Roman"/>
          <w:bCs/>
          <w:sz w:val="20"/>
          <w:szCs w:val="20"/>
        </w:rPr>
        <w:t>and</w:t>
      </w:r>
      <w:r w:rsidR="009A29F5" w:rsidRPr="009A29F5">
        <w:rPr>
          <w:rFonts w:ascii="Times New Roman" w:eastAsiaTheme="minorHAnsi" w:hAnsi="Times New Roman" w:cs="Times New Roman"/>
          <w:bCs/>
          <w:sz w:val="20"/>
          <w:szCs w:val="20"/>
        </w:rPr>
        <w:t xml:space="preserve"> Social Medicine”, M/s. Banarsidas Bhanot Publishers, Jabalpur.</w:t>
      </w:r>
    </w:p>
    <w:p w:rsidR="009A29F5" w:rsidRPr="009A29F5" w:rsidRDefault="002E7144" w:rsidP="002E7144">
      <w:pPr>
        <w:spacing w:after="0" w:line="240" w:lineRule="auto"/>
        <w:contextualSpacing/>
        <w:jc w:val="both"/>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[T2]</w:t>
      </w:r>
      <w:r>
        <w:rPr>
          <w:rFonts w:ascii="Times New Roman" w:eastAsiaTheme="minorHAnsi" w:hAnsi="Times New Roman" w:cs="Times New Roman"/>
          <w:bCs/>
          <w:sz w:val="20"/>
          <w:szCs w:val="20"/>
        </w:rPr>
        <w:tab/>
      </w:r>
      <w:r w:rsidR="009A29F5" w:rsidRPr="009A29F5">
        <w:rPr>
          <w:rFonts w:ascii="Times New Roman" w:eastAsiaTheme="minorHAnsi" w:hAnsi="Times New Roman" w:cs="Times New Roman"/>
          <w:bCs/>
          <w:sz w:val="20"/>
          <w:szCs w:val="20"/>
        </w:rPr>
        <w:t xml:space="preserve">Frumkin H., “Environmental Heath: from Global to Local”, John Wiley </w:t>
      </w:r>
      <w:r w:rsidR="002D062A">
        <w:rPr>
          <w:rFonts w:ascii="Times New Roman" w:eastAsiaTheme="minorHAnsi" w:hAnsi="Times New Roman" w:cs="Times New Roman"/>
          <w:bCs/>
          <w:sz w:val="20"/>
          <w:szCs w:val="20"/>
        </w:rPr>
        <w:t>and</w:t>
      </w:r>
      <w:r w:rsidR="009A29F5" w:rsidRPr="009A29F5">
        <w:rPr>
          <w:rFonts w:ascii="Times New Roman" w:eastAsiaTheme="minorHAnsi" w:hAnsi="Times New Roman" w:cs="Times New Roman"/>
          <w:bCs/>
          <w:sz w:val="20"/>
          <w:szCs w:val="20"/>
        </w:rPr>
        <w:t xml:space="preserve"> Sons, USA.</w:t>
      </w:r>
    </w:p>
    <w:p w:rsidR="009A29F5" w:rsidRPr="009A29F5" w:rsidRDefault="009A29F5" w:rsidP="009A29F5">
      <w:pPr>
        <w:widowControl w:val="0"/>
        <w:autoSpaceDE w:val="0"/>
        <w:autoSpaceDN w:val="0"/>
        <w:adjustRightInd w:val="0"/>
        <w:spacing w:after="0" w:line="240" w:lineRule="auto"/>
        <w:rPr>
          <w:rFonts w:ascii="Times New Roman" w:eastAsiaTheme="minorHAnsi" w:hAnsi="Times New Roman" w:cs="Times New Roman"/>
          <w:sz w:val="20"/>
          <w:szCs w:val="20"/>
        </w:rPr>
      </w:pPr>
    </w:p>
    <w:p w:rsidR="009A29F5" w:rsidRPr="009A29F5" w:rsidRDefault="009A29F5" w:rsidP="009A29F5">
      <w:pPr>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Reference Books:</w:t>
      </w:r>
    </w:p>
    <w:p w:rsidR="009A29F5" w:rsidRPr="009A29F5" w:rsidRDefault="0040429E" w:rsidP="0040429E">
      <w:pPr>
        <w:spacing w:after="0" w:line="240" w:lineRule="auto"/>
        <w:ind w:left="720" w:hanging="720"/>
        <w:contextualSpacing/>
        <w:jc w:val="both"/>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[R1]</w:t>
      </w:r>
      <w:r>
        <w:rPr>
          <w:rFonts w:ascii="Times New Roman" w:eastAsiaTheme="minorHAnsi" w:hAnsi="Times New Roman" w:cs="Times New Roman"/>
          <w:bCs/>
          <w:sz w:val="20"/>
          <w:szCs w:val="20"/>
        </w:rPr>
        <w:tab/>
      </w:r>
      <w:r w:rsidR="009A29F5" w:rsidRPr="009A29F5">
        <w:rPr>
          <w:rFonts w:ascii="Times New Roman" w:eastAsiaTheme="minorHAnsi" w:hAnsi="Times New Roman" w:cs="Times New Roman"/>
          <w:bCs/>
          <w:sz w:val="20"/>
          <w:szCs w:val="20"/>
        </w:rPr>
        <w:t>Selendy J.M.H., “</w:t>
      </w:r>
      <w:r w:rsidR="009A29F5" w:rsidRPr="009A29F5">
        <w:rPr>
          <w:rFonts w:ascii="Times New Roman" w:eastAsiaTheme="minorHAnsi" w:hAnsi="Times New Roman" w:cs="Times New Roman"/>
          <w:sz w:val="20"/>
          <w:szCs w:val="20"/>
        </w:rPr>
        <w:t xml:space="preserve">Water and Sanitation Related Diseases and the Environment”, John Wiley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Sons, USA.</w:t>
      </w:r>
    </w:p>
    <w:p w:rsidR="009A29F5" w:rsidRPr="009A29F5" w:rsidRDefault="0040429E" w:rsidP="0040429E">
      <w:pPr>
        <w:spacing w:after="0" w:line="240" w:lineRule="auto"/>
        <w:ind w:left="720" w:hanging="720"/>
        <w:contextualSpacing/>
        <w:jc w:val="both"/>
        <w:rPr>
          <w:rFonts w:ascii="Times New Roman" w:eastAsiaTheme="minorHAnsi" w:hAnsi="Times New Roman" w:cs="Times New Roman"/>
          <w:bCs/>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Tickner J.A., “Precaution, Environmental Science, and Preventive Public Policy”, Island Press, Washington DC.</w:t>
      </w:r>
    </w:p>
    <w:p w:rsidR="009A29F5" w:rsidRPr="009A29F5" w:rsidRDefault="0040429E" w:rsidP="0040429E">
      <w:pPr>
        <w:spacing w:after="0" w:line="240" w:lineRule="auto"/>
        <w:ind w:left="720" w:hanging="720"/>
        <w:contextualSpacing/>
        <w:jc w:val="both"/>
        <w:rPr>
          <w:rFonts w:ascii="Times New Roman" w:eastAsiaTheme="minorHAnsi" w:hAnsi="Times New Roman" w:cs="Times New Roman"/>
          <w:bCs/>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Listorti J.A., Doumani F.M., “Environmental Health-bridging the gaps”, The World Bank, Washington DC.</w:t>
      </w:r>
    </w:p>
    <w:p w:rsidR="009A29F5" w:rsidRPr="009A29F5" w:rsidRDefault="009A29F5" w:rsidP="009A29F5">
      <w:pPr>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br w:type="page"/>
      </w:r>
    </w:p>
    <w:p w:rsidR="00E66EB8" w:rsidRDefault="00B613F9" w:rsidP="00E66EB8">
      <w:pPr>
        <w:spacing w:after="0" w:line="240" w:lineRule="auto"/>
        <w:jc w:val="center"/>
        <w:rPr>
          <w:rFonts w:ascii="Times New Roman" w:eastAsia="Times New Roman" w:hAnsi="Times New Roman" w:cs="Times New Roman"/>
          <w:b/>
          <w:sz w:val="20"/>
          <w:szCs w:val="20"/>
          <w:u w:val="single"/>
        </w:rPr>
      </w:pPr>
      <w:r w:rsidRPr="00C20E20">
        <w:rPr>
          <w:rFonts w:ascii="Times New Roman" w:eastAsia="Times New Roman" w:hAnsi="Times New Roman" w:cs="Times New Roman"/>
          <w:b/>
          <w:sz w:val="20"/>
          <w:szCs w:val="20"/>
          <w:u w:val="single"/>
        </w:rPr>
        <w:lastRenderedPageBreak/>
        <w:t xml:space="preserve">CLIMATE CHANGE ASSESSMENT </w:t>
      </w:r>
      <w:r>
        <w:rPr>
          <w:rFonts w:ascii="Times New Roman" w:eastAsia="Times New Roman" w:hAnsi="Times New Roman" w:cs="Times New Roman"/>
          <w:b/>
          <w:sz w:val="20"/>
          <w:szCs w:val="20"/>
          <w:u w:val="single"/>
        </w:rPr>
        <w:t>AND</w:t>
      </w:r>
      <w:r w:rsidRPr="00C20E20">
        <w:rPr>
          <w:rFonts w:ascii="Times New Roman" w:eastAsia="Times New Roman" w:hAnsi="Times New Roman" w:cs="Times New Roman"/>
          <w:b/>
          <w:sz w:val="20"/>
          <w:szCs w:val="20"/>
          <w:u w:val="single"/>
        </w:rPr>
        <w:t xml:space="preserve"> MITIGATION MEASURES</w:t>
      </w:r>
    </w:p>
    <w:p w:rsidR="00C20E20" w:rsidRPr="00C20E20" w:rsidRDefault="00C20E20" w:rsidP="00E66EB8">
      <w:pPr>
        <w:spacing w:after="0" w:line="240" w:lineRule="auto"/>
        <w:jc w:val="center"/>
        <w:rPr>
          <w:rFonts w:ascii="Times New Roman" w:eastAsia="Times New Roman" w:hAnsi="Times New Roman" w:cs="Times New Roman"/>
          <w:b/>
          <w:bCs/>
          <w:sz w:val="20"/>
          <w:szCs w:val="20"/>
          <w:u w:val="single"/>
        </w:rPr>
      </w:pPr>
    </w:p>
    <w:p w:rsidR="00E66EB8" w:rsidRPr="009A6A98" w:rsidRDefault="00E66EB8" w:rsidP="00E66EB8">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ETE</w:t>
      </w:r>
      <w:r w:rsidR="00E16470">
        <w:rPr>
          <w:rFonts w:ascii="Times New Roman" w:eastAsia="Times New Roman" w:hAnsi="Times New Roman" w:cs="Times New Roman"/>
          <w:b/>
          <w:bCs/>
          <w:sz w:val="20"/>
          <w:szCs w:val="20"/>
        </w:rPr>
        <w:t>N</w:t>
      </w:r>
      <w:r>
        <w:rPr>
          <w:rFonts w:ascii="Times New Roman" w:eastAsia="Times New Roman" w:hAnsi="Times New Roman" w:cs="Times New Roman"/>
          <w:b/>
          <w:bCs/>
          <w:sz w:val="20"/>
          <w:szCs w:val="20"/>
        </w:rPr>
        <w:t>-</w:t>
      </w:r>
      <w:r w:rsidRPr="009A6A98">
        <w:rPr>
          <w:rFonts w:ascii="Times New Roman" w:eastAsia="Times New Roman" w:hAnsi="Times New Roman" w:cs="Times New Roman"/>
          <w:b/>
          <w:bCs/>
          <w:sz w:val="20"/>
          <w:szCs w:val="20"/>
        </w:rPr>
        <w:t>41</w:t>
      </w:r>
      <w:r w:rsidR="00E16470">
        <w:rPr>
          <w:rFonts w:ascii="Times New Roman" w:eastAsia="Times New Roman" w:hAnsi="Times New Roman" w:cs="Times New Roman"/>
          <w:b/>
          <w:bCs/>
          <w:sz w:val="20"/>
          <w:szCs w:val="20"/>
        </w:rPr>
        <w:t>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E66EB8" w:rsidRDefault="00E66EB8" w:rsidP="00E66EB8">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00CB23EB" w:rsidRPr="00352F3E">
        <w:rPr>
          <w:rFonts w:ascii="Times New Roman" w:eastAsia="Times New Roman" w:hAnsi="Times New Roman" w:cs="Times New Roman"/>
          <w:b/>
          <w:sz w:val="20"/>
          <w:szCs w:val="20"/>
        </w:rPr>
        <w:t xml:space="preserve">Climate Change Assessment </w:t>
      </w:r>
      <w:r w:rsidR="002D062A">
        <w:rPr>
          <w:rFonts w:ascii="Times New Roman" w:eastAsia="Times New Roman" w:hAnsi="Times New Roman" w:cs="Times New Roman"/>
          <w:b/>
          <w:sz w:val="20"/>
          <w:szCs w:val="20"/>
        </w:rPr>
        <w:t>and</w:t>
      </w:r>
      <w:r w:rsidR="00CB23EB" w:rsidRPr="00352F3E">
        <w:rPr>
          <w:rFonts w:ascii="Times New Roman" w:eastAsia="Times New Roman" w:hAnsi="Times New Roman" w:cs="Times New Roman"/>
          <w:b/>
          <w:sz w:val="20"/>
          <w:szCs w:val="20"/>
        </w:rPr>
        <w:t xml:space="preserve"> Mitigation Measures</w:t>
      </w:r>
      <w:r w:rsidR="00CB23EB">
        <w:rPr>
          <w:rFonts w:ascii="Times New Roman" w:eastAsia="Times New Roman" w:hAnsi="Times New Roman" w:cs="Times New Roman"/>
          <w:b/>
          <w:sz w:val="20"/>
          <w:szCs w:val="20"/>
        </w:rPr>
        <w:tab/>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AD3748" w:rsidP="00E66EB8">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99" type="#_x0000_t202" style="position:absolute;margin-left:-1.85pt;margin-top:4.3pt;width:458.05pt;height:75.9pt;z-index:251739136">
            <v:textbox>
              <w:txbxContent>
                <w:p w:rsidR="00B162C8" w:rsidRPr="00912118" w:rsidRDefault="00B162C8" w:rsidP="00E66EB8">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E66EB8">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E66EB8">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E66EB8">
                  <w:pPr>
                    <w:rPr>
                      <w:szCs w:val="20"/>
                    </w:rPr>
                  </w:pPr>
                </w:p>
              </w:txbxContent>
            </v:textbox>
          </v:shape>
        </w:pict>
      </w: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i/>
          <w:sz w:val="20"/>
          <w:szCs w:val="20"/>
        </w:rPr>
      </w:pPr>
    </w:p>
    <w:p w:rsidR="00352F3E" w:rsidRPr="00352F3E" w:rsidRDefault="00352F3E" w:rsidP="00352F3E">
      <w:pPr>
        <w:spacing w:after="0" w:line="240" w:lineRule="auto"/>
        <w:jc w:val="both"/>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Objective:</w:t>
      </w:r>
      <w:r w:rsidRPr="00352F3E">
        <w:rPr>
          <w:rFonts w:ascii="Times New Roman" w:eastAsia="Times New Roman" w:hAnsi="Times New Roman" w:cs="Times New Roman"/>
          <w:sz w:val="20"/>
          <w:szCs w:val="20"/>
        </w:rPr>
        <w:t xml:space="preserve"> </w:t>
      </w:r>
      <w:r w:rsidRPr="00352F3E">
        <w:rPr>
          <w:rFonts w:ascii="Times New Roman" w:eastAsia="Times New Roman" w:hAnsi="Times New Roman" w:cs="Times New Roman"/>
          <w:i/>
          <w:sz w:val="20"/>
          <w:szCs w:val="20"/>
        </w:rPr>
        <w:t>After successful completion of this course students are expected to be able to:</w:t>
      </w:r>
    </w:p>
    <w:p w:rsidR="00352F3E" w:rsidRPr="00352F3E" w:rsidRDefault="00352F3E" w:rsidP="00282CDA">
      <w:pPr>
        <w:numPr>
          <w:ilvl w:val="0"/>
          <w:numId w:val="29"/>
        </w:numPr>
        <w:spacing w:after="0" w:line="240" w:lineRule="auto"/>
        <w:contextualSpacing/>
        <w:jc w:val="both"/>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Demonstrate an understanding of how the threats and opportunities of predicted climate change will influence specific sectors at global and regional scale;</w:t>
      </w:r>
    </w:p>
    <w:p w:rsidR="00352F3E" w:rsidRPr="00352F3E" w:rsidRDefault="00352F3E" w:rsidP="00282CDA">
      <w:pPr>
        <w:numPr>
          <w:ilvl w:val="0"/>
          <w:numId w:val="29"/>
        </w:numPr>
        <w:spacing w:after="0" w:line="240" w:lineRule="auto"/>
        <w:contextualSpacing/>
        <w:jc w:val="both"/>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 xml:space="preserve">Critically evaluate the relative opportunities and needs for mitigation and adaptation (including vulnerability assessments) in a variety of sectoral contexts; </w:t>
      </w:r>
    </w:p>
    <w:p w:rsidR="00352F3E" w:rsidRPr="00352F3E" w:rsidRDefault="00352F3E" w:rsidP="00282CDA">
      <w:pPr>
        <w:numPr>
          <w:ilvl w:val="0"/>
          <w:numId w:val="29"/>
        </w:numPr>
        <w:spacing w:after="0" w:line="240" w:lineRule="auto"/>
        <w:contextualSpacing/>
        <w:jc w:val="both"/>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Understand and critically evaluate the scientific insights underlying the assessment reports of the IPCC, with a focus on impacts, adaptation and mitigation.</w:t>
      </w:r>
    </w:p>
    <w:p w:rsidR="00B41912" w:rsidRDefault="00B41912" w:rsidP="00352F3E">
      <w:pPr>
        <w:spacing w:after="0" w:line="240" w:lineRule="auto"/>
        <w:jc w:val="both"/>
        <w:rPr>
          <w:rFonts w:ascii="Times New Roman" w:eastAsia="Times New Roman" w:hAnsi="Times New Roman" w:cs="Times New Roman"/>
          <w:b/>
          <w:bCs/>
          <w:sz w:val="20"/>
          <w:szCs w:val="20"/>
          <w:u w:val="single"/>
        </w:rPr>
      </w:pPr>
    </w:p>
    <w:p w:rsidR="00352F3E" w:rsidRPr="00B41912" w:rsidRDefault="00352F3E" w:rsidP="00352F3E">
      <w:pPr>
        <w:spacing w:after="0" w:line="240" w:lineRule="auto"/>
        <w:jc w:val="both"/>
        <w:rPr>
          <w:rFonts w:ascii="Times New Roman" w:eastAsia="Times New Roman" w:hAnsi="Times New Roman" w:cs="Times New Roman"/>
          <w:b/>
          <w:bCs/>
          <w:sz w:val="20"/>
          <w:szCs w:val="20"/>
        </w:rPr>
      </w:pPr>
      <w:r w:rsidRPr="00B41912">
        <w:rPr>
          <w:rFonts w:ascii="Times New Roman" w:eastAsia="Times New Roman" w:hAnsi="Times New Roman" w:cs="Times New Roman"/>
          <w:b/>
          <w:bCs/>
          <w:sz w:val="20"/>
          <w:szCs w:val="20"/>
        </w:rPr>
        <w:t xml:space="preserve">UNIT – I </w:t>
      </w:r>
    </w:p>
    <w:p w:rsidR="00352F3E" w:rsidRDefault="00352F3E" w:rsidP="00352F3E">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Introduction:</w:t>
      </w:r>
      <w:r w:rsidRPr="00352F3E">
        <w:rPr>
          <w:rFonts w:ascii="Times New Roman" w:eastAsia="Times New Roman" w:hAnsi="Times New Roman" w:cs="Times New Roman"/>
          <w:b/>
          <w:bCs/>
          <w:sz w:val="20"/>
          <w:szCs w:val="20"/>
        </w:rPr>
        <w:t xml:space="preserve"> </w:t>
      </w:r>
      <w:r w:rsidRPr="00352F3E">
        <w:rPr>
          <w:rFonts w:ascii="Times New Roman" w:eastAsia="Times New Roman" w:hAnsi="Times New Roman" w:cs="Times New Roman"/>
          <w:bCs/>
          <w:sz w:val="20"/>
          <w:szCs w:val="20"/>
        </w:rPr>
        <w:t xml:space="preserve">Resource management, Carrying Capacity, Green house gas emission- sources, control, trends, projections, Carbon sequestration, Causes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impacts of Climate change, Negotiations of UNFCCC, Kyoto Protocol, </w:t>
      </w:r>
      <w:r w:rsidRPr="00352F3E">
        <w:rPr>
          <w:rFonts w:ascii="Times New Roman" w:eastAsia="Times New Roman" w:hAnsi="Times New Roman" w:cs="Times New Roman"/>
          <w:color w:val="000000" w:themeColor="text1"/>
          <w:sz w:val="20"/>
          <w:szCs w:val="20"/>
        </w:rPr>
        <w:t>Montreal Protocol,</w:t>
      </w:r>
      <w:r w:rsidRPr="00352F3E">
        <w:rPr>
          <w:rFonts w:ascii="Times New Roman" w:eastAsia="Times New Roman" w:hAnsi="Times New Roman" w:cs="Times New Roman"/>
          <w:bCs/>
          <w:sz w:val="20"/>
          <w:szCs w:val="20"/>
        </w:rPr>
        <w:t xml:space="preserve"> Climate change conventions, Climate Policy Analysis- costs of inaction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costs of action, Clean Air Act, Market based Policies- cap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trade mechanism.</w:t>
      </w:r>
    </w:p>
    <w:p w:rsidR="00305A1A" w:rsidRPr="00A02BB7" w:rsidRDefault="00305A1A" w:rsidP="00305A1A">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352F3E" w:rsidRPr="005D1396" w:rsidRDefault="00352F3E" w:rsidP="00352F3E">
      <w:pPr>
        <w:spacing w:after="0" w:line="240" w:lineRule="auto"/>
        <w:jc w:val="both"/>
        <w:rPr>
          <w:rFonts w:ascii="Times New Roman" w:eastAsia="Times New Roman" w:hAnsi="Times New Roman" w:cs="Times New Roman"/>
          <w:b/>
          <w:bCs/>
          <w:color w:val="000000" w:themeColor="text1"/>
          <w:sz w:val="20"/>
          <w:szCs w:val="20"/>
        </w:rPr>
      </w:pPr>
      <w:r w:rsidRPr="005D1396">
        <w:rPr>
          <w:rFonts w:ascii="Times New Roman" w:eastAsia="Times New Roman" w:hAnsi="Times New Roman" w:cs="Times New Roman"/>
          <w:b/>
          <w:bCs/>
          <w:color w:val="000000" w:themeColor="text1"/>
          <w:sz w:val="20"/>
          <w:szCs w:val="20"/>
        </w:rPr>
        <w:t xml:space="preserve">UNIT – II </w:t>
      </w:r>
    </w:p>
    <w:p w:rsidR="00352F3E" w:rsidRDefault="00352F3E" w:rsidP="00352F3E">
      <w:pPr>
        <w:spacing w:after="0" w:line="240" w:lineRule="auto"/>
        <w:jc w:val="both"/>
        <w:rPr>
          <w:rFonts w:ascii="Times New Roman" w:eastAsia="Times New Roman" w:hAnsi="Times New Roman" w:cs="Times New Roman"/>
          <w:bCs/>
          <w:color w:val="000000" w:themeColor="text1"/>
          <w:sz w:val="20"/>
          <w:szCs w:val="20"/>
        </w:rPr>
      </w:pPr>
      <w:r w:rsidRPr="00352F3E">
        <w:rPr>
          <w:rFonts w:ascii="Times New Roman" w:eastAsia="Times New Roman" w:hAnsi="Times New Roman" w:cs="Times New Roman"/>
          <w:bCs/>
          <w:color w:val="000000" w:themeColor="text1"/>
          <w:sz w:val="20"/>
          <w:szCs w:val="20"/>
        </w:rPr>
        <w:t>Climate Change Problem. International response to climate change- Emergence of Climate change regime, Berlin Mandate, Post Kyoto era. Regime Participants-Parties, NGOs, International Organizations, UN bodies and specialized agencies.  Principles- Common Concern of Humankind, Principle 21 of Stockholm Conference and Principle 2 of Rio Declaration, Common but Differentiated responsibilities, Precautionary Principle, Right to sustainable Development.</w:t>
      </w:r>
    </w:p>
    <w:p w:rsidR="00855450" w:rsidRPr="00A02BB7" w:rsidRDefault="00855450" w:rsidP="0085545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352F3E" w:rsidRPr="004413D7" w:rsidRDefault="00352F3E" w:rsidP="00352F3E">
      <w:pPr>
        <w:spacing w:after="0" w:line="240" w:lineRule="auto"/>
        <w:jc w:val="both"/>
        <w:rPr>
          <w:rFonts w:ascii="Times New Roman" w:eastAsia="Times New Roman" w:hAnsi="Times New Roman" w:cs="Times New Roman"/>
          <w:b/>
          <w:bCs/>
          <w:color w:val="000000" w:themeColor="text1"/>
          <w:sz w:val="20"/>
          <w:szCs w:val="20"/>
        </w:rPr>
      </w:pPr>
      <w:r w:rsidRPr="004413D7">
        <w:rPr>
          <w:rFonts w:ascii="Times New Roman" w:eastAsia="Times New Roman" w:hAnsi="Times New Roman" w:cs="Times New Roman"/>
          <w:b/>
          <w:bCs/>
          <w:color w:val="000000" w:themeColor="text1"/>
          <w:sz w:val="20"/>
          <w:szCs w:val="20"/>
        </w:rPr>
        <w:t xml:space="preserve">UNIT – III </w:t>
      </w:r>
    </w:p>
    <w:p w:rsidR="00352F3E" w:rsidRPr="00352F3E" w:rsidRDefault="00352F3E" w:rsidP="00352F3E">
      <w:pPr>
        <w:spacing w:after="0" w:line="240" w:lineRule="auto"/>
        <w:jc w:val="both"/>
        <w:rPr>
          <w:rFonts w:ascii="Times New Roman" w:eastAsia="Times New Roman" w:hAnsi="Times New Roman" w:cs="Times New Roman"/>
          <w:color w:val="000000" w:themeColor="text1"/>
          <w:sz w:val="20"/>
          <w:szCs w:val="20"/>
        </w:rPr>
      </w:pPr>
      <w:r w:rsidRPr="00352F3E">
        <w:rPr>
          <w:rFonts w:ascii="Times New Roman" w:eastAsia="Times New Roman" w:hAnsi="Times New Roman" w:cs="Times New Roman"/>
          <w:color w:val="000000" w:themeColor="text1"/>
          <w:sz w:val="20"/>
          <w:szCs w:val="20"/>
        </w:rPr>
        <w:t xml:space="preserve">Mitigation Commitments- Annex I Parties, Kyoto quantified emission limitation or reduction commitments, calculating assigned amount, use of Kyoto Flexibility Mechanisms. </w:t>
      </w:r>
    </w:p>
    <w:p w:rsidR="00352F3E" w:rsidRPr="00352F3E" w:rsidRDefault="00352F3E" w:rsidP="00352F3E">
      <w:pPr>
        <w:spacing w:after="0" w:line="240" w:lineRule="auto"/>
        <w:jc w:val="both"/>
        <w:rPr>
          <w:rFonts w:ascii="Times New Roman" w:eastAsia="Times New Roman" w:hAnsi="Times New Roman" w:cs="Times New Roman"/>
          <w:color w:val="000000" w:themeColor="text1"/>
          <w:sz w:val="20"/>
          <w:szCs w:val="20"/>
        </w:rPr>
      </w:pPr>
      <w:r w:rsidRPr="00352F3E">
        <w:rPr>
          <w:rFonts w:ascii="Times New Roman" w:eastAsia="Times New Roman" w:hAnsi="Times New Roman" w:cs="Times New Roman"/>
          <w:color w:val="000000" w:themeColor="text1"/>
          <w:sz w:val="20"/>
          <w:szCs w:val="20"/>
        </w:rPr>
        <w:t xml:space="preserve">CDM- Eligibility criteria for projects, project cycle, institutions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Procedures, monitoring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certification, issuance of CERs. </w:t>
      </w:r>
    </w:p>
    <w:p w:rsidR="00352F3E" w:rsidRDefault="00352F3E" w:rsidP="00352F3E">
      <w:pPr>
        <w:spacing w:after="0" w:line="240" w:lineRule="auto"/>
        <w:jc w:val="both"/>
        <w:rPr>
          <w:rFonts w:ascii="Times New Roman" w:eastAsia="Times New Roman" w:hAnsi="Times New Roman" w:cs="Times New Roman"/>
          <w:color w:val="000000" w:themeColor="text1"/>
          <w:sz w:val="20"/>
          <w:szCs w:val="20"/>
        </w:rPr>
      </w:pPr>
      <w:r w:rsidRPr="00352F3E">
        <w:rPr>
          <w:rFonts w:ascii="Times New Roman" w:eastAsia="Times New Roman" w:hAnsi="Times New Roman" w:cs="Times New Roman"/>
          <w:color w:val="000000" w:themeColor="text1"/>
          <w:sz w:val="20"/>
          <w:szCs w:val="20"/>
        </w:rPr>
        <w:t>Joint Implementation- Institutions, Participation/ eligibility, Track 1 and Track 2 Procedure, small scale and nuclear projects.</w:t>
      </w:r>
    </w:p>
    <w:p w:rsidR="009D58B4" w:rsidRPr="00A02BB7" w:rsidRDefault="009D58B4" w:rsidP="009D58B4">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352F3E" w:rsidRPr="00015A2E" w:rsidRDefault="00352F3E" w:rsidP="00352F3E">
      <w:pPr>
        <w:spacing w:after="0" w:line="240" w:lineRule="auto"/>
        <w:jc w:val="both"/>
        <w:rPr>
          <w:rFonts w:ascii="Times New Roman" w:eastAsia="Times New Roman" w:hAnsi="Times New Roman" w:cs="Times New Roman"/>
          <w:b/>
          <w:color w:val="000000" w:themeColor="text1"/>
          <w:sz w:val="20"/>
          <w:szCs w:val="20"/>
        </w:rPr>
      </w:pPr>
      <w:r w:rsidRPr="00015A2E">
        <w:rPr>
          <w:rFonts w:ascii="Times New Roman" w:eastAsia="Times New Roman" w:hAnsi="Times New Roman" w:cs="Times New Roman"/>
          <w:b/>
          <w:color w:val="000000" w:themeColor="text1"/>
          <w:sz w:val="20"/>
          <w:szCs w:val="20"/>
        </w:rPr>
        <w:t>UNIT – IV</w:t>
      </w:r>
    </w:p>
    <w:p w:rsidR="000731AC" w:rsidRDefault="00352F3E" w:rsidP="00352F3E">
      <w:pPr>
        <w:spacing w:after="0" w:line="240" w:lineRule="auto"/>
        <w:jc w:val="both"/>
        <w:rPr>
          <w:rFonts w:ascii="Times New Roman" w:eastAsia="Times New Roman" w:hAnsi="Times New Roman" w:cs="Times New Roman"/>
          <w:color w:val="000000" w:themeColor="text1"/>
          <w:sz w:val="20"/>
          <w:szCs w:val="20"/>
        </w:rPr>
      </w:pPr>
      <w:r w:rsidRPr="00352F3E">
        <w:rPr>
          <w:rFonts w:ascii="Times New Roman" w:eastAsia="Times New Roman" w:hAnsi="Times New Roman" w:cs="Times New Roman"/>
          <w:color w:val="000000" w:themeColor="text1"/>
          <w:sz w:val="20"/>
          <w:szCs w:val="20"/>
        </w:rPr>
        <w:t xml:space="preserve">IPCC- role, procedures, assessment process. Transport policies for climate change. Adaptation: National programs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Adaptation measures, planning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integration, adaptation financing. Mitigation measures in Developed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Developing countries.</w:t>
      </w:r>
    </w:p>
    <w:p w:rsidR="000731AC" w:rsidRPr="00A02BB7" w:rsidRDefault="000731AC" w:rsidP="000731AC">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352F3E" w:rsidRPr="00352F3E" w:rsidRDefault="00352F3E" w:rsidP="00352F3E">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Text Books:</w:t>
      </w:r>
    </w:p>
    <w:p w:rsidR="00352F3E" w:rsidRPr="00352F3E" w:rsidRDefault="00057E3B" w:rsidP="00057E3B">
      <w:pPr>
        <w:widowControl w:val="0"/>
        <w:autoSpaceDE w:val="0"/>
        <w:autoSpaceDN w:val="0"/>
        <w:adjustRightInd w:val="0"/>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352F3E" w:rsidRPr="00352F3E">
        <w:rPr>
          <w:rFonts w:ascii="Times New Roman" w:eastAsia="Times New Roman" w:hAnsi="Times New Roman" w:cs="Times New Roman"/>
          <w:sz w:val="20"/>
          <w:szCs w:val="20"/>
        </w:rPr>
        <w:t xml:space="preserve">Yamin F. </w:t>
      </w:r>
      <w:r w:rsidR="002D062A">
        <w:rPr>
          <w:rFonts w:ascii="Times New Roman" w:eastAsia="Times New Roman" w:hAnsi="Times New Roman" w:cs="Times New Roman"/>
          <w:sz w:val="20"/>
          <w:szCs w:val="20"/>
        </w:rPr>
        <w:t>and</w:t>
      </w:r>
      <w:r w:rsidR="00352F3E" w:rsidRPr="00352F3E">
        <w:rPr>
          <w:rFonts w:ascii="Times New Roman" w:eastAsia="Times New Roman" w:hAnsi="Times New Roman" w:cs="Times New Roman"/>
          <w:sz w:val="20"/>
          <w:szCs w:val="20"/>
        </w:rPr>
        <w:t xml:space="preserve"> Deplegde J., “ The International Climate Change Regime- a Guide to Rules, Institutions </w:t>
      </w:r>
      <w:r w:rsidR="002D062A">
        <w:rPr>
          <w:rFonts w:ascii="Times New Roman" w:eastAsia="Times New Roman" w:hAnsi="Times New Roman" w:cs="Times New Roman"/>
          <w:sz w:val="20"/>
          <w:szCs w:val="20"/>
        </w:rPr>
        <w:t>and</w:t>
      </w:r>
      <w:r w:rsidR="00352F3E" w:rsidRPr="00352F3E">
        <w:rPr>
          <w:rFonts w:ascii="Times New Roman" w:eastAsia="Times New Roman" w:hAnsi="Times New Roman" w:cs="Times New Roman"/>
          <w:sz w:val="20"/>
          <w:szCs w:val="20"/>
        </w:rPr>
        <w:t xml:space="preserve"> Procedures”, Cambridge University Press, New York.</w:t>
      </w:r>
    </w:p>
    <w:p w:rsidR="00352F3E" w:rsidRPr="00352F3E" w:rsidRDefault="00057E3B" w:rsidP="00057E3B">
      <w:pPr>
        <w:widowControl w:val="0"/>
        <w:autoSpaceDE w:val="0"/>
        <w:autoSpaceDN w:val="0"/>
        <w:adjustRightInd w:val="0"/>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352F3E" w:rsidRPr="00352F3E">
        <w:rPr>
          <w:rFonts w:ascii="Times New Roman" w:eastAsia="Times New Roman" w:hAnsi="Times New Roman" w:cs="Times New Roman"/>
          <w:sz w:val="20"/>
          <w:szCs w:val="20"/>
        </w:rPr>
        <w:t xml:space="preserve">Luterbacher U. </w:t>
      </w:r>
      <w:r w:rsidR="002D062A">
        <w:rPr>
          <w:rFonts w:ascii="Times New Roman" w:eastAsia="Times New Roman" w:hAnsi="Times New Roman" w:cs="Times New Roman"/>
          <w:sz w:val="20"/>
          <w:szCs w:val="20"/>
        </w:rPr>
        <w:t>and</w:t>
      </w:r>
      <w:r w:rsidR="00352F3E" w:rsidRPr="00352F3E">
        <w:rPr>
          <w:rFonts w:ascii="Times New Roman" w:eastAsia="Times New Roman" w:hAnsi="Times New Roman" w:cs="Times New Roman"/>
          <w:sz w:val="20"/>
          <w:szCs w:val="20"/>
        </w:rPr>
        <w:t xml:space="preserve"> Spriz D.F., “International Relations </w:t>
      </w:r>
      <w:r w:rsidR="002D062A">
        <w:rPr>
          <w:rFonts w:ascii="Times New Roman" w:eastAsia="Times New Roman" w:hAnsi="Times New Roman" w:cs="Times New Roman"/>
          <w:sz w:val="20"/>
          <w:szCs w:val="20"/>
        </w:rPr>
        <w:t>and</w:t>
      </w:r>
      <w:r w:rsidR="00352F3E" w:rsidRPr="00352F3E">
        <w:rPr>
          <w:rFonts w:ascii="Times New Roman" w:eastAsia="Times New Roman" w:hAnsi="Times New Roman" w:cs="Times New Roman"/>
          <w:sz w:val="20"/>
          <w:szCs w:val="20"/>
        </w:rPr>
        <w:t xml:space="preserve"> Global Climate Change”, Massachusetts Institute of Technology, USA.</w:t>
      </w:r>
    </w:p>
    <w:p w:rsidR="00352F3E" w:rsidRPr="00352F3E" w:rsidRDefault="00352F3E" w:rsidP="00352F3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rPr>
      </w:pPr>
    </w:p>
    <w:p w:rsidR="00352F3E" w:rsidRPr="00352F3E" w:rsidRDefault="00352F3E" w:rsidP="00352F3E">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Reference Books:</w:t>
      </w:r>
    </w:p>
    <w:p w:rsidR="00352F3E" w:rsidRPr="00352F3E" w:rsidRDefault="00EA5984" w:rsidP="00EA5984">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[R1]</w:t>
      </w:r>
      <w:r>
        <w:rPr>
          <w:rFonts w:ascii="Times New Roman" w:eastAsia="Times New Roman" w:hAnsi="Times New Roman" w:cs="Times New Roman"/>
          <w:bCs/>
          <w:sz w:val="20"/>
          <w:szCs w:val="20"/>
        </w:rPr>
        <w:tab/>
      </w:r>
      <w:r w:rsidR="00352F3E" w:rsidRPr="00352F3E">
        <w:rPr>
          <w:rFonts w:ascii="Times New Roman" w:eastAsia="Times New Roman" w:hAnsi="Times New Roman" w:cs="Times New Roman"/>
          <w:bCs/>
          <w:sz w:val="20"/>
          <w:szCs w:val="20"/>
        </w:rPr>
        <w:t>Davoudi S., Crawford J., Mehmood A., “Planning for Climate Change”, Earthscan, London.</w:t>
      </w:r>
    </w:p>
    <w:p w:rsidR="00352F3E" w:rsidRPr="00352F3E" w:rsidRDefault="00EA5984" w:rsidP="00EA5984">
      <w:pPr>
        <w:spacing w:after="0" w:line="240" w:lineRule="auto"/>
        <w:ind w:left="720" w:hanging="720"/>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[R2]</w:t>
      </w:r>
      <w:r>
        <w:rPr>
          <w:rFonts w:ascii="Times New Roman" w:eastAsia="Times New Roman" w:hAnsi="Times New Roman" w:cs="Times New Roman"/>
          <w:bCs/>
          <w:sz w:val="20"/>
          <w:szCs w:val="20"/>
        </w:rPr>
        <w:tab/>
      </w:r>
      <w:r w:rsidR="00352F3E" w:rsidRPr="00352F3E">
        <w:rPr>
          <w:rFonts w:ascii="Times New Roman" w:eastAsia="Times New Roman" w:hAnsi="Times New Roman" w:cs="Times New Roman"/>
          <w:bCs/>
          <w:sz w:val="20"/>
          <w:szCs w:val="20"/>
        </w:rPr>
        <w:t>Mann M.E., Kump L.R., “</w:t>
      </w:r>
      <w:r w:rsidR="00352F3E" w:rsidRPr="00352F3E">
        <w:rPr>
          <w:rFonts w:ascii="Times New Roman" w:eastAsia="Times New Roman" w:hAnsi="Times New Roman" w:cs="Times New Roman"/>
          <w:color w:val="000000"/>
          <w:sz w:val="20"/>
          <w:szCs w:val="20"/>
        </w:rPr>
        <w:t>Dire Predictions: Understanding Global Warming”, Dorling Kindersley Publishing, London.</w:t>
      </w:r>
    </w:p>
    <w:p w:rsidR="00EE599A" w:rsidRDefault="00EA5984" w:rsidP="00EA5984">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[R3]</w:t>
      </w:r>
      <w:r>
        <w:rPr>
          <w:rFonts w:ascii="Times New Roman" w:eastAsia="Times New Roman" w:hAnsi="Times New Roman" w:cs="Times New Roman"/>
          <w:color w:val="000000"/>
          <w:sz w:val="20"/>
          <w:szCs w:val="20"/>
        </w:rPr>
        <w:tab/>
      </w:r>
      <w:r w:rsidR="00352F3E" w:rsidRPr="00352F3E">
        <w:rPr>
          <w:rFonts w:ascii="Times New Roman" w:eastAsia="Times New Roman" w:hAnsi="Times New Roman" w:cs="Times New Roman"/>
          <w:color w:val="000000"/>
          <w:sz w:val="20"/>
          <w:szCs w:val="20"/>
        </w:rPr>
        <w:t>Posner E.A., Weisbach D., “Climate Change Justice”, Princeton University Press, New Jersey.</w:t>
      </w:r>
    </w:p>
    <w:p w:rsidR="00EE599A" w:rsidRDefault="00EE599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EE599A" w:rsidRDefault="00322F9B" w:rsidP="00EE599A">
      <w:pPr>
        <w:spacing w:after="0" w:line="240" w:lineRule="auto"/>
        <w:jc w:val="center"/>
        <w:rPr>
          <w:rFonts w:ascii="Times New Roman" w:eastAsia="Times New Roman" w:hAnsi="Times New Roman" w:cs="Times New Roman"/>
          <w:b/>
          <w:sz w:val="20"/>
          <w:szCs w:val="20"/>
          <w:u w:val="single"/>
        </w:rPr>
      </w:pPr>
      <w:r w:rsidRPr="00322F9B">
        <w:rPr>
          <w:rFonts w:ascii="Times New Roman" w:eastAsia="Times New Roman" w:hAnsi="Times New Roman" w:cs="Times New Roman"/>
          <w:b/>
          <w:sz w:val="20"/>
          <w:szCs w:val="20"/>
          <w:u w:val="single"/>
        </w:rPr>
        <w:lastRenderedPageBreak/>
        <w:t xml:space="preserve">GROUND WATER CONTAMINATION </w:t>
      </w:r>
      <w:r w:rsidR="00DE7C19">
        <w:rPr>
          <w:rFonts w:ascii="Times New Roman" w:eastAsia="Times New Roman" w:hAnsi="Times New Roman" w:cs="Times New Roman"/>
          <w:b/>
          <w:sz w:val="20"/>
          <w:szCs w:val="20"/>
          <w:u w:val="single"/>
        </w:rPr>
        <w:t>AND</w:t>
      </w:r>
      <w:r w:rsidR="00DE7C19" w:rsidRPr="00322F9B">
        <w:rPr>
          <w:rFonts w:ascii="Times New Roman" w:eastAsia="Times New Roman" w:hAnsi="Times New Roman" w:cs="Times New Roman"/>
          <w:b/>
          <w:sz w:val="20"/>
          <w:szCs w:val="20"/>
          <w:u w:val="single"/>
        </w:rPr>
        <w:t xml:space="preserve"> </w:t>
      </w:r>
      <w:r w:rsidRPr="00322F9B">
        <w:rPr>
          <w:rFonts w:ascii="Times New Roman" w:eastAsia="Times New Roman" w:hAnsi="Times New Roman" w:cs="Times New Roman"/>
          <w:b/>
          <w:sz w:val="20"/>
          <w:szCs w:val="20"/>
          <w:u w:val="single"/>
        </w:rPr>
        <w:t xml:space="preserve">REMEDIATION </w:t>
      </w:r>
    </w:p>
    <w:p w:rsidR="00F807E0" w:rsidRPr="00322F9B" w:rsidRDefault="00F807E0" w:rsidP="00EE599A">
      <w:pPr>
        <w:spacing w:after="0" w:line="240" w:lineRule="auto"/>
        <w:jc w:val="center"/>
        <w:rPr>
          <w:rFonts w:ascii="Times New Roman" w:eastAsia="Times New Roman" w:hAnsi="Times New Roman" w:cs="Times New Roman"/>
          <w:b/>
          <w:bCs/>
          <w:sz w:val="20"/>
          <w:szCs w:val="20"/>
          <w:u w:val="single"/>
        </w:rPr>
      </w:pPr>
    </w:p>
    <w:p w:rsidR="00EE599A" w:rsidRPr="009A6A98" w:rsidRDefault="00EE599A" w:rsidP="00EE599A">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ETE</w:t>
      </w:r>
      <w:r>
        <w:rPr>
          <w:rFonts w:ascii="Times New Roman" w:eastAsia="Times New Roman" w:hAnsi="Times New Roman" w:cs="Times New Roman"/>
          <w:b/>
          <w:bCs/>
          <w:sz w:val="20"/>
          <w:szCs w:val="20"/>
        </w:rPr>
        <w:t>N-</w:t>
      </w:r>
      <w:r w:rsidRPr="009A6A98">
        <w:rPr>
          <w:rFonts w:ascii="Times New Roman" w:eastAsia="Times New Roman" w:hAnsi="Times New Roman" w:cs="Times New Roman"/>
          <w:b/>
          <w:bCs/>
          <w:sz w:val="20"/>
          <w:szCs w:val="20"/>
        </w:rPr>
        <w:t>41</w:t>
      </w:r>
      <w:r w:rsidR="002863F2">
        <w:rPr>
          <w:rFonts w:ascii="Times New Roman" w:eastAsia="Times New Roman" w:hAnsi="Times New Roman" w:cs="Times New Roman"/>
          <w:b/>
          <w:bCs/>
          <w:sz w:val="20"/>
          <w:szCs w:val="20"/>
        </w:rPr>
        <w:t>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EE599A" w:rsidRDefault="00EE599A" w:rsidP="00EE599A">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Pr="00352F3E">
        <w:rPr>
          <w:rFonts w:ascii="Times New Roman" w:eastAsia="Times New Roman" w:hAnsi="Times New Roman" w:cs="Times New Roman"/>
          <w:b/>
          <w:sz w:val="20"/>
          <w:szCs w:val="20"/>
        </w:rPr>
        <w:t xml:space="preserve">Ground Water Contamination </w:t>
      </w:r>
      <w:r w:rsidR="002D062A">
        <w:rPr>
          <w:rFonts w:ascii="Times New Roman" w:eastAsia="Times New Roman" w:hAnsi="Times New Roman" w:cs="Times New Roman"/>
          <w:b/>
          <w:sz w:val="20"/>
          <w:szCs w:val="20"/>
        </w:rPr>
        <w:t>and</w:t>
      </w:r>
      <w:r>
        <w:rPr>
          <w:rFonts w:ascii="Times New Roman" w:eastAsia="Times New Roman" w:hAnsi="Times New Roman" w:cs="Times New Roman"/>
          <w:b/>
          <w:sz w:val="20"/>
          <w:szCs w:val="20"/>
        </w:rPr>
        <w:t xml:space="preserve"> Remediation</w:t>
      </w:r>
      <w:r w:rsidR="00DB283D">
        <w:rPr>
          <w:rFonts w:ascii="Times New Roman" w:eastAsia="Times New Roman" w:hAnsi="Times New Roman" w:cs="Times New Roman"/>
          <w:b/>
          <w:sz w:val="20"/>
          <w:szCs w:val="20"/>
        </w:rPr>
        <w:tab/>
      </w:r>
      <w:r w:rsidR="00DB283D">
        <w:rPr>
          <w:rFonts w:ascii="Times New Roman" w:eastAsia="Times New Roman" w:hAnsi="Times New Roman" w:cs="Times New Roman"/>
          <w:b/>
          <w:sz w:val="20"/>
          <w:szCs w:val="20"/>
        </w:rPr>
        <w:tab/>
      </w:r>
      <w:r w:rsidR="00DB283D">
        <w:rPr>
          <w:rFonts w:ascii="Times New Roman" w:eastAsia="Times New Roman" w:hAnsi="Times New Roman" w:cs="Times New Roman"/>
          <w:b/>
          <w:sz w:val="20"/>
          <w:szCs w:val="20"/>
        </w:rPr>
        <w:tab/>
      </w:r>
      <w:r w:rsidR="00DB283D">
        <w:rPr>
          <w:rFonts w:ascii="Times New Roman" w:eastAsia="Times New Roman" w:hAnsi="Times New Roman" w:cs="Times New Roman"/>
          <w:b/>
          <w:sz w:val="20"/>
          <w:szCs w:val="20"/>
        </w:rPr>
        <w:tab/>
      </w:r>
      <w:r>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AD3748" w:rsidP="00EE599A">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0" type="#_x0000_t202" style="position:absolute;margin-left:-1.85pt;margin-top:4.3pt;width:458.05pt;height:75.9pt;z-index:251741184">
            <v:textbox>
              <w:txbxContent>
                <w:p w:rsidR="00B162C8" w:rsidRPr="00912118" w:rsidRDefault="00B162C8" w:rsidP="00EE599A">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EE599A">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EE599A">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EE599A">
                  <w:pPr>
                    <w:rPr>
                      <w:szCs w:val="20"/>
                    </w:rPr>
                  </w:pPr>
                </w:p>
              </w:txbxContent>
            </v:textbox>
          </v:shape>
        </w:pict>
      </w: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i/>
          <w:sz w:val="20"/>
          <w:szCs w:val="20"/>
        </w:rPr>
      </w:pPr>
    </w:p>
    <w:p w:rsidR="00EE599A" w:rsidRPr="00352F3E" w:rsidRDefault="00EE599A" w:rsidP="00EE599A">
      <w:pPr>
        <w:spacing w:after="0" w:line="240" w:lineRule="auto"/>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Objective:</w:t>
      </w:r>
      <w:r w:rsidRPr="00352F3E">
        <w:rPr>
          <w:rFonts w:ascii="Times New Roman" w:eastAsia="Times New Roman" w:hAnsi="Times New Roman" w:cs="Times New Roman"/>
          <w:sz w:val="20"/>
          <w:szCs w:val="20"/>
        </w:rPr>
        <w:t xml:space="preserve">  </w:t>
      </w:r>
      <w:r w:rsidRPr="00352F3E">
        <w:rPr>
          <w:rFonts w:ascii="Times New Roman" w:eastAsia="Times New Roman" w:hAnsi="Times New Roman" w:cs="Times New Roman"/>
          <w:i/>
          <w:sz w:val="20"/>
          <w:szCs w:val="20"/>
        </w:rPr>
        <w:t>The students will be able to:</w:t>
      </w:r>
    </w:p>
    <w:p w:rsidR="00EE599A" w:rsidRPr="00352F3E" w:rsidRDefault="00212CDC" w:rsidP="00282CDA">
      <w:pPr>
        <w:numPr>
          <w:ilvl w:val="0"/>
          <w:numId w:val="30"/>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00EE599A" w:rsidRPr="00352F3E">
        <w:rPr>
          <w:rFonts w:ascii="Times New Roman" w:eastAsia="Times New Roman" w:hAnsi="Times New Roman" w:cs="Times New Roman"/>
          <w:i/>
          <w:sz w:val="20"/>
          <w:szCs w:val="20"/>
        </w:rPr>
        <w:t>escribe the human activities that may modify groundwater chemistry;</w:t>
      </w:r>
    </w:p>
    <w:p w:rsidR="00EE599A" w:rsidRPr="00352F3E" w:rsidRDefault="00212CDC" w:rsidP="00282CDA">
      <w:pPr>
        <w:numPr>
          <w:ilvl w:val="0"/>
          <w:numId w:val="30"/>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00EE599A" w:rsidRPr="00352F3E">
        <w:rPr>
          <w:rFonts w:ascii="Times New Roman" w:eastAsia="Times New Roman" w:hAnsi="Times New Roman" w:cs="Times New Roman"/>
          <w:i/>
          <w:sz w:val="20"/>
          <w:szCs w:val="20"/>
        </w:rPr>
        <w:t>iscuss pollutant classification and the nature of diffuse and point-source pollution, giving examples;</w:t>
      </w:r>
    </w:p>
    <w:p w:rsidR="00EE599A" w:rsidRPr="00352F3E" w:rsidRDefault="00212CDC" w:rsidP="00282CDA">
      <w:pPr>
        <w:numPr>
          <w:ilvl w:val="0"/>
          <w:numId w:val="30"/>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00EE599A" w:rsidRPr="00352F3E">
        <w:rPr>
          <w:rFonts w:ascii="Times New Roman" w:eastAsia="Times New Roman" w:hAnsi="Times New Roman" w:cs="Times New Roman"/>
          <w:i/>
          <w:sz w:val="20"/>
          <w:szCs w:val="20"/>
        </w:rPr>
        <w:t>escribe the origin and properties of the major organic and inorganic pollutants;</w:t>
      </w:r>
    </w:p>
    <w:p w:rsidR="00EE599A" w:rsidRPr="00352F3E" w:rsidRDefault="00212CDC" w:rsidP="00282CDA">
      <w:pPr>
        <w:numPr>
          <w:ilvl w:val="0"/>
          <w:numId w:val="30"/>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A</w:t>
      </w:r>
      <w:r w:rsidR="00EE599A" w:rsidRPr="00352F3E">
        <w:rPr>
          <w:rFonts w:ascii="Times New Roman" w:eastAsia="Times New Roman" w:hAnsi="Times New Roman" w:cs="Times New Roman"/>
          <w:i/>
          <w:sz w:val="20"/>
          <w:szCs w:val="20"/>
        </w:rPr>
        <w:t>pply the principles of modelling solute transport;</w:t>
      </w:r>
    </w:p>
    <w:p w:rsidR="00EE599A" w:rsidRPr="00352F3E" w:rsidRDefault="00BF530C" w:rsidP="00282CDA">
      <w:pPr>
        <w:numPr>
          <w:ilvl w:val="0"/>
          <w:numId w:val="30"/>
        </w:numPr>
        <w:spacing w:after="0" w:line="240" w:lineRule="auto"/>
        <w:contextualSpacing/>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Outline</w:t>
      </w:r>
      <w:r w:rsidR="00EE599A" w:rsidRPr="00352F3E">
        <w:rPr>
          <w:rFonts w:ascii="Times New Roman" w:eastAsia="Times New Roman" w:hAnsi="Times New Roman" w:cs="Times New Roman"/>
          <w:i/>
          <w:sz w:val="20"/>
          <w:szCs w:val="20"/>
        </w:rPr>
        <w:t xml:space="preserve"> the various approaches to remediation of polluted groundwater.</w:t>
      </w:r>
    </w:p>
    <w:p w:rsidR="00EE599A" w:rsidRPr="00352F3E" w:rsidRDefault="00EE599A" w:rsidP="00EE599A">
      <w:pPr>
        <w:spacing w:after="0" w:line="240" w:lineRule="auto"/>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 xml:space="preserve">                   </w:t>
      </w:r>
      <w:r w:rsidRPr="00352F3E">
        <w:rPr>
          <w:rFonts w:ascii="Times New Roman" w:eastAsia="Times New Roman" w:hAnsi="Times New Roman" w:cs="Times New Roman"/>
          <w:b/>
          <w:i/>
          <w:sz w:val="20"/>
          <w:szCs w:val="20"/>
        </w:rPr>
        <w:t xml:space="preserve"> </w:t>
      </w:r>
      <w:r w:rsidRPr="00352F3E">
        <w:rPr>
          <w:rFonts w:ascii="Times New Roman" w:eastAsia="Times New Roman" w:hAnsi="Times New Roman" w:cs="Times New Roman"/>
          <w:b/>
          <w:bCs/>
          <w:i/>
          <w:sz w:val="20"/>
          <w:szCs w:val="20"/>
        </w:rPr>
        <w:t xml:space="preserve">          </w:t>
      </w:r>
      <w:r w:rsidRPr="00352F3E">
        <w:rPr>
          <w:rFonts w:ascii="Times New Roman" w:eastAsia="Times New Roman" w:hAnsi="Times New Roman" w:cs="Times New Roman"/>
          <w:b/>
          <w:bCs/>
          <w:i/>
          <w:sz w:val="20"/>
          <w:szCs w:val="20"/>
        </w:rPr>
        <w:tab/>
      </w:r>
      <w:r w:rsidRPr="00352F3E">
        <w:rPr>
          <w:rFonts w:ascii="Times New Roman" w:eastAsia="Times New Roman" w:hAnsi="Times New Roman" w:cs="Times New Roman"/>
          <w:b/>
          <w:bCs/>
          <w:i/>
          <w:sz w:val="20"/>
          <w:szCs w:val="20"/>
        </w:rPr>
        <w:tab/>
      </w:r>
      <w:r w:rsidRPr="00352F3E">
        <w:rPr>
          <w:rFonts w:ascii="Times New Roman" w:eastAsia="Times New Roman" w:hAnsi="Times New Roman" w:cs="Times New Roman"/>
          <w:b/>
          <w:bCs/>
          <w:i/>
          <w:sz w:val="20"/>
          <w:szCs w:val="20"/>
        </w:rPr>
        <w:tab/>
      </w:r>
      <w:r w:rsidRPr="00352F3E">
        <w:rPr>
          <w:rFonts w:ascii="Times New Roman" w:eastAsia="Times New Roman" w:hAnsi="Times New Roman" w:cs="Times New Roman"/>
          <w:b/>
          <w:bCs/>
          <w:i/>
          <w:sz w:val="20"/>
          <w:szCs w:val="20"/>
        </w:rPr>
        <w:tab/>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UNIT-I</w:t>
      </w:r>
    </w:p>
    <w:p w:rsidR="00EE599A"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 xml:space="preserve">Ground Water Movement </w:t>
      </w:r>
      <w:r w:rsidR="002D062A">
        <w:rPr>
          <w:rFonts w:ascii="Times New Roman" w:eastAsia="Times New Roman" w:hAnsi="Times New Roman" w:cs="Times New Roman"/>
          <w:b/>
          <w:sz w:val="20"/>
          <w:szCs w:val="20"/>
        </w:rPr>
        <w:t>and</w:t>
      </w:r>
      <w:r w:rsidRPr="00352F3E">
        <w:rPr>
          <w:rFonts w:ascii="Times New Roman" w:eastAsia="Times New Roman" w:hAnsi="Times New Roman" w:cs="Times New Roman"/>
          <w:b/>
          <w:sz w:val="20"/>
          <w:szCs w:val="20"/>
        </w:rPr>
        <w:t xml:space="preserve"> Contamination:</w:t>
      </w:r>
      <w:r w:rsidRPr="00352F3E">
        <w:rPr>
          <w:rFonts w:ascii="Times New Roman" w:eastAsia="Times New Roman" w:hAnsi="Times New Roman" w:cs="Times New Roman"/>
          <w:sz w:val="20"/>
          <w:szCs w:val="20"/>
        </w:rPr>
        <w:t xml:space="preserve"> Introduction, Characteristics of Ground Water, Sources and Types of Ground Water Contamination, Principals of Ground Water Movement, General Flow Equations, Unsaturated Flow and Water Table, Ground Water Flow and Well Mechanics, Sustainable Yield, Mass Balance Equations, Specific Storativity, Initial and Boundary Conditions, Boundary Surface, Particular Boundary Conditions, Complete 3-D Mathematical Flow Model, Modeling 2-D Flow in Aquifers, Complete Aquifer Flow Models, Groundwater Maps and Streamlines, Modeling Flow in the Unsaturated Zone.</w:t>
      </w:r>
    </w:p>
    <w:p w:rsidR="00EF7B16" w:rsidRPr="00A02BB7" w:rsidRDefault="00EF7B16" w:rsidP="00EF7B16">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UNIT-II</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 xml:space="preserve">Contaminant transport mechanism: </w:t>
      </w:r>
      <w:r w:rsidRPr="00352F3E">
        <w:rPr>
          <w:rFonts w:ascii="Times New Roman" w:eastAsia="Times New Roman" w:hAnsi="Times New Roman" w:cs="Times New Roman"/>
          <w:sz w:val="20"/>
          <w:szCs w:val="20"/>
        </w:rPr>
        <w:t>Underground storage tanks, Landfills, Septic Systems, Agricultural Wastes, Return Flow from Irrigation and Sewage, Strategy for Hydrologic Site Investigations, Geologic Data Acquisition, Hydrologic Data Acquisition, Acquisition of Soil and Groundwater Quality Data, Data Evaluation Procedures, Contaminant Transport Mechanism such as Advection, Diffusion and Dispersion, Sorption and De-sorption, Biodegradation, Mass Transport Equations, One Dimensional Models, Governing Flow and Transport equations, Analytical Methods, Multi-Dimensional Methods.</w:t>
      </w:r>
    </w:p>
    <w:p w:rsidR="00EE599A" w:rsidRPr="00352F3E" w:rsidRDefault="00EE599A" w:rsidP="00EE599A">
      <w:pPr>
        <w:spacing w:after="0" w:line="240" w:lineRule="auto"/>
        <w:jc w:val="right"/>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[No. of Hours: 12]</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UNIT-III</w:t>
      </w:r>
    </w:p>
    <w:p w:rsidR="00EE599A" w:rsidRPr="00352F3E"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Numerical Modeling of Contaminant Transport:</w:t>
      </w:r>
      <w:r w:rsidRPr="00352F3E">
        <w:rPr>
          <w:rFonts w:ascii="Times New Roman" w:eastAsia="Times New Roman" w:hAnsi="Times New Roman" w:cs="Times New Roman"/>
          <w:sz w:val="20"/>
          <w:szCs w:val="20"/>
        </w:rPr>
        <w:t xml:space="preserve"> Introduction to Modeling Inorganic and Organic Solute Transport, Numerical Methods, Finite Difference Methods, Numeric Flow Methods, Contaminant Transport Models, Applying Numerical Models to Field Sites, Fate and Transport of organic Substances in Groundwater, Case Studies of Organic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inorganic Groundwater Pollution.</w:t>
      </w:r>
    </w:p>
    <w:p w:rsidR="00EE599A"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Non-aqueous Phase Liquids (NAPLs):</w:t>
      </w:r>
      <w:r w:rsidRPr="00352F3E">
        <w:rPr>
          <w:rFonts w:ascii="Times New Roman" w:eastAsia="Times New Roman" w:hAnsi="Times New Roman" w:cs="Times New Roman"/>
          <w:sz w:val="20"/>
          <w:szCs w:val="20"/>
        </w:rPr>
        <w:t xml:space="preserve"> Types of NAPL, Transport, Computational methods, Characterizing NAPLs at Remediation Sites.</w:t>
      </w:r>
    </w:p>
    <w:p w:rsidR="00217155" w:rsidRPr="00A02BB7" w:rsidRDefault="00217155" w:rsidP="00217155">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UNIT-IV</w:t>
      </w:r>
    </w:p>
    <w:p w:rsidR="00EE599A" w:rsidRPr="00352F3E"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Natural Attenuation and Risk Based Corrective Action:</w:t>
      </w:r>
      <w:r w:rsidRPr="00352F3E">
        <w:rPr>
          <w:rFonts w:ascii="Times New Roman" w:eastAsia="Times New Roman" w:hAnsi="Times New Roman" w:cs="Times New Roman"/>
          <w:sz w:val="20"/>
          <w:szCs w:val="20"/>
        </w:rPr>
        <w:t xml:space="preserve"> General Principals behind Natural Attenuation, Natural Attenuation Protocols and Guidance, Risk Based Corrective Action.</w:t>
      </w:r>
    </w:p>
    <w:p w:rsidR="00EE599A"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 xml:space="preserve">Ground Water Remediation Alternatives: </w:t>
      </w:r>
      <w:r w:rsidRPr="00352F3E">
        <w:rPr>
          <w:rFonts w:ascii="Times New Roman" w:eastAsia="Times New Roman" w:hAnsi="Times New Roman" w:cs="Times New Roman"/>
          <w:sz w:val="20"/>
          <w:szCs w:val="20"/>
        </w:rPr>
        <w:t>Introduction to Remediation methods, Remedial Alternatives, Contaminant Methods for Source Control, Hydraulic Controls and Pump and Treat Systems. Bioremediation, Remediating NAPL Sites. Emerging Remediation Technologies, Case Studies of Remediation.</w:t>
      </w:r>
    </w:p>
    <w:p w:rsidR="00CE78FA" w:rsidRPr="00A02BB7" w:rsidRDefault="00CE78FA" w:rsidP="00CE78FA">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Text Books:</w:t>
      </w:r>
    </w:p>
    <w:p w:rsidR="00EE599A" w:rsidRPr="00352F3E" w:rsidRDefault="00E83D3C" w:rsidP="00E83D3C">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Bedient P.B., Rifai H.S., Newell C.J., “Groundwater Contamination- Transport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Remediation”, Prentice Hall, New York.</w:t>
      </w:r>
    </w:p>
    <w:p w:rsidR="00EE599A" w:rsidRPr="00352F3E" w:rsidRDefault="00E83D3C" w:rsidP="00E83D3C">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Bear J.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Cheng A.H.D., “Modeling Groundwater Flow and Contaminant Transport (Theory and Applications of Transport in Porous Media)”, Springer, New York.</w:t>
      </w:r>
    </w:p>
    <w:p w:rsidR="00AC10FE" w:rsidRDefault="00AC10F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lastRenderedPageBreak/>
        <w:t>Reference Books:</w:t>
      </w:r>
    </w:p>
    <w:p w:rsidR="00EE599A" w:rsidRPr="00352F3E" w:rsidRDefault="00CD3506" w:rsidP="00CD350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Cheremisinoff N.P., “Groundwater Remediation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Treatment Technologies”, Noyes Publications, New Jersey.</w:t>
      </w:r>
    </w:p>
    <w:p w:rsidR="00EE599A" w:rsidRPr="00352F3E" w:rsidRDefault="00CD3506" w:rsidP="00CD350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Charbeneau R.J., Bedient P.B., Loehr R.C., “Groundwater Remediation”, Technomic Publishing Company, Pennsylvania.</w:t>
      </w:r>
    </w:p>
    <w:p w:rsidR="00EE599A" w:rsidRPr="00352F3E" w:rsidRDefault="00CD3506" w:rsidP="00CD350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American Society of Civil Engineers, “Groundwater Contamination by Organic Pollutants- Analysis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Remediation”, Library of Congress Catalogue Card No.: 00-063966, USA.</w:t>
      </w:r>
    </w:p>
    <w:p w:rsidR="00EE599A" w:rsidRPr="00352F3E" w:rsidRDefault="00CD3506" w:rsidP="00CD350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[R4]</w:t>
      </w:r>
      <w:r>
        <w:rPr>
          <w:rFonts w:ascii="Times New Roman" w:eastAsia="Times New Roman" w:hAnsi="Times New Roman" w:cs="Times New Roman"/>
          <w:sz w:val="24"/>
          <w:szCs w:val="24"/>
        </w:rPr>
        <w:tab/>
      </w:r>
      <w:hyperlink r:id="rId22" w:history="1">
        <w:r w:rsidR="00EE599A" w:rsidRPr="00352F3E">
          <w:rPr>
            <w:rFonts w:ascii="Times New Roman" w:eastAsiaTheme="majorEastAsia" w:hAnsi="Times New Roman" w:cs="Times New Roman"/>
            <w:color w:val="0000FF"/>
            <w:sz w:val="20"/>
            <w:u w:val="single"/>
          </w:rPr>
          <w:t>http://www.interpore.org/reference_material/mgfc-course/</w:t>
        </w:r>
      </w:hyperlink>
      <w:r w:rsidR="00EE599A" w:rsidRPr="00352F3E">
        <w:rPr>
          <w:rFonts w:ascii="Times New Roman" w:eastAsia="Times New Roman" w:hAnsi="Times New Roman" w:cs="Times New Roman"/>
          <w:sz w:val="20"/>
          <w:szCs w:val="20"/>
        </w:rPr>
        <w:t xml:space="preserve">  [Computer mediated Distance learning course on ‘Modeling Groundwater flow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Contaminant transport” by Jacob Bear].</w:t>
      </w:r>
    </w:p>
    <w:p w:rsidR="00EE599A" w:rsidRPr="00352F3E" w:rsidRDefault="00CD3506" w:rsidP="00CD3506">
      <w:pPr>
        <w:autoSpaceDE w:val="0"/>
        <w:autoSpaceDN w:val="0"/>
        <w:adjustRightInd w:val="0"/>
        <w:spacing w:after="0" w:line="240" w:lineRule="auto"/>
        <w:ind w:left="720" w:hanging="720"/>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Chien C.C., Medina M.A., Pinder G.F., Rieble D.D., Sleep B.B., Zheng C., “Contaminated Groundwater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Sediment- Modeling for Management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Remediation”, Lewis Publishers, Florida</w:t>
      </w:r>
    </w:p>
    <w:p w:rsidR="00EE599A" w:rsidRPr="00352F3E"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         </w:t>
      </w:r>
    </w:p>
    <w:p w:rsidR="00352F3E" w:rsidRPr="00352F3E" w:rsidRDefault="00352F3E" w:rsidP="00EA5984">
      <w:pPr>
        <w:spacing w:after="0" w:line="240" w:lineRule="auto"/>
        <w:contextualSpacing/>
        <w:jc w:val="both"/>
        <w:rPr>
          <w:rFonts w:ascii="Times New Roman" w:eastAsia="Times New Roman" w:hAnsi="Times New Roman" w:cs="Times New Roman"/>
          <w:bCs/>
          <w:sz w:val="20"/>
          <w:szCs w:val="20"/>
        </w:rPr>
      </w:pPr>
    </w:p>
    <w:p w:rsidR="00352F3E" w:rsidRPr="00352F3E" w:rsidRDefault="00352F3E" w:rsidP="00352F3E">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4B0B3B" w:rsidRDefault="004B0B3B">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575E22" w:rsidRDefault="00DC5F62" w:rsidP="00575E22">
      <w:pPr>
        <w:spacing w:after="0" w:line="240" w:lineRule="auto"/>
        <w:jc w:val="center"/>
        <w:rPr>
          <w:rFonts w:ascii="Times New Roman" w:eastAsia="Times New Roman" w:hAnsi="Times New Roman" w:cs="Times New Roman"/>
          <w:sz w:val="20"/>
          <w:szCs w:val="20"/>
          <w:u w:val="single"/>
        </w:rPr>
      </w:pPr>
      <w:r w:rsidRPr="00DC5F62">
        <w:rPr>
          <w:rFonts w:ascii="Times New Roman" w:eastAsia="Times New Roman" w:hAnsi="Times New Roman" w:cs="Times New Roman"/>
          <w:b/>
          <w:sz w:val="20"/>
          <w:szCs w:val="20"/>
          <w:u w:val="single"/>
        </w:rPr>
        <w:lastRenderedPageBreak/>
        <w:t xml:space="preserve">BIO </w:t>
      </w:r>
      <w:r w:rsidR="003073E6">
        <w:rPr>
          <w:rFonts w:ascii="Times New Roman" w:eastAsia="Times New Roman" w:hAnsi="Times New Roman" w:cs="Times New Roman"/>
          <w:b/>
          <w:sz w:val="20"/>
          <w:szCs w:val="20"/>
          <w:u w:val="single"/>
        </w:rPr>
        <w:t>AND</w:t>
      </w:r>
      <w:r w:rsidR="003073E6" w:rsidRPr="00DC5F62">
        <w:rPr>
          <w:rFonts w:ascii="Times New Roman" w:eastAsia="Times New Roman" w:hAnsi="Times New Roman" w:cs="Times New Roman"/>
          <w:b/>
          <w:sz w:val="20"/>
          <w:szCs w:val="20"/>
          <w:u w:val="single"/>
        </w:rPr>
        <w:t xml:space="preserve"> </w:t>
      </w:r>
      <w:r w:rsidRPr="00DC5F62">
        <w:rPr>
          <w:rFonts w:ascii="Times New Roman" w:eastAsia="Times New Roman" w:hAnsi="Times New Roman" w:cs="Times New Roman"/>
          <w:b/>
          <w:sz w:val="20"/>
          <w:szCs w:val="20"/>
          <w:u w:val="single"/>
        </w:rPr>
        <w:t>CHEMICAL TECHNOLOGY APPLICATIONS IN WASTE MANAGEMENT</w:t>
      </w:r>
      <w:r w:rsidRPr="00DC5F62">
        <w:rPr>
          <w:rFonts w:ascii="Times New Roman" w:eastAsia="Times New Roman" w:hAnsi="Times New Roman" w:cs="Times New Roman"/>
          <w:sz w:val="20"/>
          <w:szCs w:val="20"/>
          <w:u w:val="single"/>
        </w:rPr>
        <w:t xml:space="preserve"> </w:t>
      </w:r>
    </w:p>
    <w:p w:rsidR="00DC5F62" w:rsidRPr="00DC5F62" w:rsidRDefault="00DC5F62" w:rsidP="00575E22">
      <w:pPr>
        <w:spacing w:after="0" w:line="240" w:lineRule="auto"/>
        <w:jc w:val="center"/>
        <w:rPr>
          <w:rFonts w:ascii="Times New Roman" w:eastAsia="Times New Roman" w:hAnsi="Times New Roman" w:cs="Times New Roman"/>
          <w:b/>
          <w:bCs/>
          <w:sz w:val="20"/>
          <w:szCs w:val="20"/>
          <w:u w:val="single"/>
        </w:rPr>
      </w:pPr>
    </w:p>
    <w:p w:rsidR="00575E22" w:rsidRPr="009A6A98" w:rsidRDefault="00575E22" w:rsidP="00575E2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ETE</w:t>
      </w:r>
      <w:r>
        <w:rPr>
          <w:rFonts w:ascii="Times New Roman" w:eastAsia="Times New Roman" w:hAnsi="Times New Roman" w:cs="Times New Roman"/>
          <w:b/>
          <w:bCs/>
          <w:sz w:val="20"/>
          <w:szCs w:val="20"/>
        </w:rPr>
        <w:t>N-</w:t>
      </w:r>
      <w:r w:rsidRPr="009A6A98">
        <w:rPr>
          <w:rFonts w:ascii="Times New Roman" w:eastAsia="Times New Roman" w:hAnsi="Times New Roman" w:cs="Times New Roman"/>
          <w:b/>
          <w:bCs/>
          <w:sz w:val="20"/>
          <w:szCs w:val="20"/>
        </w:rPr>
        <w:t>4</w:t>
      </w:r>
      <w:r w:rsidR="003D4619">
        <w:rPr>
          <w:rFonts w:ascii="Times New Roman" w:eastAsia="Times New Roman" w:hAnsi="Times New Roman" w:cs="Times New Roman"/>
          <w:b/>
          <w:bCs/>
          <w:sz w:val="20"/>
          <w:szCs w:val="20"/>
        </w:rPr>
        <w:t>20</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575E22" w:rsidRDefault="00575E22" w:rsidP="00575E22">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0050509A" w:rsidRPr="00352F3E">
        <w:rPr>
          <w:rFonts w:ascii="Times New Roman" w:eastAsia="Times New Roman" w:hAnsi="Times New Roman" w:cs="Times New Roman"/>
          <w:b/>
          <w:sz w:val="20"/>
          <w:szCs w:val="20"/>
        </w:rPr>
        <w:t xml:space="preserve">Bio </w:t>
      </w:r>
      <w:r w:rsidR="002D062A">
        <w:rPr>
          <w:rFonts w:ascii="Times New Roman" w:eastAsia="Times New Roman" w:hAnsi="Times New Roman" w:cs="Times New Roman"/>
          <w:b/>
          <w:sz w:val="20"/>
          <w:szCs w:val="20"/>
        </w:rPr>
        <w:t>and</w:t>
      </w:r>
      <w:r w:rsidR="0050509A" w:rsidRPr="00352F3E">
        <w:rPr>
          <w:rFonts w:ascii="Times New Roman" w:eastAsia="Times New Roman" w:hAnsi="Times New Roman" w:cs="Times New Roman"/>
          <w:b/>
          <w:sz w:val="20"/>
          <w:szCs w:val="20"/>
        </w:rPr>
        <w:t xml:space="preserve"> Chemical Technology </w:t>
      </w:r>
      <w:r w:rsidR="00886012">
        <w:rPr>
          <w:rFonts w:ascii="Times New Roman" w:eastAsia="Times New Roman" w:hAnsi="Times New Roman" w:cs="Times New Roman"/>
          <w:b/>
          <w:sz w:val="20"/>
          <w:szCs w:val="20"/>
        </w:rPr>
        <w:t>A</w:t>
      </w:r>
      <w:r w:rsidR="0050509A" w:rsidRPr="00352F3E">
        <w:rPr>
          <w:rFonts w:ascii="Times New Roman" w:eastAsia="Times New Roman" w:hAnsi="Times New Roman" w:cs="Times New Roman"/>
          <w:b/>
          <w:sz w:val="20"/>
          <w:szCs w:val="20"/>
        </w:rPr>
        <w:t>pplications in Waste Management</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AD3748" w:rsidP="00575E22">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1" type="#_x0000_t202" style="position:absolute;margin-left:-1.85pt;margin-top:4.3pt;width:458.05pt;height:75.9pt;z-index:251743232">
            <v:textbox>
              <w:txbxContent>
                <w:p w:rsidR="00B162C8" w:rsidRPr="00912118" w:rsidRDefault="00B162C8" w:rsidP="00575E2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575E2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575E2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575E22">
                  <w:pPr>
                    <w:rPr>
                      <w:szCs w:val="20"/>
                    </w:rPr>
                  </w:pPr>
                </w:p>
              </w:txbxContent>
            </v:textbox>
          </v:shape>
        </w:pict>
      </w: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i/>
          <w:sz w:val="20"/>
          <w:szCs w:val="20"/>
        </w:rPr>
      </w:pPr>
    </w:p>
    <w:p w:rsidR="00352F3E" w:rsidRPr="001313F2" w:rsidRDefault="00352F3E" w:rsidP="001313F2">
      <w:pPr>
        <w:spacing w:after="0" w:line="240" w:lineRule="auto"/>
        <w:jc w:val="both"/>
        <w:rPr>
          <w:rFonts w:ascii="Times New Roman" w:eastAsia="Times New Roman" w:hAnsi="Times New Roman" w:cs="Times New Roman"/>
          <w:i/>
          <w:sz w:val="20"/>
          <w:szCs w:val="20"/>
        </w:rPr>
      </w:pPr>
      <w:r w:rsidRPr="001313F2">
        <w:rPr>
          <w:rFonts w:ascii="Times New Roman" w:eastAsia="Times New Roman" w:hAnsi="Times New Roman" w:cs="Times New Roman"/>
          <w:i/>
          <w:sz w:val="20"/>
          <w:szCs w:val="20"/>
        </w:rPr>
        <w:t xml:space="preserve">Objective: This course aims to describe biotechnological solutions to address environmental issues including pollution, water recycling </w:t>
      </w:r>
      <w:r w:rsidR="002D062A">
        <w:rPr>
          <w:rFonts w:ascii="Times New Roman" w:eastAsia="Times New Roman" w:hAnsi="Times New Roman" w:cs="Times New Roman"/>
          <w:i/>
          <w:sz w:val="20"/>
          <w:szCs w:val="20"/>
        </w:rPr>
        <w:t>and</w:t>
      </w:r>
      <w:r w:rsidRPr="001313F2">
        <w:rPr>
          <w:rFonts w:ascii="Times New Roman" w:eastAsia="Times New Roman" w:hAnsi="Times New Roman" w:cs="Times New Roman"/>
          <w:i/>
          <w:sz w:val="20"/>
          <w:szCs w:val="20"/>
        </w:rPr>
        <w:t xml:space="preserve"> other key areas. The course also deals with Bio Sensors for detection of pollution, analysis of dose-effect relationship and risk assessment.</w:t>
      </w:r>
    </w:p>
    <w:p w:rsidR="00961A37" w:rsidRDefault="00961A37" w:rsidP="001313F2">
      <w:pPr>
        <w:keepNext/>
        <w:keepLines/>
        <w:spacing w:after="0" w:line="240" w:lineRule="auto"/>
        <w:jc w:val="both"/>
        <w:rPr>
          <w:rFonts w:ascii="Times New Roman" w:eastAsiaTheme="majorEastAsia" w:hAnsi="Times New Roman" w:cs="Times New Roman"/>
          <w:b/>
          <w:bCs/>
          <w:color w:val="365F91" w:themeColor="accent1" w:themeShade="BF"/>
          <w:sz w:val="20"/>
          <w:szCs w:val="20"/>
        </w:rPr>
      </w:pPr>
    </w:p>
    <w:p w:rsidR="00961A37" w:rsidRDefault="00961A37" w:rsidP="001313F2">
      <w:pPr>
        <w:keepNext/>
        <w:keepLines/>
        <w:spacing w:after="0" w:line="240" w:lineRule="auto"/>
        <w:jc w:val="both"/>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t>UNIT I</w:t>
      </w:r>
    </w:p>
    <w:p w:rsidR="00352F3E" w:rsidRPr="001313F2" w:rsidRDefault="00352F3E" w:rsidP="001313F2">
      <w:pPr>
        <w:spacing w:after="0" w:line="240" w:lineRule="auto"/>
        <w:jc w:val="both"/>
        <w:rPr>
          <w:rFonts w:ascii="Times New Roman" w:eastAsia="Times New Roman" w:hAnsi="Times New Roman" w:cs="Times New Roman"/>
          <w:sz w:val="20"/>
          <w:szCs w:val="20"/>
          <w:lang w:eastAsia="en-GB"/>
        </w:rPr>
      </w:pPr>
      <w:r w:rsidRPr="00315748">
        <w:rPr>
          <w:rFonts w:ascii="Times New Roman" w:eastAsia="Times New Roman" w:hAnsi="Times New Roman" w:cs="Times New Roman"/>
          <w:b/>
          <w:sz w:val="20"/>
          <w:szCs w:val="20"/>
          <w:lang w:eastAsia="en-GB"/>
        </w:rPr>
        <w:t>Environmental Biotechnology:</w:t>
      </w:r>
      <w:r w:rsidRPr="001313F2">
        <w:rPr>
          <w:rFonts w:ascii="Times New Roman" w:eastAsia="Times New Roman" w:hAnsi="Times New Roman" w:cs="Times New Roman"/>
          <w:sz w:val="20"/>
          <w:szCs w:val="20"/>
          <w:lang w:eastAsia="en-GB"/>
        </w:rPr>
        <w:t xml:space="preserve"> Principles and concepts, Degradation of highly concentrated toxic pollutants. </w:t>
      </w:r>
    </w:p>
    <w:p w:rsidR="00352F3E" w:rsidRPr="001313F2"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1313F2">
        <w:rPr>
          <w:rFonts w:ascii="Times New Roman" w:eastAsia="Times New Roman" w:hAnsi="Times New Roman" w:cs="Times New Roman"/>
          <w:sz w:val="20"/>
          <w:szCs w:val="20"/>
          <w:lang w:eastAsia="en-GB"/>
        </w:rPr>
        <w:t xml:space="preserve">Mechanisms of detoxification, Oxidation, Dehalogenation, Biotransformation of metals, Bio absorption of metals. </w:t>
      </w:r>
    </w:p>
    <w:p w:rsidR="00352F3E" w:rsidRPr="001313F2" w:rsidRDefault="00352F3E" w:rsidP="001313F2">
      <w:pPr>
        <w:spacing w:after="0" w:line="240" w:lineRule="auto"/>
        <w:jc w:val="both"/>
        <w:rPr>
          <w:rFonts w:ascii="Times New Roman" w:eastAsia="Times New Roman" w:hAnsi="Times New Roman" w:cs="Times New Roman"/>
          <w:sz w:val="20"/>
          <w:szCs w:val="20"/>
        </w:rPr>
      </w:pPr>
      <w:r w:rsidRPr="001313F2">
        <w:rPr>
          <w:rFonts w:ascii="Times New Roman" w:eastAsia="Times New Roman" w:hAnsi="Times New Roman" w:cs="Times New Roman"/>
          <w:sz w:val="20"/>
          <w:szCs w:val="20"/>
        </w:rPr>
        <w:t>Use of microscopy in environmental application.</w:t>
      </w:r>
    </w:p>
    <w:p w:rsidR="00CC1408" w:rsidRDefault="00352F3E" w:rsidP="001313F2">
      <w:pPr>
        <w:spacing w:after="0" w:line="240" w:lineRule="auto"/>
        <w:jc w:val="both"/>
        <w:rPr>
          <w:rFonts w:ascii="Times New Roman" w:eastAsia="Times New Roman" w:hAnsi="Times New Roman" w:cs="Times New Roman"/>
          <w:sz w:val="20"/>
          <w:szCs w:val="20"/>
        </w:rPr>
      </w:pPr>
      <w:r w:rsidRPr="00315748">
        <w:rPr>
          <w:rFonts w:ascii="Times New Roman" w:eastAsia="Times New Roman" w:hAnsi="Times New Roman" w:cs="Times New Roman"/>
          <w:b/>
          <w:sz w:val="20"/>
          <w:szCs w:val="20"/>
        </w:rPr>
        <w:t>Bio-fuel (Biodiesel and Ethanol):</w:t>
      </w:r>
      <w:r w:rsidRPr="001313F2">
        <w:rPr>
          <w:rFonts w:ascii="Times New Roman" w:eastAsia="Times New Roman" w:hAnsi="Times New Roman" w:cs="Times New Roman"/>
          <w:sz w:val="20"/>
          <w:szCs w:val="20"/>
        </w:rPr>
        <w:t xml:space="preserve">   Preparation/ Production of bio-fuel., Advantages of bio-fuel, Eva</w:t>
      </w:r>
      <w:r w:rsidR="00CC1408">
        <w:rPr>
          <w:rFonts w:ascii="Times New Roman" w:eastAsia="Times New Roman" w:hAnsi="Times New Roman" w:cs="Times New Roman"/>
          <w:sz w:val="20"/>
          <w:szCs w:val="20"/>
        </w:rPr>
        <w:t>luation of toxicity of bio-fuel.</w:t>
      </w:r>
    </w:p>
    <w:p w:rsidR="00921BA9" w:rsidRPr="00A02BB7" w:rsidRDefault="00921BA9" w:rsidP="00921BA9">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C5373B" w:rsidRPr="00C5373B" w:rsidRDefault="00C5373B" w:rsidP="001313F2">
      <w:pPr>
        <w:autoSpaceDE w:val="0"/>
        <w:autoSpaceDN w:val="0"/>
        <w:adjustRightInd w:val="0"/>
        <w:spacing w:after="0" w:line="240" w:lineRule="auto"/>
        <w:jc w:val="both"/>
        <w:rPr>
          <w:rFonts w:ascii="Times New Roman" w:eastAsia="Times New Roman" w:hAnsi="Times New Roman" w:cs="Times New Roman"/>
          <w:b/>
          <w:sz w:val="20"/>
          <w:szCs w:val="20"/>
          <w:lang w:eastAsia="en-GB"/>
        </w:rPr>
      </w:pPr>
      <w:r w:rsidRPr="00C5373B">
        <w:rPr>
          <w:rFonts w:ascii="Times New Roman" w:eastAsia="Times New Roman" w:hAnsi="Times New Roman" w:cs="Times New Roman"/>
          <w:b/>
          <w:sz w:val="20"/>
          <w:szCs w:val="20"/>
          <w:lang w:eastAsia="en-GB"/>
        </w:rPr>
        <w:t>UNIT II</w:t>
      </w:r>
    </w:p>
    <w:p w:rsidR="00352F3E" w:rsidRPr="001313F2"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1313F2">
        <w:rPr>
          <w:rFonts w:ascii="Times New Roman" w:eastAsia="Times New Roman" w:hAnsi="Times New Roman" w:cs="Times New Roman"/>
          <w:sz w:val="20"/>
          <w:szCs w:val="20"/>
          <w:lang w:eastAsia="en-GB"/>
        </w:rPr>
        <w:t xml:space="preserve">Use of Biotechnology for Pest Control, Desulphurization of coal and oil, hazardous waste treatment, solid waste management </w:t>
      </w:r>
      <w:r w:rsidR="002D062A">
        <w:rPr>
          <w:rFonts w:ascii="Times New Roman" w:eastAsia="Times New Roman" w:hAnsi="Times New Roman" w:cs="Times New Roman"/>
          <w:sz w:val="20"/>
          <w:szCs w:val="20"/>
          <w:lang w:eastAsia="en-GB"/>
        </w:rPr>
        <w:t>and</w:t>
      </w:r>
      <w:r w:rsidRPr="001313F2">
        <w:rPr>
          <w:rFonts w:ascii="Times New Roman" w:eastAsia="Times New Roman" w:hAnsi="Times New Roman" w:cs="Times New Roman"/>
          <w:sz w:val="20"/>
          <w:szCs w:val="20"/>
          <w:lang w:eastAsia="en-GB"/>
        </w:rPr>
        <w:t xml:space="preserve"> treatment of Wastewater.</w:t>
      </w:r>
    </w:p>
    <w:p w:rsidR="00352F3E"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rPr>
      </w:pPr>
      <w:r w:rsidRPr="00176021">
        <w:rPr>
          <w:rFonts w:ascii="Times New Roman" w:eastAsia="Times New Roman" w:hAnsi="Times New Roman" w:cs="Times New Roman"/>
          <w:b/>
          <w:sz w:val="20"/>
          <w:szCs w:val="20"/>
          <w:lang w:eastAsia="en-GB"/>
        </w:rPr>
        <w:t>Bioremediation:</w:t>
      </w:r>
      <w:r w:rsidRPr="001313F2">
        <w:rPr>
          <w:rFonts w:ascii="Times New Roman" w:eastAsia="Times New Roman" w:hAnsi="Times New Roman" w:cs="Times New Roman"/>
          <w:sz w:val="20"/>
          <w:szCs w:val="20"/>
          <w:lang w:eastAsia="en-GB"/>
        </w:rPr>
        <w:t xml:space="preserve"> In situ and ex situ techniques,  Biosparging, Bioventing, Injection recovery, Land farming, Soil banking  and soil slurry reactor techniques</w:t>
      </w:r>
      <w:r w:rsidRPr="001313F2">
        <w:rPr>
          <w:rFonts w:ascii="Times New Roman" w:eastAsia="Times New Roman" w:hAnsi="Times New Roman" w:cs="Times New Roman"/>
          <w:sz w:val="20"/>
          <w:szCs w:val="20"/>
        </w:rPr>
        <w:t>, Planning and management of bioremediation and environmental biotechnology processes.</w:t>
      </w:r>
    </w:p>
    <w:p w:rsidR="00B24B29" w:rsidRPr="00A02BB7" w:rsidRDefault="00B24B29" w:rsidP="00B24B29">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sidR="00B648A2">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B24B29" w:rsidRPr="00C5373B" w:rsidRDefault="00B24B29" w:rsidP="00B24B29">
      <w:pPr>
        <w:autoSpaceDE w:val="0"/>
        <w:autoSpaceDN w:val="0"/>
        <w:adjustRightInd w:val="0"/>
        <w:spacing w:after="0" w:line="240" w:lineRule="auto"/>
        <w:jc w:val="both"/>
        <w:rPr>
          <w:rFonts w:ascii="Times New Roman" w:eastAsia="Times New Roman" w:hAnsi="Times New Roman" w:cs="Times New Roman"/>
          <w:b/>
          <w:sz w:val="20"/>
          <w:szCs w:val="20"/>
          <w:lang w:eastAsia="en-GB"/>
        </w:rPr>
      </w:pPr>
      <w:r w:rsidRPr="00C5373B">
        <w:rPr>
          <w:rFonts w:ascii="Times New Roman" w:eastAsia="Times New Roman" w:hAnsi="Times New Roman" w:cs="Times New Roman"/>
          <w:b/>
          <w:sz w:val="20"/>
          <w:szCs w:val="20"/>
          <w:lang w:eastAsia="en-GB"/>
        </w:rPr>
        <w:t>UNIT II</w:t>
      </w:r>
      <w:r>
        <w:rPr>
          <w:rFonts w:ascii="Times New Roman" w:eastAsia="Times New Roman" w:hAnsi="Times New Roman" w:cs="Times New Roman"/>
          <w:b/>
          <w:sz w:val="20"/>
          <w:szCs w:val="20"/>
          <w:lang w:eastAsia="en-GB"/>
        </w:rPr>
        <w:t>I</w:t>
      </w:r>
    </w:p>
    <w:p w:rsidR="00352F3E"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315748">
        <w:rPr>
          <w:rFonts w:ascii="Times New Roman" w:eastAsia="Times New Roman" w:hAnsi="Times New Roman" w:cs="Times New Roman"/>
          <w:b/>
          <w:sz w:val="20"/>
          <w:szCs w:val="20"/>
          <w:lang w:eastAsia="en-GB"/>
        </w:rPr>
        <w:t>Phytotechnology:</w:t>
      </w:r>
      <w:r w:rsidRPr="001313F2">
        <w:rPr>
          <w:rFonts w:ascii="Times New Roman" w:eastAsia="Times New Roman" w:hAnsi="Times New Roman" w:cs="Times New Roman"/>
          <w:sz w:val="20"/>
          <w:szCs w:val="20"/>
          <w:lang w:eastAsia="en-GB"/>
        </w:rPr>
        <w:t xml:space="preserve"> Plants as bioreactors, Phyto-remediation, Phyto-extraction, Rhizo-filtration, Phyto-stabilisation, Phyto-degradation and phyto-volatilisation, Phyto-mining, Macrophyte based waste- water treatment systems, Algal effluent treatment systems and their limitations.</w:t>
      </w:r>
    </w:p>
    <w:p w:rsidR="0012618D" w:rsidRPr="00A02BB7" w:rsidRDefault="0012618D" w:rsidP="0012618D">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sidR="00D45A54">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352F3E" w:rsidRPr="001313F2" w:rsidRDefault="00DC3E71" w:rsidP="001313F2">
      <w:pPr>
        <w:spacing w:after="0" w:line="240" w:lineRule="auto"/>
        <w:jc w:val="both"/>
        <w:rPr>
          <w:rFonts w:ascii="Times New Roman" w:eastAsia="Times New Roman" w:hAnsi="Times New Roman" w:cs="Times New Roman"/>
          <w:b/>
          <w:bCs/>
          <w:sz w:val="20"/>
          <w:szCs w:val="20"/>
        </w:rPr>
      </w:pPr>
      <w:r w:rsidRPr="001313F2">
        <w:rPr>
          <w:rFonts w:ascii="Times New Roman" w:eastAsia="Times New Roman" w:hAnsi="Times New Roman" w:cs="Times New Roman"/>
          <w:b/>
          <w:bCs/>
          <w:sz w:val="20"/>
          <w:szCs w:val="20"/>
        </w:rPr>
        <w:t>UNIT IV</w:t>
      </w:r>
    </w:p>
    <w:p w:rsidR="00352F3E" w:rsidRPr="001313F2" w:rsidRDefault="00352F3E" w:rsidP="001313F2">
      <w:pPr>
        <w:spacing w:after="0" w:line="240" w:lineRule="auto"/>
        <w:jc w:val="both"/>
        <w:rPr>
          <w:rFonts w:ascii="Times New Roman" w:eastAsia="Times New Roman" w:hAnsi="Times New Roman" w:cs="Times New Roman"/>
          <w:sz w:val="20"/>
          <w:szCs w:val="20"/>
        </w:rPr>
      </w:pPr>
      <w:r w:rsidRPr="00D11B95">
        <w:rPr>
          <w:rFonts w:ascii="Times New Roman" w:eastAsia="Times New Roman" w:hAnsi="Times New Roman" w:cs="Times New Roman"/>
          <w:b/>
          <w:sz w:val="20"/>
          <w:szCs w:val="20"/>
        </w:rPr>
        <w:t>Biosensors in detection of Environmental Pollutants:</w:t>
      </w:r>
      <w:r w:rsidRPr="001313F2">
        <w:rPr>
          <w:rFonts w:ascii="Times New Roman" w:eastAsia="Times New Roman" w:hAnsi="Times New Roman" w:cs="Times New Roman"/>
          <w:sz w:val="20"/>
          <w:szCs w:val="20"/>
        </w:rPr>
        <w:t xml:space="preserve"> BOD sensor, Methane sensor, Ammonia and nitrate sensor, modeling of Bioreactors.</w:t>
      </w:r>
    </w:p>
    <w:p w:rsidR="00352F3E" w:rsidRPr="001313F2" w:rsidRDefault="00352F3E" w:rsidP="001313F2">
      <w:pPr>
        <w:spacing w:after="0" w:line="240" w:lineRule="auto"/>
        <w:jc w:val="both"/>
        <w:rPr>
          <w:rFonts w:ascii="Times New Roman" w:eastAsia="Times New Roman" w:hAnsi="Times New Roman" w:cs="Times New Roman"/>
          <w:sz w:val="20"/>
          <w:szCs w:val="20"/>
        </w:rPr>
      </w:pPr>
      <w:r w:rsidRPr="001313F2">
        <w:rPr>
          <w:rFonts w:ascii="Times New Roman" w:eastAsia="Times New Roman" w:hAnsi="Times New Roman" w:cs="Times New Roman"/>
          <w:sz w:val="20"/>
          <w:szCs w:val="20"/>
        </w:rPr>
        <w:t>Bio-depollution of soils contaminated by radio elements.</w:t>
      </w:r>
    </w:p>
    <w:p w:rsidR="00352F3E" w:rsidRPr="001313F2" w:rsidRDefault="00352F3E" w:rsidP="001313F2">
      <w:pPr>
        <w:spacing w:after="0" w:line="240" w:lineRule="auto"/>
        <w:jc w:val="both"/>
        <w:rPr>
          <w:rFonts w:ascii="Times New Roman" w:eastAsia="Times New Roman" w:hAnsi="Times New Roman" w:cs="Times New Roman"/>
          <w:sz w:val="20"/>
          <w:szCs w:val="20"/>
        </w:rPr>
      </w:pPr>
      <w:r w:rsidRPr="001313F2">
        <w:rPr>
          <w:rFonts w:ascii="Times New Roman" w:eastAsia="Times New Roman" w:hAnsi="Times New Roman" w:cs="Times New Roman"/>
          <w:sz w:val="20"/>
          <w:szCs w:val="20"/>
        </w:rPr>
        <w:t>Environmental impacts of pollutants and analysis of dose-effect relationship.</w:t>
      </w:r>
    </w:p>
    <w:p w:rsidR="00352F3E"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1313F2">
        <w:rPr>
          <w:rFonts w:ascii="Times New Roman" w:eastAsia="Times New Roman" w:hAnsi="Times New Roman" w:cs="Times New Roman"/>
          <w:sz w:val="20"/>
          <w:szCs w:val="20"/>
          <w:lang w:eastAsia="en-GB"/>
        </w:rPr>
        <w:t>Environmental effects and ethics in microbial technology, Genetically engineered organisms, Microbial containment, Risk assessment.</w:t>
      </w:r>
    </w:p>
    <w:p w:rsidR="00857F1B" w:rsidRPr="00A02BB7" w:rsidRDefault="00857F1B" w:rsidP="00857F1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023543" w:rsidRDefault="00352F3E" w:rsidP="00023543">
      <w:pPr>
        <w:keepNext/>
        <w:keepLines/>
        <w:spacing w:after="0" w:line="240" w:lineRule="auto"/>
        <w:jc w:val="both"/>
        <w:rPr>
          <w:rFonts w:ascii="Times New Roman" w:eastAsiaTheme="majorEastAsia" w:hAnsi="Times New Roman" w:cs="Times New Roman"/>
          <w:b/>
          <w:sz w:val="20"/>
          <w:szCs w:val="20"/>
        </w:rPr>
      </w:pPr>
      <w:r w:rsidRPr="001313F2">
        <w:rPr>
          <w:rFonts w:ascii="Times New Roman" w:eastAsiaTheme="majorEastAsia" w:hAnsi="Times New Roman" w:cs="Times New Roman"/>
          <w:b/>
          <w:bCs/>
          <w:sz w:val="20"/>
          <w:szCs w:val="20"/>
        </w:rPr>
        <w:t>Text Books:</w:t>
      </w:r>
    </w:p>
    <w:p w:rsidR="00352F3E" w:rsidRPr="00023543" w:rsidRDefault="00023543" w:rsidP="00023543">
      <w:pPr>
        <w:keepNext/>
        <w:keepLines/>
        <w:spacing w:after="0" w:line="240" w:lineRule="auto"/>
        <w:ind w:left="720" w:hanging="720"/>
        <w:jc w:val="both"/>
        <w:rPr>
          <w:rFonts w:ascii="Times New Roman" w:eastAsiaTheme="majorEastAsia" w:hAnsi="Times New Roman" w:cs="Times New Roman"/>
          <w:b/>
          <w:sz w:val="20"/>
          <w:szCs w:val="20"/>
        </w:rPr>
      </w:pPr>
      <w:r w:rsidRPr="00023543">
        <w:rPr>
          <w:rFonts w:ascii="Times New Roman" w:eastAsiaTheme="majorEastAsia" w:hAnsi="Times New Roman" w:cs="Times New Roman"/>
          <w:sz w:val="20"/>
          <w:szCs w:val="20"/>
        </w:rPr>
        <w:t>[T1]</w:t>
      </w:r>
      <w:r w:rsidRPr="00023543">
        <w:rPr>
          <w:rFonts w:ascii="Times New Roman" w:eastAsiaTheme="majorEastAsia" w:hAnsi="Times New Roman" w:cs="Times New Roman"/>
          <w:sz w:val="20"/>
          <w:szCs w:val="20"/>
        </w:rPr>
        <w:tab/>
      </w:r>
      <w:r w:rsidR="00352F3E" w:rsidRPr="00023543">
        <w:rPr>
          <w:rFonts w:ascii="Times New Roman" w:eastAsia="Times New Roman" w:hAnsi="Times New Roman" w:cs="Times New Roman"/>
          <w:sz w:val="20"/>
          <w:szCs w:val="20"/>
        </w:rPr>
        <w:t xml:space="preserve">Mohapatra P.K., “Textbook of Environmental Biotechnology”, I.K. International Publishing House (P) </w:t>
      </w:r>
      <w:r w:rsidR="00352F3E" w:rsidRPr="001313F2">
        <w:rPr>
          <w:rFonts w:ascii="Times New Roman" w:eastAsia="Times New Roman" w:hAnsi="Times New Roman" w:cs="Times New Roman"/>
          <w:sz w:val="20"/>
          <w:szCs w:val="20"/>
        </w:rPr>
        <w:t>Ltd., New Delhi.</w:t>
      </w:r>
    </w:p>
    <w:p w:rsidR="00352F3E" w:rsidRPr="001313F2" w:rsidRDefault="00023543" w:rsidP="00023543">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352F3E" w:rsidRPr="001313F2">
        <w:rPr>
          <w:rFonts w:ascii="Times New Roman" w:eastAsia="Times New Roman" w:hAnsi="Times New Roman" w:cs="Times New Roman"/>
          <w:sz w:val="20"/>
          <w:szCs w:val="20"/>
        </w:rPr>
        <w:t>Thakur I.S., “Environment Biotechnology basic concepts and applications”, I.K. International Publishing House (P) Ltd., New Delhi.</w:t>
      </w:r>
    </w:p>
    <w:p w:rsidR="00CC56B9" w:rsidRDefault="00CC56B9" w:rsidP="00352F3E">
      <w:pPr>
        <w:rPr>
          <w:rFonts w:ascii="Times New Roman" w:eastAsia="Times New Roman" w:hAnsi="Times New Roman" w:cs="Times New Roman"/>
          <w:b/>
          <w:sz w:val="20"/>
          <w:szCs w:val="20"/>
        </w:rPr>
      </w:pPr>
    </w:p>
    <w:p w:rsidR="00352F3E" w:rsidRPr="00352F3E" w:rsidRDefault="00352F3E" w:rsidP="00CC56B9">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Reference Books:</w:t>
      </w:r>
    </w:p>
    <w:p w:rsidR="00352F3E" w:rsidRPr="00352F3E" w:rsidRDefault="00CC56B9" w:rsidP="00CC56B9">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352F3E" w:rsidRPr="00352F3E">
        <w:rPr>
          <w:rFonts w:ascii="Times New Roman" w:eastAsia="Times New Roman" w:hAnsi="Times New Roman" w:cs="Times New Roman"/>
          <w:sz w:val="20"/>
          <w:szCs w:val="20"/>
        </w:rPr>
        <w:t>Wang L.K., Ivanov V., Tay J., Hung Y., “Environmental Biotechnology”, Humana Press.</w:t>
      </w:r>
    </w:p>
    <w:p w:rsidR="00352F3E" w:rsidRPr="00352F3E" w:rsidRDefault="00CC56B9" w:rsidP="00CC56B9">
      <w:pPr>
        <w:autoSpaceDE w:val="0"/>
        <w:autoSpaceDN w:val="0"/>
        <w:adjustRightInd w:val="0"/>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[R2]</w:t>
      </w:r>
      <w:r>
        <w:rPr>
          <w:rFonts w:ascii="Times New Roman" w:eastAsia="Times New Roman" w:hAnsi="Times New Roman" w:cs="Times New Roman"/>
          <w:sz w:val="20"/>
          <w:szCs w:val="20"/>
          <w:lang w:eastAsia="en-GB"/>
        </w:rPr>
        <w:tab/>
      </w:r>
      <w:r w:rsidR="00352F3E" w:rsidRPr="00352F3E">
        <w:rPr>
          <w:rFonts w:ascii="Times New Roman" w:eastAsia="Times New Roman" w:hAnsi="Times New Roman" w:cs="Times New Roman"/>
          <w:sz w:val="20"/>
          <w:szCs w:val="20"/>
          <w:lang w:eastAsia="en-GB"/>
        </w:rPr>
        <w:t>Martin .A.M, “</w:t>
      </w:r>
      <w:r w:rsidR="00352F3E" w:rsidRPr="00352F3E">
        <w:rPr>
          <w:rFonts w:ascii="Times New Roman" w:eastAsia="Times New Roman" w:hAnsi="Times New Roman" w:cs="Times New Roman"/>
          <w:iCs/>
          <w:sz w:val="20"/>
          <w:szCs w:val="20"/>
          <w:lang w:eastAsia="en-GB"/>
        </w:rPr>
        <w:t>Biological degradation of wastes</w:t>
      </w:r>
      <w:r w:rsidR="00352F3E" w:rsidRPr="00352F3E">
        <w:rPr>
          <w:rFonts w:ascii="Times New Roman" w:eastAsia="Times New Roman" w:hAnsi="Times New Roman" w:cs="Times New Roman"/>
          <w:sz w:val="20"/>
          <w:szCs w:val="20"/>
          <w:lang w:eastAsia="en-GB"/>
        </w:rPr>
        <w:t>”, Elsevier Applied Science, London.</w:t>
      </w:r>
    </w:p>
    <w:p w:rsidR="00352F3E" w:rsidRPr="00352F3E" w:rsidRDefault="00CC56B9" w:rsidP="00CC56B9">
      <w:pPr>
        <w:autoSpaceDE w:val="0"/>
        <w:autoSpaceDN w:val="0"/>
        <w:adjustRightInd w:val="0"/>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[R3]</w:t>
      </w:r>
      <w:r>
        <w:rPr>
          <w:rFonts w:ascii="Times New Roman" w:eastAsia="Times New Roman" w:hAnsi="Times New Roman" w:cs="Times New Roman"/>
          <w:sz w:val="20"/>
          <w:szCs w:val="20"/>
          <w:lang w:eastAsia="en-GB"/>
        </w:rPr>
        <w:tab/>
      </w:r>
      <w:r w:rsidR="00352F3E" w:rsidRPr="00352F3E">
        <w:rPr>
          <w:rFonts w:ascii="Times New Roman" w:eastAsia="Times New Roman" w:hAnsi="Times New Roman" w:cs="Times New Roman"/>
          <w:sz w:val="20"/>
          <w:szCs w:val="20"/>
          <w:lang w:eastAsia="en-GB"/>
        </w:rPr>
        <w:t>Aggarwal S.K., “Advanced Environmental Biotechnology”, APH Publishing, New Delhi.</w:t>
      </w:r>
    </w:p>
    <w:p w:rsidR="00352F3E" w:rsidRPr="00352F3E" w:rsidRDefault="00CC56B9" w:rsidP="00CC56B9">
      <w:pPr>
        <w:autoSpaceDE w:val="0"/>
        <w:autoSpaceDN w:val="0"/>
        <w:adjustRightInd w:val="0"/>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[R4]</w:t>
      </w:r>
      <w:r>
        <w:rPr>
          <w:rFonts w:ascii="Times New Roman" w:eastAsia="Times New Roman" w:hAnsi="Times New Roman" w:cs="Times New Roman"/>
          <w:sz w:val="20"/>
          <w:szCs w:val="20"/>
          <w:lang w:eastAsia="en-GB"/>
        </w:rPr>
        <w:tab/>
      </w:r>
      <w:r w:rsidR="00352F3E" w:rsidRPr="00352F3E">
        <w:rPr>
          <w:rFonts w:ascii="Times New Roman" w:eastAsia="Times New Roman" w:hAnsi="Times New Roman" w:cs="Times New Roman"/>
          <w:sz w:val="20"/>
          <w:szCs w:val="20"/>
          <w:lang w:eastAsia="en-GB"/>
        </w:rPr>
        <w:t>Jee C., Shagufta, “Environmental Biotechnology”,  APH Publishing, New Delhi.</w:t>
      </w:r>
    </w:p>
    <w:p w:rsidR="007420A5" w:rsidRDefault="00352F3E" w:rsidP="007420A5">
      <w:pPr>
        <w:spacing w:after="0" w:line="240" w:lineRule="auto"/>
        <w:contextualSpacing/>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br w:type="page"/>
      </w:r>
    </w:p>
    <w:p w:rsidR="007420A5" w:rsidRDefault="00D40C46" w:rsidP="007420A5">
      <w:pPr>
        <w:spacing w:after="0" w:line="240" w:lineRule="auto"/>
        <w:jc w:val="center"/>
        <w:rPr>
          <w:rFonts w:ascii="Times New Roman" w:eastAsia="Times New Roman" w:hAnsi="Times New Roman" w:cs="Times New Roman"/>
          <w:b/>
          <w:sz w:val="20"/>
          <w:szCs w:val="20"/>
          <w:u w:val="single"/>
        </w:rPr>
      </w:pPr>
      <w:r w:rsidRPr="00D40C46">
        <w:rPr>
          <w:rFonts w:ascii="Times New Roman" w:eastAsia="Times New Roman" w:hAnsi="Times New Roman" w:cs="Times New Roman"/>
          <w:b/>
          <w:sz w:val="20"/>
          <w:szCs w:val="20"/>
          <w:u w:val="single"/>
        </w:rPr>
        <w:lastRenderedPageBreak/>
        <w:t xml:space="preserve">ESTIMATION OF ENVIRONMENTAL PROJECTS </w:t>
      </w:r>
    </w:p>
    <w:p w:rsidR="002D38FE" w:rsidRPr="00D40C46" w:rsidRDefault="002D38FE" w:rsidP="007420A5">
      <w:pPr>
        <w:spacing w:after="0" w:line="240" w:lineRule="auto"/>
        <w:jc w:val="center"/>
        <w:rPr>
          <w:rFonts w:ascii="Times New Roman" w:eastAsia="Times New Roman" w:hAnsi="Times New Roman" w:cs="Times New Roman"/>
          <w:b/>
          <w:bCs/>
          <w:sz w:val="20"/>
          <w:szCs w:val="20"/>
          <w:u w:val="single"/>
        </w:rPr>
      </w:pPr>
    </w:p>
    <w:p w:rsidR="007420A5" w:rsidRPr="009A6A98" w:rsidRDefault="007420A5" w:rsidP="007420A5">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ETE</w:t>
      </w:r>
      <w:r>
        <w:rPr>
          <w:rFonts w:ascii="Times New Roman" w:eastAsia="Times New Roman" w:hAnsi="Times New Roman" w:cs="Times New Roman"/>
          <w:b/>
          <w:bCs/>
          <w:sz w:val="20"/>
          <w:szCs w:val="20"/>
        </w:rPr>
        <w:t>N-</w:t>
      </w:r>
      <w:r w:rsidRPr="009A6A98">
        <w:rPr>
          <w:rFonts w:ascii="Times New Roman" w:eastAsia="Times New Roman" w:hAnsi="Times New Roman" w:cs="Times New Roman"/>
          <w:b/>
          <w:bCs/>
          <w:sz w:val="20"/>
          <w:szCs w:val="20"/>
        </w:rPr>
        <w:t>4</w:t>
      </w:r>
      <w:r w:rsidR="00F776E1">
        <w:rPr>
          <w:rFonts w:ascii="Times New Roman" w:eastAsia="Times New Roman" w:hAnsi="Times New Roman" w:cs="Times New Roman"/>
          <w:b/>
          <w:bCs/>
          <w:sz w:val="20"/>
          <w:szCs w:val="20"/>
        </w:rPr>
        <w:t>52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352F3E" w:rsidRDefault="007420A5" w:rsidP="001312C5">
      <w:pPr>
        <w:spacing w:after="0" w:line="240" w:lineRule="auto"/>
        <w:rPr>
          <w:rFonts w:ascii="Times New Roman" w:eastAsia="Times New Roman" w:hAnsi="Times New Roman" w:cs="Times New Roman"/>
          <w:b/>
          <w:sz w:val="20"/>
          <w:szCs w:val="20"/>
        </w:rPr>
      </w:pPr>
      <w:r w:rsidRPr="009A6A98">
        <w:rPr>
          <w:rFonts w:ascii="Times New Roman" w:eastAsia="Times New Roman" w:hAnsi="Times New Roman" w:cs="Times New Roman"/>
          <w:b/>
          <w:bCs/>
          <w:sz w:val="20"/>
          <w:szCs w:val="20"/>
        </w:rPr>
        <w:t xml:space="preserve">Paper: </w:t>
      </w:r>
      <w:r w:rsidR="00F25D01" w:rsidRPr="00352F3E">
        <w:rPr>
          <w:rFonts w:ascii="Times New Roman" w:eastAsia="Times New Roman" w:hAnsi="Times New Roman" w:cs="Times New Roman"/>
          <w:b/>
          <w:sz w:val="20"/>
          <w:szCs w:val="20"/>
        </w:rPr>
        <w:t>Estimation of Environmental Projects</w:t>
      </w:r>
      <w:r w:rsidR="001312C5">
        <w:rPr>
          <w:rFonts w:ascii="Times New Roman" w:eastAsia="Times New Roman" w:hAnsi="Times New Roman" w:cs="Times New Roman"/>
          <w:b/>
          <w:sz w:val="20"/>
          <w:szCs w:val="20"/>
        </w:rPr>
        <w:tab/>
      </w:r>
      <w:r w:rsidR="001312C5">
        <w:rPr>
          <w:rFonts w:ascii="Times New Roman" w:eastAsia="Times New Roman" w:hAnsi="Times New Roman" w:cs="Times New Roman"/>
          <w:b/>
          <w:sz w:val="20"/>
          <w:szCs w:val="20"/>
        </w:rPr>
        <w:tab/>
      </w:r>
      <w:r w:rsidR="001312C5">
        <w:rPr>
          <w:rFonts w:ascii="Times New Roman" w:eastAsia="Times New Roman" w:hAnsi="Times New Roman" w:cs="Times New Roman"/>
          <w:b/>
          <w:sz w:val="20"/>
          <w:szCs w:val="20"/>
        </w:rPr>
        <w:tab/>
      </w:r>
      <w:r w:rsidR="001312C5">
        <w:rPr>
          <w:rFonts w:ascii="Times New Roman" w:eastAsia="Times New Roman" w:hAnsi="Times New Roman" w:cs="Times New Roman"/>
          <w:b/>
          <w:sz w:val="20"/>
          <w:szCs w:val="20"/>
        </w:rPr>
        <w:tab/>
      </w:r>
      <w:r w:rsidR="001312C5">
        <w:rPr>
          <w:rFonts w:ascii="Times New Roman" w:eastAsia="Times New Roman" w:hAnsi="Times New Roman" w:cs="Times New Roman"/>
          <w:b/>
          <w:sz w:val="20"/>
          <w:szCs w:val="20"/>
        </w:rPr>
        <w:tab/>
        <w:t>0</w:t>
      </w:r>
      <w:r w:rsidR="001312C5">
        <w:rPr>
          <w:rFonts w:ascii="Times New Roman" w:eastAsia="Times New Roman" w:hAnsi="Times New Roman" w:cs="Times New Roman"/>
          <w:b/>
          <w:sz w:val="20"/>
          <w:szCs w:val="20"/>
        </w:rPr>
        <w:tab/>
        <w:t>2</w:t>
      </w:r>
      <w:r w:rsidR="001312C5">
        <w:rPr>
          <w:rFonts w:ascii="Times New Roman" w:eastAsia="Times New Roman" w:hAnsi="Times New Roman" w:cs="Times New Roman"/>
          <w:b/>
          <w:sz w:val="20"/>
          <w:szCs w:val="20"/>
        </w:rPr>
        <w:tab/>
        <w:t>1</w:t>
      </w:r>
    </w:p>
    <w:p w:rsidR="001312C5" w:rsidRDefault="001312C5" w:rsidP="001312C5">
      <w:pPr>
        <w:spacing w:after="0" w:line="240" w:lineRule="auto"/>
        <w:rPr>
          <w:rFonts w:ascii="Times New Roman" w:eastAsia="Times New Roman" w:hAnsi="Times New Roman" w:cs="Times New Roman"/>
          <w:b/>
          <w:sz w:val="20"/>
          <w:szCs w:val="20"/>
        </w:rPr>
      </w:pPr>
    </w:p>
    <w:p w:rsidR="001312C5" w:rsidRPr="001312C5" w:rsidRDefault="001312C5" w:rsidP="001312C5">
      <w:pPr>
        <w:spacing w:after="0" w:line="240" w:lineRule="auto"/>
        <w:rPr>
          <w:rFonts w:ascii="Times New Roman" w:eastAsia="Times New Roman" w:hAnsi="Times New Roman" w:cs="Times New Roman"/>
          <w:b/>
          <w:sz w:val="20"/>
          <w:szCs w:val="20"/>
          <w:u w:val="single"/>
        </w:rPr>
      </w:pPr>
      <w:r w:rsidRPr="001312C5">
        <w:rPr>
          <w:rFonts w:ascii="Times New Roman" w:eastAsia="Times New Roman" w:hAnsi="Times New Roman" w:cs="Times New Roman"/>
          <w:b/>
          <w:sz w:val="20"/>
          <w:szCs w:val="20"/>
          <w:u w:val="single"/>
        </w:rPr>
        <w:t>List of Experiments:</w:t>
      </w:r>
    </w:p>
    <w:p w:rsidR="00352F3E" w:rsidRPr="00352F3E" w:rsidRDefault="00352F3E" w:rsidP="00352F3E">
      <w:pPr>
        <w:spacing w:after="0" w:line="240" w:lineRule="auto"/>
        <w:jc w:val="both"/>
        <w:rPr>
          <w:rFonts w:ascii="Times New Roman" w:eastAsia="Times New Roman" w:hAnsi="Times New Roman" w:cs="Times New Roman"/>
          <w:b/>
          <w:sz w:val="20"/>
          <w:szCs w:val="20"/>
        </w:rPr>
      </w:pPr>
    </w:p>
    <w:p w:rsidR="00352F3E" w:rsidRPr="00E16974" w:rsidRDefault="00352F3E" w:rsidP="00282CDA">
      <w:pPr>
        <w:pStyle w:val="ListParagraph"/>
        <w:numPr>
          <w:ilvl w:val="0"/>
          <w:numId w:val="25"/>
        </w:numPr>
        <w:spacing w:after="0" w:line="240" w:lineRule="auto"/>
        <w:jc w:val="both"/>
        <w:rPr>
          <w:rFonts w:ascii="Times New Roman" w:eastAsia="Times New Roman" w:hAnsi="Times New Roman" w:cs="Times New Roman"/>
          <w:sz w:val="20"/>
          <w:szCs w:val="20"/>
        </w:rPr>
      </w:pPr>
      <w:r w:rsidRPr="00E16974">
        <w:rPr>
          <w:rFonts w:ascii="Times New Roman" w:eastAsia="Times New Roman" w:hAnsi="Times New Roman" w:cs="Times New Roman"/>
          <w:sz w:val="20"/>
          <w:szCs w:val="20"/>
        </w:rPr>
        <w:t xml:space="preserve">Detailed Estimate (Duration </w:t>
      </w:r>
      <w:r w:rsidR="002D062A">
        <w:rPr>
          <w:rFonts w:ascii="Times New Roman" w:eastAsia="Times New Roman" w:hAnsi="Times New Roman" w:cs="Times New Roman"/>
          <w:sz w:val="20"/>
          <w:szCs w:val="20"/>
        </w:rPr>
        <w:t>and</w:t>
      </w:r>
      <w:r w:rsidRPr="00E16974">
        <w:rPr>
          <w:rFonts w:ascii="Times New Roman" w:eastAsia="Times New Roman" w:hAnsi="Times New Roman" w:cs="Times New Roman"/>
          <w:sz w:val="20"/>
          <w:szCs w:val="20"/>
        </w:rPr>
        <w:t xml:space="preserve"> Cost) for Sanitary </w:t>
      </w:r>
      <w:r w:rsidR="002D062A">
        <w:rPr>
          <w:rFonts w:ascii="Times New Roman" w:eastAsia="Times New Roman" w:hAnsi="Times New Roman" w:cs="Times New Roman"/>
          <w:sz w:val="20"/>
          <w:szCs w:val="20"/>
        </w:rPr>
        <w:t>and</w:t>
      </w:r>
      <w:r w:rsidRPr="00E16974">
        <w:rPr>
          <w:rFonts w:ascii="Times New Roman" w:eastAsia="Times New Roman" w:hAnsi="Times New Roman" w:cs="Times New Roman"/>
          <w:sz w:val="20"/>
          <w:szCs w:val="20"/>
        </w:rPr>
        <w:t xml:space="preserve"> water supply works of two storey buildings.</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Detailed Estimate for following projects:-</w:t>
      </w:r>
    </w:p>
    <w:p w:rsidR="00352F3E" w:rsidRPr="00352F3E" w:rsidRDefault="00352F3E" w:rsidP="00352F3E">
      <w:pPr>
        <w:spacing w:after="0" w:line="240" w:lineRule="auto"/>
        <w:ind w:left="360"/>
        <w:jc w:val="both"/>
        <w:rPr>
          <w:rFonts w:ascii="Times New Roman" w:eastAsia="Times New Roman" w:hAnsi="Times New Roman" w:cs="Times New Roman"/>
          <w:sz w:val="20"/>
          <w:szCs w:val="20"/>
        </w:rPr>
      </w:pP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Septic Tank with soak pit.</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Sanitary pit Latrine</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Manhole</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Surface Drain Sanitary Fittings.</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Sewer line</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Draining Scheme</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Water Supply Scheme</w:t>
      </w:r>
    </w:p>
    <w:p w:rsidR="00352F3E" w:rsidRPr="00352F3E" w:rsidRDefault="00352F3E" w:rsidP="00352F3E">
      <w:pPr>
        <w:spacing w:after="0" w:line="240" w:lineRule="auto"/>
        <w:ind w:left="450"/>
        <w:jc w:val="both"/>
        <w:rPr>
          <w:rFonts w:ascii="Times New Roman" w:eastAsia="Times New Roman" w:hAnsi="Times New Roman" w:cs="Times New Roman"/>
          <w:sz w:val="20"/>
          <w:szCs w:val="20"/>
        </w:rPr>
      </w:pP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Estimation of water Treatment plant for the population of the City 10 Lakhs.</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Estimation  of Sewage Treatment plant for the 100mgD with sludge digestine Tank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its gas</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Design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Estimation of Landfill site for MSW of 2000 TPD.</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Estimation of  CETP  for the capacity of 25MLD for Dye/Textile/Tannery industry.</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Estimation of ECS</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ETP for pulp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Paper/Tannery of 100 TPD.</w:t>
      </w:r>
    </w:p>
    <w:p w:rsidR="00352F3E" w:rsidRPr="00352F3E" w:rsidRDefault="00352F3E" w:rsidP="00352F3E">
      <w:pPr>
        <w:spacing w:after="0" w:line="240" w:lineRule="auto"/>
        <w:jc w:val="both"/>
        <w:rPr>
          <w:rFonts w:ascii="Times New Roman" w:eastAsia="Times New Roman" w:hAnsi="Times New Roman" w:cs="Times New Roman"/>
          <w:sz w:val="20"/>
          <w:szCs w:val="20"/>
        </w:rPr>
      </w:pPr>
    </w:p>
    <w:p w:rsidR="00352F3E" w:rsidRPr="00F34CE5" w:rsidRDefault="00352F3E" w:rsidP="00352F3E">
      <w:pPr>
        <w:keepNext/>
        <w:keepLines/>
        <w:spacing w:after="0" w:line="240" w:lineRule="auto"/>
        <w:jc w:val="both"/>
        <w:outlineLvl w:val="0"/>
        <w:rPr>
          <w:rFonts w:ascii="Times New Roman" w:eastAsiaTheme="majorEastAsia" w:hAnsi="Times New Roman" w:cs="Times New Roman"/>
          <w:b/>
          <w:sz w:val="20"/>
          <w:szCs w:val="20"/>
        </w:rPr>
      </w:pPr>
      <w:r w:rsidRPr="00F34CE5">
        <w:rPr>
          <w:rFonts w:ascii="Times New Roman" w:eastAsiaTheme="majorEastAsia" w:hAnsi="Times New Roman" w:cs="Times New Roman"/>
          <w:b/>
          <w:sz w:val="20"/>
          <w:szCs w:val="20"/>
        </w:rPr>
        <w:t>Text Books and Suggested Readings:</w:t>
      </w:r>
    </w:p>
    <w:p w:rsidR="00352F3E" w:rsidRPr="00352F3E" w:rsidRDefault="00352F3E" w:rsidP="00352F3E">
      <w:pPr>
        <w:spacing w:after="0" w:line="240" w:lineRule="auto"/>
        <w:jc w:val="both"/>
        <w:rPr>
          <w:rFonts w:ascii="Times New Roman" w:eastAsia="Times New Roman" w:hAnsi="Times New Roman" w:cs="Times New Roman"/>
          <w:bCs/>
          <w:sz w:val="20"/>
          <w:szCs w:val="20"/>
        </w:rPr>
      </w:pPr>
    </w:p>
    <w:p w:rsidR="00352F3E" w:rsidRPr="00352F3E" w:rsidRDefault="00352F3E" w:rsidP="00282CDA">
      <w:pPr>
        <w:numPr>
          <w:ilvl w:val="0"/>
          <w:numId w:val="27"/>
        </w:num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 xml:space="preserve">B.N.Dutta – “Estimating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Costing in Civil Engineering”.</w:t>
      </w:r>
    </w:p>
    <w:p w:rsidR="00352F3E" w:rsidRPr="00352F3E" w:rsidRDefault="00352F3E" w:rsidP="00282CDA">
      <w:pPr>
        <w:numPr>
          <w:ilvl w:val="0"/>
          <w:numId w:val="27"/>
        </w:num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Delhi Schedule Rates (C.P.W.D.)</w:t>
      </w:r>
    </w:p>
    <w:p w:rsidR="00352F3E" w:rsidRPr="00352F3E" w:rsidRDefault="00352F3E" w:rsidP="00352F3E">
      <w:pPr>
        <w:spacing w:after="0" w:line="240" w:lineRule="auto"/>
        <w:jc w:val="both"/>
        <w:rPr>
          <w:rFonts w:ascii="Times New Roman" w:eastAsia="Times New Roman" w:hAnsi="Times New Roman" w:cs="Times New Roman"/>
          <w:bCs/>
          <w:sz w:val="20"/>
          <w:szCs w:val="20"/>
        </w:rPr>
      </w:pPr>
    </w:p>
    <w:p w:rsidR="00BE4677" w:rsidRDefault="00BE4677" w:rsidP="00BE4677">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352F3E" w:rsidRPr="00352F3E" w:rsidRDefault="00352F3E" w:rsidP="00352F3E">
      <w:pPr>
        <w:spacing w:after="0" w:line="240" w:lineRule="auto"/>
        <w:jc w:val="both"/>
        <w:rPr>
          <w:rFonts w:ascii="Times New Roman" w:eastAsia="Times New Roman" w:hAnsi="Times New Roman" w:cs="Calibri"/>
          <w:bCs/>
          <w:sz w:val="20"/>
          <w:szCs w:val="20"/>
        </w:rPr>
      </w:pPr>
    </w:p>
    <w:p w:rsidR="00352F3E" w:rsidRPr="00352F3E" w:rsidRDefault="00352F3E" w:rsidP="00352F3E">
      <w:pPr>
        <w:spacing w:after="0" w:line="240" w:lineRule="auto"/>
        <w:jc w:val="both"/>
        <w:rPr>
          <w:rFonts w:ascii="Times New Roman" w:eastAsia="Times New Roman" w:hAnsi="Times New Roman" w:cs="Calibri"/>
          <w:bCs/>
          <w:sz w:val="20"/>
          <w:szCs w:val="20"/>
        </w:rPr>
      </w:pPr>
    </w:p>
    <w:p w:rsidR="00EC2F9F" w:rsidRDefault="00EC2F9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5B7FB5" w:rsidRPr="005B7FB5" w:rsidRDefault="005B7FB5" w:rsidP="005B7FB5">
      <w:pPr>
        <w:spacing w:after="0" w:line="240" w:lineRule="auto"/>
        <w:jc w:val="center"/>
        <w:rPr>
          <w:rFonts w:ascii="Times New Roman" w:eastAsia="Times New Roman" w:hAnsi="Times New Roman" w:cs="Times New Roman"/>
          <w:b/>
          <w:sz w:val="20"/>
          <w:szCs w:val="20"/>
          <w:u w:val="single"/>
        </w:rPr>
      </w:pPr>
      <w:r w:rsidRPr="005B7FB5">
        <w:rPr>
          <w:rFonts w:ascii="Times New Roman" w:eastAsia="Times New Roman" w:hAnsi="Times New Roman" w:cs="Times New Roman"/>
          <w:b/>
          <w:sz w:val="20"/>
          <w:szCs w:val="20"/>
          <w:u w:val="single"/>
        </w:rPr>
        <w:lastRenderedPageBreak/>
        <w:t>ENVIRONMENT MODEL</w:t>
      </w:r>
      <w:r w:rsidR="00B855DC">
        <w:rPr>
          <w:rFonts w:ascii="Times New Roman" w:eastAsia="Times New Roman" w:hAnsi="Times New Roman" w:cs="Times New Roman"/>
          <w:b/>
          <w:sz w:val="20"/>
          <w:szCs w:val="20"/>
          <w:u w:val="single"/>
        </w:rPr>
        <w:t>L</w:t>
      </w:r>
      <w:r w:rsidRPr="005B7FB5">
        <w:rPr>
          <w:rFonts w:ascii="Times New Roman" w:eastAsia="Times New Roman" w:hAnsi="Times New Roman" w:cs="Times New Roman"/>
          <w:b/>
          <w:sz w:val="20"/>
          <w:szCs w:val="20"/>
          <w:u w:val="single"/>
        </w:rPr>
        <w:t>ING APPLICATIONS</w:t>
      </w:r>
    </w:p>
    <w:p w:rsidR="005B7FB5" w:rsidRDefault="005B7FB5" w:rsidP="00352F3E">
      <w:pPr>
        <w:spacing w:after="0" w:line="240" w:lineRule="auto"/>
        <w:rPr>
          <w:rFonts w:ascii="Times New Roman" w:eastAsia="Times New Roman" w:hAnsi="Times New Roman" w:cs="Times New Roman"/>
          <w:b/>
          <w:sz w:val="20"/>
          <w:szCs w:val="20"/>
        </w:rPr>
      </w:pPr>
    </w:p>
    <w:p w:rsidR="006E03CF" w:rsidRDefault="00283778" w:rsidP="00352F3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 xml:space="preserve">Paper </w:t>
      </w:r>
      <w:r w:rsidR="00352F3E" w:rsidRPr="00352F3E">
        <w:rPr>
          <w:rFonts w:ascii="Times New Roman" w:eastAsia="Times New Roman" w:hAnsi="Times New Roman" w:cs="Times New Roman"/>
          <w:b/>
          <w:sz w:val="20"/>
          <w:szCs w:val="20"/>
        </w:rPr>
        <w:t>Code</w:t>
      </w:r>
      <w:r>
        <w:rPr>
          <w:rFonts w:ascii="Times New Roman" w:eastAsia="Times New Roman" w:hAnsi="Times New Roman" w:cs="Times New Roman"/>
          <w:b/>
          <w:sz w:val="20"/>
          <w:szCs w:val="20"/>
        </w:rPr>
        <w:t xml:space="preserve">: </w:t>
      </w:r>
      <w:r w:rsidR="00352F3E" w:rsidRPr="00352F3E">
        <w:rPr>
          <w:rFonts w:ascii="Times New Roman" w:eastAsia="Times New Roman" w:hAnsi="Times New Roman" w:cs="Times New Roman"/>
          <w:b/>
          <w:sz w:val="20"/>
          <w:szCs w:val="20"/>
        </w:rPr>
        <w:t>ETEN</w:t>
      </w:r>
      <w:r w:rsidR="00C163EE">
        <w:rPr>
          <w:rFonts w:ascii="Times New Roman" w:eastAsia="Times New Roman" w:hAnsi="Times New Roman" w:cs="Times New Roman"/>
          <w:b/>
          <w:sz w:val="20"/>
          <w:szCs w:val="20"/>
        </w:rPr>
        <w:t>-</w:t>
      </w:r>
      <w:r w:rsidR="00352F3E" w:rsidRPr="00352F3E">
        <w:rPr>
          <w:rFonts w:ascii="Times New Roman" w:eastAsia="Times New Roman" w:hAnsi="Times New Roman" w:cs="Times New Roman"/>
          <w:b/>
          <w:sz w:val="20"/>
          <w:szCs w:val="20"/>
        </w:rPr>
        <w:t>454</w:t>
      </w:r>
      <w:r w:rsidR="006E03CF" w:rsidRPr="006E03CF">
        <w:rPr>
          <w:rFonts w:ascii="Times New Roman" w:eastAsia="Times New Roman" w:hAnsi="Times New Roman" w:cs="Times New Roman"/>
          <w:b/>
          <w:bCs/>
          <w:sz w:val="20"/>
          <w:szCs w:val="20"/>
        </w:rPr>
        <w:t xml:space="preserve"> </w:t>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t>L</w:t>
      </w:r>
      <w:r w:rsidR="006E03CF">
        <w:rPr>
          <w:rFonts w:ascii="Times New Roman" w:eastAsia="Times New Roman" w:hAnsi="Times New Roman" w:cs="Times New Roman"/>
          <w:b/>
          <w:bCs/>
          <w:sz w:val="20"/>
          <w:szCs w:val="20"/>
        </w:rPr>
        <w:tab/>
        <w:t>T/P</w:t>
      </w:r>
      <w:r w:rsidR="006E03CF">
        <w:rPr>
          <w:rFonts w:ascii="Times New Roman" w:eastAsia="Times New Roman" w:hAnsi="Times New Roman" w:cs="Times New Roman"/>
          <w:b/>
          <w:bCs/>
          <w:sz w:val="20"/>
          <w:szCs w:val="20"/>
        </w:rPr>
        <w:tab/>
      </w:r>
      <w:r w:rsidR="006E03CF" w:rsidRPr="009A6A98">
        <w:rPr>
          <w:rFonts w:ascii="Times New Roman" w:eastAsia="Times New Roman" w:hAnsi="Times New Roman" w:cs="Times New Roman"/>
          <w:b/>
          <w:bCs/>
          <w:sz w:val="20"/>
          <w:szCs w:val="20"/>
        </w:rPr>
        <w:t xml:space="preserve">C        </w:t>
      </w:r>
    </w:p>
    <w:p w:rsidR="00352F3E" w:rsidRPr="00352F3E" w:rsidRDefault="00352F3E" w:rsidP="00352F3E">
      <w:pPr>
        <w:spacing w:after="0" w:line="240" w:lineRule="auto"/>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P</w:t>
      </w:r>
      <w:r w:rsidR="000E3858">
        <w:rPr>
          <w:rFonts w:ascii="Times New Roman" w:eastAsia="Times New Roman" w:hAnsi="Times New Roman" w:cs="Times New Roman"/>
          <w:b/>
          <w:sz w:val="20"/>
          <w:szCs w:val="20"/>
        </w:rPr>
        <w:t>aper</w:t>
      </w:r>
      <w:r w:rsidRPr="00352F3E">
        <w:rPr>
          <w:rFonts w:ascii="Times New Roman" w:eastAsia="Times New Roman" w:hAnsi="Times New Roman" w:cs="Times New Roman"/>
          <w:b/>
          <w:sz w:val="20"/>
          <w:szCs w:val="20"/>
        </w:rPr>
        <w:t>: Environment Mode</w:t>
      </w:r>
      <w:r w:rsidR="006E6BE6">
        <w:rPr>
          <w:rFonts w:ascii="Times New Roman" w:eastAsia="Times New Roman" w:hAnsi="Times New Roman" w:cs="Times New Roman"/>
          <w:b/>
          <w:sz w:val="20"/>
          <w:szCs w:val="20"/>
        </w:rPr>
        <w:t>l</w:t>
      </w:r>
      <w:r w:rsidRPr="00352F3E">
        <w:rPr>
          <w:rFonts w:ascii="Times New Roman" w:eastAsia="Times New Roman" w:hAnsi="Times New Roman" w:cs="Times New Roman"/>
          <w:b/>
          <w:sz w:val="20"/>
          <w:szCs w:val="20"/>
        </w:rPr>
        <w:t>ling Applications</w:t>
      </w:r>
      <w:r w:rsidR="006E03CF">
        <w:rPr>
          <w:rFonts w:ascii="Times New Roman" w:eastAsia="Times New Roman" w:hAnsi="Times New Roman" w:cs="Times New Roman"/>
          <w:b/>
          <w:sz w:val="20"/>
          <w:szCs w:val="20"/>
        </w:rPr>
        <w:tab/>
      </w:r>
      <w:r w:rsidR="006E03CF">
        <w:rPr>
          <w:rFonts w:ascii="Times New Roman" w:eastAsia="Times New Roman" w:hAnsi="Times New Roman" w:cs="Times New Roman"/>
          <w:b/>
          <w:sz w:val="20"/>
          <w:szCs w:val="20"/>
        </w:rPr>
        <w:tab/>
      </w:r>
      <w:r w:rsidR="006E03CF">
        <w:rPr>
          <w:rFonts w:ascii="Times New Roman" w:eastAsia="Times New Roman" w:hAnsi="Times New Roman" w:cs="Times New Roman"/>
          <w:b/>
          <w:sz w:val="20"/>
          <w:szCs w:val="20"/>
        </w:rPr>
        <w:tab/>
      </w:r>
      <w:r w:rsidR="006E03CF">
        <w:rPr>
          <w:rFonts w:ascii="Times New Roman" w:eastAsia="Times New Roman" w:hAnsi="Times New Roman" w:cs="Times New Roman"/>
          <w:b/>
          <w:sz w:val="20"/>
          <w:szCs w:val="20"/>
        </w:rPr>
        <w:tab/>
      </w:r>
      <w:r w:rsidR="006E03CF">
        <w:rPr>
          <w:rFonts w:ascii="Times New Roman" w:eastAsia="Times New Roman" w:hAnsi="Times New Roman" w:cs="Times New Roman"/>
          <w:b/>
          <w:sz w:val="20"/>
          <w:szCs w:val="20"/>
        </w:rPr>
        <w:tab/>
        <w:t>0</w:t>
      </w:r>
      <w:r w:rsidR="006E03CF">
        <w:rPr>
          <w:rFonts w:ascii="Times New Roman" w:eastAsia="Times New Roman" w:hAnsi="Times New Roman" w:cs="Times New Roman"/>
          <w:b/>
          <w:sz w:val="20"/>
          <w:szCs w:val="20"/>
        </w:rPr>
        <w:tab/>
        <w:t>2</w:t>
      </w:r>
      <w:r w:rsidR="006E03CF">
        <w:rPr>
          <w:rFonts w:ascii="Times New Roman" w:eastAsia="Times New Roman" w:hAnsi="Times New Roman" w:cs="Times New Roman"/>
          <w:b/>
          <w:sz w:val="20"/>
          <w:szCs w:val="20"/>
        </w:rPr>
        <w:tab/>
        <w:t>1</w:t>
      </w:r>
    </w:p>
    <w:p w:rsidR="00352F3E" w:rsidRPr="00352F3E" w:rsidRDefault="00352F3E" w:rsidP="00352F3E">
      <w:pPr>
        <w:spacing w:after="0" w:line="240" w:lineRule="auto"/>
        <w:rPr>
          <w:rFonts w:ascii="Times New Roman" w:eastAsia="Times New Roman" w:hAnsi="Times New Roman" w:cs="Times New Roman"/>
          <w:b/>
          <w:sz w:val="20"/>
          <w:szCs w:val="20"/>
        </w:rPr>
      </w:pPr>
    </w:p>
    <w:p w:rsidR="00352F3E" w:rsidRPr="00352F3E" w:rsidRDefault="00352F3E" w:rsidP="00352F3E">
      <w:pPr>
        <w:spacing w:after="0" w:line="240" w:lineRule="auto"/>
        <w:rPr>
          <w:rFonts w:ascii="Times New Roman" w:eastAsia="Times New Roman" w:hAnsi="Times New Roman" w:cs="Times New Roman"/>
          <w:sz w:val="24"/>
          <w:szCs w:val="24"/>
        </w:rPr>
      </w:pPr>
      <w:r w:rsidRPr="00352F3E">
        <w:rPr>
          <w:rFonts w:ascii="Times New Roman" w:eastAsia="Times New Roman" w:hAnsi="Times New Roman" w:cs="Times New Roman"/>
          <w:b/>
          <w:sz w:val="20"/>
          <w:szCs w:val="20"/>
        </w:rPr>
        <w:t>Atleast six case studies using appropriate software based on the course ETEN-406.</w:t>
      </w:r>
    </w:p>
    <w:p w:rsidR="00352F3E" w:rsidRPr="00352F3E" w:rsidRDefault="00352F3E" w:rsidP="00352F3E">
      <w:pPr>
        <w:spacing w:after="0" w:line="240" w:lineRule="auto"/>
        <w:jc w:val="both"/>
        <w:rPr>
          <w:rFonts w:ascii="Times New Roman" w:eastAsia="Times New Roman" w:hAnsi="Times New Roman" w:cs="Calibri"/>
          <w:bCs/>
          <w:sz w:val="20"/>
          <w:szCs w:val="20"/>
        </w:rPr>
      </w:pPr>
    </w:p>
    <w:p w:rsidR="00352F3E" w:rsidRPr="00352F3E" w:rsidRDefault="00352F3E" w:rsidP="00352F3E">
      <w:pPr>
        <w:spacing w:after="0" w:line="240" w:lineRule="auto"/>
        <w:jc w:val="both"/>
        <w:rPr>
          <w:rFonts w:ascii="Times New Roman" w:eastAsia="Times New Roman" w:hAnsi="Times New Roman" w:cs="Calibri"/>
          <w:b/>
          <w:bCs/>
          <w:sz w:val="20"/>
          <w:szCs w:val="20"/>
        </w:rPr>
      </w:pPr>
    </w:p>
    <w:p w:rsidR="00A925DA" w:rsidRPr="00352F3E" w:rsidRDefault="00A925DA" w:rsidP="00A925DA">
      <w:pPr>
        <w:spacing w:after="0" w:line="240" w:lineRule="auto"/>
        <w:jc w:val="both"/>
        <w:rPr>
          <w:rFonts w:ascii="Times New Roman" w:eastAsia="Times New Roman" w:hAnsi="Times New Roman" w:cs="Times New Roman"/>
          <w:bCs/>
          <w:sz w:val="20"/>
          <w:szCs w:val="20"/>
        </w:rPr>
      </w:pPr>
    </w:p>
    <w:p w:rsidR="00582CE7" w:rsidRDefault="00A925DA" w:rsidP="00A925DA">
      <w:pPr>
        <w:rPr>
          <w:rFonts w:ascii="Times New Roman" w:eastAsia="Times New Roman" w:hAnsi="Times New Roman" w:cs="Times New Roman"/>
          <w:b/>
          <w:sz w:val="20"/>
          <w:szCs w:val="20"/>
        </w:rPr>
      </w:pPr>
      <w:r w:rsidRPr="00533F8E">
        <w:rPr>
          <w:rFonts w:ascii="Times New Roman" w:hAnsi="Times New Roman" w:cs="Times New Roman"/>
          <w:b/>
          <w:sz w:val="20"/>
        </w:rPr>
        <w:t xml:space="preserve">NOTE:- At least 8 Experiments </w:t>
      </w:r>
      <w:r w:rsidR="00394092">
        <w:rPr>
          <w:rFonts w:ascii="Times New Roman" w:hAnsi="Times New Roman" w:cs="Times New Roman"/>
          <w:b/>
          <w:sz w:val="20"/>
        </w:rPr>
        <w:t>form the syllabus must</w:t>
      </w:r>
      <w:r w:rsidRPr="00533F8E">
        <w:rPr>
          <w:rFonts w:ascii="Times New Roman" w:hAnsi="Times New Roman" w:cs="Times New Roman"/>
          <w:b/>
          <w:sz w:val="20"/>
        </w:rPr>
        <w:t xml:space="preserve"> be done in the semester.</w:t>
      </w:r>
      <w:r w:rsidR="00582CE7">
        <w:rPr>
          <w:rFonts w:ascii="Times New Roman" w:eastAsia="Times New Roman" w:hAnsi="Times New Roman" w:cs="Times New Roman"/>
          <w:b/>
          <w:sz w:val="20"/>
          <w:szCs w:val="20"/>
        </w:rPr>
        <w:br w:type="page"/>
      </w:r>
    </w:p>
    <w:p w:rsidR="004E50B7" w:rsidRPr="004E50B7" w:rsidRDefault="004E50B7" w:rsidP="005F544F">
      <w:pPr>
        <w:spacing w:after="0" w:line="240" w:lineRule="auto"/>
        <w:jc w:val="center"/>
        <w:rPr>
          <w:rFonts w:ascii="Times New Roman" w:eastAsia="Times New Roman" w:hAnsi="Times New Roman" w:cs="Times New Roman"/>
          <w:b/>
          <w:sz w:val="20"/>
          <w:szCs w:val="20"/>
          <w:u w:val="single"/>
        </w:rPr>
      </w:pPr>
      <w:r w:rsidRPr="004E50B7">
        <w:rPr>
          <w:rFonts w:ascii="Times New Roman" w:eastAsia="Times New Roman" w:hAnsi="Times New Roman" w:cs="Times New Roman"/>
          <w:b/>
          <w:sz w:val="20"/>
          <w:szCs w:val="20"/>
          <w:u w:val="single"/>
        </w:rPr>
        <w:lastRenderedPageBreak/>
        <w:t>MAJOR PROJECT</w:t>
      </w:r>
      <w:r w:rsidR="001B46F5">
        <w:rPr>
          <w:rFonts w:ascii="Times New Roman" w:eastAsia="Times New Roman" w:hAnsi="Times New Roman" w:cs="Times New Roman"/>
          <w:b/>
          <w:sz w:val="20"/>
          <w:szCs w:val="20"/>
          <w:u w:val="single"/>
        </w:rPr>
        <w:t>S</w:t>
      </w:r>
    </w:p>
    <w:p w:rsidR="00352F3E" w:rsidRPr="00352F3E" w:rsidRDefault="00352F3E" w:rsidP="005F544F">
      <w:pPr>
        <w:spacing w:after="0" w:line="240" w:lineRule="auto"/>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Paper code: ETEN</w:t>
      </w:r>
      <w:r w:rsidR="005F544F">
        <w:rPr>
          <w:rFonts w:ascii="Times New Roman" w:eastAsia="Times New Roman" w:hAnsi="Times New Roman" w:cs="Times New Roman"/>
          <w:b/>
          <w:sz w:val="20"/>
          <w:szCs w:val="20"/>
        </w:rPr>
        <w:t>-</w:t>
      </w:r>
      <w:r w:rsidRPr="00352F3E">
        <w:rPr>
          <w:rFonts w:ascii="Times New Roman" w:eastAsia="Times New Roman" w:hAnsi="Times New Roman" w:cs="Times New Roman"/>
          <w:b/>
          <w:sz w:val="20"/>
          <w:szCs w:val="20"/>
        </w:rPr>
        <w:t>460</w:t>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t>L</w:t>
      </w:r>
      <w:r w:rsidR="005F544F">
        <w:rPr>
          <w:rFonts w:ascii="Times New Roman" w:eastAsia="Times New Roman" w:hAnsi="Times New Roman" w:cs="Times New Roman"/>
          <w:b/>
          <w:sz w:val="20"/>
          <w:szCs w:val="20"/>
        </w:rPr>
        <w:tab/>
        <w:t>T/</w:t>
      </w:r>
      <w:r w:rsidRPr="00352F3E">
        <w:rPr>
          <w:rFonts w:ascii="Times New Roman" w:eastAsia="Times New Roman" w:hAnsi="Times New Roman" w:cs="Times New Roman"/>
          <w:b/>
          <w:sz w:val="20"/>
          <w:szCs w:val="20"/>
        </w:rPr>
        <w:t>P</w:t>
      </w:r>
      <w:r w:rsidR="005F544F">
        <w:rPr>
          <w:rFonts w:ascii="Times New Roman" w:eastAsia="Times New Roman" w:hAnsi="Times New Roman" w:cs="Times New Roman"/>
          <w:b/>
          <w:sz w:val="20"/>
          <w:szCs w:val="20"/>
        </w:rPr>
        <w:tab/>
      </w:r>
      <w:r w:rsidRPr="00352F3E">
        <w:rPr>
          <w:rFonts w:ascii="Times New Roman" w:eastAsia="Times New Roman" w:hAnsi="Times New Roman" w:cs="Times New Roman"/>
          <w:b/>
          <w:sz w:val="20"/>
          <w:szCs w:val="20"/>
        </w:rPr>
        <w:t>C</w:t>
      </w:r>
    </w:p>
    <w:p w:rsidR="00352F3E" w:rsidRPr="00352F3E" w:rsidRDefault="00352F3E" w:rsidP="005F544F">
      <w:pPr>
        <w:spacing w:after="0" w:line="240" w:lineRule="auto"/>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P</w:t>
      </w:r>
      <w:r w:rsidR="001B46F5">
        <w:rPr>
          <w:rFonts w:ascii="Times New Roman" w:eastAsia="Times New Roman" w:hAnsi="Times New Roman" w:cs="Times New Roman"/>
          <w:b/>
          <w:sz w:val="20"/>
          <w:szCs w:val="20"/>
        </w:rPr>
        <w:t>aper</w:t>
      </w:r>
      <w:r w:rsidRPr="00352F3E">
        <w:rPr>
          <w:rFonts w:ascii="Times New Roman" w:eastAsia="Times New Roman" w:hAnsi="Times New Roman" w:cs="Times New Roman"/>
          <w:b/>
          <w:sz w:val="20"/>
          <w:szCs w:val="20"/>
        </w:rPr>
        <w:t>:  Major Project</w:t>
      </w:r>
      <w:r w:rsidR="001B46F5">
        <w:rPr>
          <w:rFonts w:ascii="Times New Roman" w:eastAsia="Times New Roman" w:hAnsi="Times New Roman" w:cs="Times New Roman"/>
          <w:b/>
          <w:sz w:val="20"/>
          <w:szCs w:val="20"/>
        </w:rPr>
        <w:t>s</w:t>
      </w:r>
      <w:r w:rsidR="001B46F5">
        <w:rPr>
          <w:rFonts w:ascii="Times New Roman" w:eastAsia="Times New Roman" w:hAnsi="Times New Roman" w:cs="Times New Roman"/>
          <w:b/>
          <w:sz w:val="20"/>
          <w:szCs w:val="20"/>
        </w:rPr>
        <w:tab/>
      </w:r>
      <w:r w:rsidR="001B46F5">
        <w:rPr>
          <w:rFonts w:ascii="Times New Roman" w:eastAsia="Times New Roman" w:hAnsi="Times New Roman" w:cs="Times New Roman"/>
          <w:b/>
          <w:sz w:val="20"/>
          <w:szCs w:val="20"/>
        </w:rPr>
        <w:tab/>
      </w:r>
      <w:r w:rsidRPr="00352F3E">
        <w:rPr>
          <w:rFonts w:ascii="Times New Roman" w:eastAsia="Times New Roman" w:hAnsi="Times New Roman" w:cs="Times New Roman"/>
          <w:b/>
          <w:sz w:val="20"/>
          <w:szCs w:val="20"/>
        </w:rPr>
        <w:tab/>
      </w:r>
      <w:r w:rsidRPr="00352F3E">
        <w:rPr>
          <w:rFonts w:ascii="Times New Roman" w:eastAsia="Times New Roman" w:hAnsi="Times New Roman" w:cs="Times New Roman"/>
          <w:b/>
          <w:sz w:val="20"/>
          <w:szCs w:val="20"/>
        </w:rPr>
        <w:tab/>
        <w:t xml:space="preserve">      </w:t>
      </w:r>
      <w:r w:rsidRPr="00352F3E">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t>0</w:t>
      </w:r>
      <w:r w:rsidR="005F544F">
        <w:rPr>
          <w:rFonts w:ascii="Times New Roman" w:eastAsia="Times New Roman" w:hAnsi="Times New Roman" w:cs="Times New Roman"/>
          <w:b/>
          <w:sz w:val="20"/>
          <w:szCs w:val="20"/>
        </w:rPr>
        <w:tab/>
        <w:t>12</w:t>
      </w:r>
      <w:r w:rsidR="005F544F">
        <w:rPr>
          <w:rFonts w:ascii="Times New Roman" w:eastAsia="Times New Roman" w:hAnsi="Times New Roman" w:cs="Times New Roman"/>
          <w:b/>
          <w:sz w:val="20"/>
          <w:szCs w:val="20"/>
        </w:rPr>
        <w:tab/>
        <w:t>8</w:t>
      </w:r>
    </w:p>
    <w:p w:rsidR="00352F3E" w:rsidRPr="00352F3E" w:rsidRDefault="00352F3E" w:rsidP="005F544F">
      <w:pPr>
        <w:spacing w:after="0" w:line="240" w:lineRule="auto"/>
        <w:jc w:val="both"/>
        <w:rPr>
          <w:rFonts w:ascii="Times New Roman" w:eastAsia="Times New Roman" w:hAnsi="Times New Roman" w:cs="Times New Roman"/>
          <w:sz w:val="20"/>
          <w:szCs w:val="20"/>
        </w:rPr>
      </w:pPr>
    </w:p>
    <w:p w:rsidR="00352F3E" w:rsidRPr="00352F3E" w:rsidRDefault="00352F3E" w:rsidP="005F544F">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Students may choose a project based on any subject of Environmental Engineering. The students will submit a synopsis at the beginning of the semester for approval from the departmental committee in a specified format.</w:t>
      </w:r>
    </w:p>
    <w:p w:rsidR="00352F3E" w:rsidRPr="00352F3E" w:rsidRDefault="00352F3E" w:rsidP="005F544F">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The project work will be a design project for possible implementation of project including field surveying a computer oriented project on any of the topics of environmental engineering interest. It will be a group project. The topic of the project will be different from the minor project.</w:t>
      </w:r>
    </w:p>
    <w:p w:rsidR="00352F3E" w:rsidRPr="00352F3E" w:rsidRDefault="00352F3E" w:rsidP="005F544F">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The assessment of the project will be done at the end of the semester by a departmental committee consisting of 3-4 faculty members/experts specialized in various fields of Environmental Engineering. The students will present their project work before the committee. The complete project report is to be submitted prior to the practical exams of 8th semester. However, an interim report based on the work carried out will have to be submitted by the students within two weeks of first mid semester exam of 8th Semester to the Project Guides based on the Assessment after submission of interim report, but prior to commencement of Theory/Practical exams.</w:t>
      </w:r>
    </w:p>
    <w:p w:rsidR="00352F3E" w:rsidRPr="00352F3E" w:rsidRDefault="00352F3E" w:rsidP="00352F3E">
      <w:pPr>
        <w:spacing w:after="0" w:line="240" w:lineRule="auto"/>
        <w:rPr>
          <w:rFonts w:ascii="Times New Roman" w:eastAsia="Times New Roman" w:hAnsi="Times New Roman" w:cs="Times New Roman"/>
          <w:sz w:val="24"/>
          <w:szCs w:val="24"/>
        </w:rPr>
      </w:pPr>
    </w:p>
    <w:p w:rsidR="009A29F5" w:rsidRPr="009A29F5" w:rsidRDefault="009A29F5" w:rsidP="009A29F5">
      <w:pPr>
        <w:autoSpaceDE w:val="0"/>
        <w:autoSpaceDN w:val="0"/>
        <w:adjustRightInd w:val="0"/>
        <w:jc w:val="both"/>
        <w:rPr>
          <w:rFonts w:ascii="Times New Roman" w:eastAsiaTheme="minorHAnsi" w:hAnsi="Times New Roman" w:cs="Times New Roman"/>
          <w:sz w:val="20"/>
          <w:szCs w:val="20"/>
        </w:rPr>
      </w:pPr>
    </w:p>
    <w:p w:rsidR="009A29F5" w:rsidRPr="009A29F5" w:rsidRDefault="009A29F5" w:rsidP="009A29F5">
      <w:pPr>
        <w:rPr>
          <w:rFonts w:ascii="Times New Roman" w:eastAsiaTheme="minorHAnsi" w:hAnsi="Times New Roman" w:cs="Times New Roman"/>
          <w:sz w:val="20"/>
          <w:szCs w:val="20"/>
        </w:rPr>
      </w:pPr>
    </w:p>
    <w:p w:rsidR="006B37E9" w:rsidRPr="0078187A" w:rsidRDefault="006B37E9" w:rsidP="006B37E9">
      <w:pPr>
        <w:spacing w:after="0" w:line="240" w:lineRule="auto"/>
        <w:jc w:val="both"/>
        <w:rPr>
          <w:rFonts w:ascii="Times New Roman" w:eastAsia="Times New Roman" w:hAnsi="Times New Roman" w:cs="Times New Roman"/>
          <w:b/>
          <w:sz w:val="20"/>
          <w:szCs w:val="20"/>
        </w:rPr>
      </w:pPr>
    </w:p>
    <w:p w:rsidR="006B37E9" w:rsidRPr="00094C73" w:rsidRDefault="006B37E9" w:rsidP="006B37E9">
      <w:pPr>
        <w:spacing w:after="0" w:line="480" w:lineRule="auto"/>
        <w:jc w:val="center"/>
        <w:rPr>
          <w:rFonts w:ascii="Times New Roman" w:eastAsia="Times New Roman" w:hAnsi="Times New Roman" w:cs="Times New Roman"/>
          <w:sz w:val="20"/>
          <w:szCs w:val="20"/>
        </w:rPr>
      </w:pPr>
      <w:r w:rsidRPr="0078187A">
        <w:rPr>
          <w:rFonts w:ascii="Times New Roman" w:eastAsia="Times New Roman" w:hAnsi="Times New Roman" w:cs="Times New Roman"/>
          <w:b/>
          <w:sz w:val="20"/>
          <w:szCs w:val="20"/>
        </w:rPr>
        <w:t>********************************END******************************</w:t>
      </w:r>
    </w:p>
    <w:p w:rsidR="009A29F5" w:rsidRPr="009A29F5" w:rsidRDefault="009A29F5" w:rsidP="009A29F5">
      <w:pPr>
        <w:autoSpaceDE w:val="0"/>
        <w:autoSpaceDN w:val="0"/>
        <w:adjustRightInd w:val="0"/>
        <w:jc w:val="both"/>
        <w:rPr>
          <w:rFonts w:ascii="Times New Roman" w:eastAsiaTheme="minorHAnsi" w:hAnsi="Times New Roman" w:cs="Times New Roman"/>
          <w:sz w:val="20"/>
          <w:szCs w:val="20"/>
        </w:rPr>
      </w:pPr>
    </w:p>
    <w:p w:rsidR="009A29F5" w:rsidRPr="009A29F5" w:rsidRDefault="009A29F5" w:rsidP="009A29F5">
      <w:pPr>
        <w:spacing w:after="0" w:line="240" w:lineRule="auto"/>
        <w:rPr>
          <w:rFonts w:ascii="Times New Roman" w:eastAsiaTheme="minorHAnsi" w:hAnsi="Times New Roman" w:cs="Times New Roman"/>
        </w:rPr>
      </w:pPr>
    </w:p>
    <w:p w:rsidR="00A70242" w:rsidRPr="00D379E6" w:rsidRDefault="00A70242" w:rsidP="00D379E6">
      <w:pPr>
        <w:spacing w:after="0" w:line="240" w:lineRule="auto"/>
        <w:jc w:val="both"/>
        <w:rPr>
          <w:rFonts w:ascii="Times New Roman" w:eastAsia="Times New Roman" w:hAnsi="Times New Roman" w:cs="Times New Roman"/>
          <w:sz w:val="20"/>
          <w:szCs w:val="20"/>
        </w:rPr>
      </w:pPr>
    </w:p>
    <w:sectPr w:rsidR="00A70242" w:rsidRPr="00D379E6" w:rsidSect="00320748">
      <w:headerReference w:type="even" r:id="rId23"/>
      <w:headerReference w:type="default" r:id="rId24"/>
      <w:footerReference w:type="even" r:id="rId25"/>
      <w:footerReference w:type="default" r:id="rId26"/>
      <w:headerReference w:type="first" r:id="rId27"/>
      <w:footerReference w:type="first" r:id="rId28"/>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A5C" w:rsidRDefault="00724A5C" w:rsidP="00390E3D">
      <w:pPr>
        <w:spacing w:after="0" w:line="240" w:lineRule="auto"/>
      </w:pPr>
      <w:r>
        <w:separator/>
      </w:r>
    </w:p>
  </w:endnote>
  <w:endnote w:type="continuationSeparator" w:id="0">
    <w:p w:rsidR="00724A5C" w:rsidRDefault="00724A5C" w:rsidP="00390E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86" w:rsidRDefault="00BC53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45" w:rsidRDefault="006D4545" w:rsidP="006D4545">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w:t>
    </w:r>
    <w:r w:rsidR="00BC5386">
      <w:rPr>
        <w:rFonts w:ascii="Times New Roman" w:hAnsi="Times New Roman"/>
        <w:b/>
        <w:color w:val="0000FF"/>
        <w:sz w:val="16"/>
        <w:szCs w:val="16"/>
      </w:rPr>
      <w:t>Environmental Engg.</w:t>
    </w:r>
    <w:r>
      <w:rPr>
        <w:rFonts w:ascii="Times New Roman" w:hAnsi="Times New Roman"/>
        <w:b/>
        <w:color w:val="0000FF"/>
        <w:sz w:val="16"/>
        <w:szCs w:val="16"/>
      </w:rPr>
      <w:t xml:space="preserve">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B162C8" w:rsidRPr="006D4545" w:rsidRDefault="00B162C8" w:rsidP="006D454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86" w:rsidRDefault="00BC53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A5C" w:rsidRDefault="00724A5C" w:rsidP="00390E3D">
      <w:pPr>
        <w:spacing w:after="0" w:line="240" w:lineRule="auto"/>
      </w:pPr>
      <w:r>
        <w:separator/>
      </w:r>
    </w:p>
  </w:footnote>
  <w:footnote w:type="continuationSeparator" w:id="0">
    <w:p w:rsidR="00724A5C" w:rsidRDefault="00724A5C" w:rsidP="00390E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AD" w:rsidRDefault="00AD37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49933" o:spid="_x0000_s23554" type="#_x0000_t75" style="position:absolute;margin-left:0;margin-top:0;width:451.3pt;height:551.0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07060"/>
      <w:docPartObj>
        <w:docPartGallery w:val="Page Numbers (Top of Page)"/>
        <w:docPartUnique/>
      </w:docPartObj>
    </w:sdtPr>
    <w:sdtContent>
      <w:p w:rsidR="00B162C8" w:rsidRDefault="00AD374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49934" o:spid="_x0000_s23555" type="#_x0000_t75" style="position:absolute;left:0;text-align:left;margin-left:0;margin-top:0;width:451.3pt;height:551.05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BC5386">
            <w:rPr>
              <w:noProof/>
            </w:rPr>
            <w:t>1</w:t>
          </w:r>
        </w:fldSimple>
      </w:p>
    </w:sdtContent>
  </w:sdt>
  <w:p w:rsidR="00B162C8" w:rsidRDefault="00B162C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AD" w:rsidRDefault="00AD37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49932" o:spid="_x0000_s23553" type="#_x0000_t75" style="position:absolute;margin-left:0;margin-top:0;width:451.3pt;height:551.0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107D6"/>
    <w:multiLevelType w:val="hybridMultilevel"/>
    <w:tmpl w:val="BB52D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FF3FC5"/>
    <w:multiLevelType w:val="hybridMultilevel"/>
    <w:tmpl w:val="67E07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D51A5"/>
    <w:multiLevelType w:val="hybridMultilevel"/>
    <w:tmpl w:val="61FC7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9">
    <w:nsid w:val="16B544A9"/>
    <w:multiLevelType w:val="hybridMultilevel"/>
    <w:tmpl w:val="89307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1">
    <w:nsid w:val="188A0AF2"/>
    <w:multiLevelType w:val="hybridMultilevel"/>
    <w:tmpl w:val="DB640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9E773B3"/>
    <w:multiLevelType w:val="hybridMultilevel"/>
    <w:tmpl w:val="ED96213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1A4E4EAF"/>
    <w:multiLevelType w:val="hybridMultilevel"/>
    <w:tmpl w:val="8FD0CBF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9B1A23"/>
    <w:multiLevelType w:val="multilevel"/>
    <w:tmpl w:val="9482A954"/>
    <w:lvl w:ilvl="0">
      <w:start w:val="1"/>
      <w:numFmt w:val="decimal"/>
      <w:lvlText w:val="%1."/>
      <w:lvlJc w:val="left"/>
      <w:pPr>
        <w:ind w:left="720" w:hanging="360"/>
      </w:pPr>
      <w:rPr>
        <w:rFonts w:ascii="Times New Roman" w:hAnsi="Times New Roman" w:cs="Times New Roman" w:hint="default"/>
        <w:b w:val="0"/>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27E36168"/>
    <w:multiLevelType w:val="hybridMultilevel"/>
    <w:tmpl w:val="CD4EA002"/>
    <w:lvl w:ilvl="0" w:tplc="BF26CD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13508A"/>
    <w:multiLevelType w:val="hybridMultilevel"/>
    <w:tmpl w:val="18327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401E4"/>
    <w:multiLevelType w:val="hybridMultilevel"/>
    <w:tmpl w:val="7FCAFC2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59B3300"/>
    <w:multiLevelType w:val="hybridMultilevel"/>
    <w:tmpl w:val="92600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884BD2"/>
    <w:multiLevelType w:val="hybridMultilevel"/>
    <w:tmpl w:val="0266550C"/>
    <w:lvl w:ilvl="0" w:tplc="C3BCACF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D175103"/>
    <w:multiLevelType w:val="hybridMultilevel"/>
    <w:tmpl w:val="6D166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D5081D"/>
    <w:multiLevelType w:val="hybridMultilevel"/>
    <w:tmpl w:val="53320F42"/>
    <w:lvl w:ilvl="0" w:tplc="B5AAD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0CD4606"/>
    <w:multiLevelType w:val="hybridMultilevel"/>
    <w:tmpl w:val="2892E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F82634"/>
    <w:multiLevelType w:val="hybridMultilevel"/>
    <w:tmpl w:val="984AD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31784B"/>
    <w:multiLevelType w:val="multilevel"/>
    <w:tmpl w:val="C6F8A7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53B3977"/>
    <w:multiLevelType w:val="hybridMultilevel"/>
    <w:tmpl w:val="8D16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60D94"/>
    <w:multiLevelType w:val="hybridMultilevel"/>
    <w:tmpl w:val="C6F8A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38">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9">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1BD7700"/>
    <w:multiLevelType w:val="multilevel"/>
    <w:tmpl w:val="D9DEABF8"/>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43C52F6"/>
    <w:multiLevelType w:val="hybridMultilevel"/>
    <w:tmpl w:val="C520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44">
    <w:nsid w:val="580B586A"/>
    <w:multiLevelType w:val="hybridMultilevel"/>
    <w:tmpl w:val="214C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8F637A"/>
    <w:multiLevelType w:val="hybridMultilevel"/>
    <w:tmpl w:val="C944CCE8"/>
    <w:lvl w:ilvl="0" w:tplc="6D886A8C">
      <w:start w:val="1"/>
      <w:numFmt w:val="decimal"/>
      <w:lvlText w:val="(%1)"/>
      <w:lvlJc w:val="left"/>
      <w:pPr>
        <w:ind w:left="4950" w:hanging="360"/>
      </w:pPr>
      <w:rPr>
        <w:rFonts w:hint="default"/>
        <w:i/>
        <w:sz w:val="20"/>
        <w:szCs w:val="20"/>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47">
    <w:nsid w:val="61427766"/>
    <w:multiLevelType w:val="hybridMultilevel"/>
    <w:tmpl w:val="9836CD7A"/>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8">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637F4A79"/>
    <w:multiLevelType w:val="hybridMultilevel"/>
    <w:tmpl w:val="B77ED9D0"/>
    <w:lvl w:ilvl="0" w:tplc="7FB26A10">
      <w:start w:val="1"/>
      <w:numFmt w:val="decimal"/>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2">
    <w:nsid w:val="6A841820"/>
    <w:multiLevelType w:val="hybridMultilevel"/>
    <w:tmpl w:val="5E0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F707BDE"/>
    <w:multiLevelType w:val="hybridMultilevel"/>
    <w:tmpl w:val="935EE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FFF46D9"/>
    <w:multiLevelType w:val="hybridMultilevel"/>
    <w:tmpl w:val="50F2D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722677BD"/>
    <w:multiLevelType w:val="hybridMultilevel"/>
    <w:tmpl w:val="B400DCC4"/>
    <w:lvl w:ilvl="0" w:tplc="BED8F698">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60">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6D08A0"/>
    <w:multiLevelType w:val="multilevel"/>
    <w:tmpl w:val="C6F8A7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7BCF12BB"/>
    <w:multiLevelType w:val="hybridMultilevel"/>
    <w:tmpl w:val="665EB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4">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7"/>
  </w:num>
  <w:num w:numId="3">
    <w:abstractNumId w:val="15"/>
  </w:num>
  <w:num w:numId="4">
    <w:abstractNumId w:val="14"/>
  </w:num>
  <w:num w:numId="5">
    <w:abstractNumId w:val="41"/>
  </w:num>
  <w:num w:numId="6">
    <w:abstractNumId w:val="5"/>
  </w:num>
  <w:num w:numId="7">
    <w:abstractNumId w:val="62"/>
  </w:num>
  <w:num w:numId="8">
    <w:abstractNumId w:val="46"/>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56"/>
  </w:num>
  <w:num w:numId="12">
    <w:abstractNumId w:val="20"/>
  </w:num>
  <w:num w:numId="13">
    <w:abstractNumId w:val="52"/>
  </w:num>
  <w:num w:numId="14">
    <w:abstractNumId w:val="11"/>
  </w:num>
  <w:num w:numId="15">
    <w:abstractNumId w:val="26"/>
  </w:num>
  <w:num w:numId="16">
    <w:abstractNumId w:val="44"/>
  </w:num>
  <w:num w:numId="17">
    <w:abstractNumId w:val="54"/>
  </w:num>
  <w:num w:numId="18">
    <w:abstractNumId w:val="23"/>
  </w:num>
  <w:num w:numId="19">
    <w:abstractNumId w:val="28"/>
  </w:num>
  <w:num w:numId="20">
    <w:abstractNumId w:val="19"/>
  </w:num>
  <w:num w:numId="21">
    <w:abstractNumId w:val="33"/>
  </w:num>
  <w:num w:numId="22">
    <w:abstractNumId w:val="31"/>
  </w:num>
  <w:num w:numId="23">
    <w:abstractNumId w:val="61"/>
  </w:num>
  <w:num w:numId="24">
    <w:abstractNumId w:val="0"/>
  </w:num>
  <w:num w:numId="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9"/>
  </w:num>
  <w:num w:numId="30">
    <w:abstractNumId w:val="29"/>
  </w:num>
  <w:num w:numId="31">
    <w:abstractNumId w:val="40"/>
  </w:num>
  <w:num w:numId="32">
    <w:abstractNumId w:val="30"/>
  </w:num>
  <w:num w:numId="33">
    <w:abstractNumId w:val="16"/>
  </w:num>
  <w:num w:numId="34">
    <w:abstractNumId w:val="2"/>
  </w:num>
  <w:num w:numId="35">
    <w:abstractNumId w:val="50"/>
  </w:num>
  <w:num w:numId="36">
    <w:abstractNumId w:val="32"/>
  </w:num>
  <w:num w:numId="37">
    <w:abstractNumId w:val="55"/>
  </w:num>
  <w:num w:numId="38">
    <w:abstractNumId w:val="21"/>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num>
  <w:num w:numId="41">
    <w:abstractNumId w:val="6"/>
  </w:num>
  <w:num w:numId="42">
    <w:abstractNumId w:val="7"/>
  </w:num>
  <w:num w:numId="43">
    <w:abstractNumId w:val="51"/>
  </w:num>
  <w:num w:numId="44">
    <w:abstractNumId w:val="57"/>
  </w:num>
  <w:num w:numId="45">
    <w:abstractNumId w:val="10"/>
  </w:num>
  <w:num w:numId="46">
    <w:abstractNumId w:val="48"/>
  </w:num>
  <w:num w:numId="47">
    <w:abstractNumId w:val="45"/>
  </w:num>
  <w:num w:numId="48">
    <w:abstractNumId w:val="22"/>
  </w:num>
  <w:num w:numId="49">
    <w:abstractNumId w:val="64"/>
  </w:num>
  <w:num w:numId="50">
    <w:abstractNumId w:val="63"/>
  </w:num>
  <w:num w:numId="51">
    <w:abstractNumId w:val="37"/>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num>
  <w:num w:numId="54">
    <w:abstractNumId w:val="43"/>
  </w:num>
  <w:num w:numId="55">
    <w:abstractNumId w:val="8"/>
  </w:num>
  <w:num w:numId="56">
    <w:abstractNumId w:val="42"/>
  </w:num>
  <w:num w:numId="57">
    <w:abstractNumId w:val="3"/>
  </w:num>
  <w:num w:numId="58">
    <w:abstractNumId w:val="35"/>
  </w:num>
  <w:num w:numId="59">
    <w:abstractNumId w:val="36"/>
  </w:num>
  <w:num w:numId="60">
    <w:abstractNumId w:val="4"/>
  </w:num>
  <w:num w:numId="61">
    <w:abstractNumId w:val="60"/>
  </w:num>
  <w:num w:numId="62">
    <w:abstractNumId w:val="38"/>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5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34818"/>
    <o:shapelayout v:ext="edit">
      <o:idmap v:ext="edit" data="23"/>
    </o:shapelayout>
  </w:hdrShapeDefaults>
  <w:footnotePr>
    <w:footnote w:id="-1"/>
    <w:footnote w:id="0"/>
  </w:footnotePr>
  <w:endnotePr>
    <w:endnote w:id="-1"/>
    <w:endnote w:id="0"/>
  </w:endnotePr>
  <w:compat/>
  <w:rsids>
    <w:rsidRoot w:val="006636CC"/>
    <w:rsid w:val="00000D09"/>
    <w:rsid w:val="00001B51"/>
    <w:rsid w:val="000048C5"/>
    <w:rsid w:val="000075CD"/>
    <w:rsid w:val="00007B65"/>
    <w:rsid w:val="000132C1"/>
    <w:rsid w:val="00015A2E"/>
    <w:rsid w:val="00016108"/>
    <w:rsid w:val="00016386"/>
    <w:rsid w:val="000166AF"/>
    <w:rsid w:val="00022281"/>
    <w:rsid w:val="00023543"/>
    <w:rsid w:val="00024F94"/>
    <w:rsid w:val="0003030B"/>
    <w:rsid w:val="000307A3"/>
    <w:rsid w:val="00031C76"/>
    <w:rsid w:val="00032E65"/>
    <w:rsid w:val="00032F9C"/>
    <w:rsid w:val="0003325E"/>
    <w:rsid w:val="000343E4"/>
    <w:rsid w:val="00035140"/>
    <w:rsid w:val="00035507"/>
    <w:rsid w:val="00035517"/>
    <w:rsid w:val="00036250"/>
    <w:rsid w:val="000371B6"/>
    <w:rsid w:val="00037801"/>
    <w:rsid w:val="000411BD"/>
    <w:rsid w:val="00045D26"/>
    <w:rsid w:val="00045EAF"/>
    <w:rsid w:val="000462A8"/>
    <w:rsid w:val="000468C0"/>
    <w:rsid w:val="00047070"/>
    <w:rsid w:val="00047178"/>
    <w:rsid w:val="00054836"/>
    <w:rsid w:val="00057E3B"/>
    <w:rsid w:val="0006149F"/>
    <w:rsid w:val="0006659E"/>
    <w:rsid w:val="000678D7"/>
    <w:rsid w:val="00070ECB"/>
    <w:rsid w:val="00072F54"/>
    <w:rsid w:val="000731AC"/>
    <w:rsid w:val="00075D06"/>
    <w:rsid w:val="0008259E"/>
    <w:rsid w:val="00085B4A"/>
    <w:rsid w:val="00086A64"/>
    <w:rsid w:val="000950E7"/>
    <w:rsid w:val="00096B76"/>
    <w:rsid w:val="000A1B62"/>
    <w:rsid w:val="000A1BB6"/>
    <w:rsid w:val="000A2789"/>
    <w:rsid w:val="000A37BD"/>
    <w:rsid w:val="000A5CE6"/>
    <w:rsid w:val="000B054A"/>
    <w:rsid w:val="000B20C9"/>
    <w:rsid w:val="000B22FB"/>
    <w:rsid w:val="000B2305"/>
    <w:rsid w:val="000B3C74"/>
    <w:rsid w:val="000B56E8"/>
    <w:rsid w:val="000B5E59"/>
    <w:rsid w:val="000C0EB5"/>
    <w:rsid w:val="000C5AB7"/>
    <w:rsid w:val="000D1723"/>
    <w:rsid w:val="000D19D0"/>
    <w:rsid w:val="000D2BD4"/>
    <w:rsid w:val="000D3FFD"/>
    <w:rsid w:val="000D6C4D"/>
    <w:rsid w:val="000D7BD9"/>
    <w:rsid w:val="000E0A69"/>
    <w:rsid w:val="000E32FB"/>
    <w:rsid w:val="000E3858"/>
    <w:rsid w:val="000E6C2F"/>
    <w:rsid w:val="000F2D6B"/>
    <w:rsid w:val="000F3571"/>
    <w:rsid w:val="000F3A04"/>
    <w:rsid w:val="000F3F7D"/>
    <w:rsid w:val="000F4B86"/>
    <w:rsid w:val="000F64B4"/>
    <w:rsid w:val="000F6705"/>
    <w:rsid w:val="001014AE"/>
    <w:rsid w:val="00101F4D"/>
    <w:rsid w:val="001043F8"/>
    <w:rsid w:val="001050F7"/>
    <w:rsid w:val="00113D33"/>
    <w:rsid w:val="0011410D"/>
    <w:rsid w:val="00114DA2"/>
    <w:rsid w:val="00116FE6"/>
    <w:rsid w:val="00121556"/>
    <w:rsid w:val="00122C53"/>
    <w:rsid w:val="00123DA2"/>
    <w:rsid w:val="0012423C"/>
    <w:rsid w:val="00125D3C"/>
    <w:rsid w:val="0012618D"/>
    <w:rsid w:val="00127598"/>
    <w:rsid w:val="00130D37"/>
    <w:rsid w:val="001312C5"/>
    <w:rsid w:val="001313F2"/>
    <w:rsid w:val="0013206E"/>
    <w:rsid w:val="00132CFF"/>
    <w:rsid w:val="00134B7E"/>
    <w:rsid w:val="0013751A"/>
    <w:rsid w:val="00137569"/>
    <w:rsid w:val="00137EF6"/>
    <w:rsid w:val="001411F2"/>
    <w:rsid w:val="001412B0"/>
    <w:rsid w:val="001425A2"/>
    <w:rsid w:val="00143747"/>
    <w:rsid w:val="0014383D"/>
    <w:rsid w:val="00147ED8"/>
    <w:rsid w:val="00150318"/>
    <w:rsid w:val="00150C73"/>
    <w:rsid w:val="00152606"/>
    <w:rsid w:val="001527BB"/>
    <w:rsid w:val="00153BB0"/>
    <w:rsid w:val="001600E9"/>
    <w:rsid w:val="001616C8"/>
    <w:rsid w:val="00161DB3"/>
    <w:rsid w:val="00162F41"/>
    <w:rsid w:val="00163645"/>
    <w:rsid w:val="00164D48"/>
    <w:rsid w:val="00172FD2"/>
    <w:rsid w:val="00173387"/>
    <w:rsid w:val="00176021"/>
    <w:rsid w:val="00176F75"/>
    <w:rsid w:val="0017741F"/>
    <w:rsid w:val="00180836"/>
    <w:rsid w:val="00182912"/>
    <w:rsid w:val="00182A12"/>
    <w:rsid w:val="00182F42"/>
    <w:rsid w:val="00184A9A"/>
    <w:rsid w:val="0018554A"/>
    <w:rsid w:val="00193BE3"/>
    <w:rsid w:val="001953D5"/>
    <w:rsid w:val="001956F3"/>
    <w:rsid w:val="00196AE8"/>
    <w:rsid w:val="001973AD"/>
    <w:rsid w:val="00197543"/>
    <w:rsid w:val="001977D2"/>
    <w:rsid w:val="001A018C"/>
    <w:rsid w:val="001A0FC2"/>
    <w:rsid w:val="001A162B"/>
    <w:rsid w:val="001A35AB"/>
    <w:rsid w:val="001A4C93"/>
    <w:rsid w:val="001A57D9"/>
    <w:rsid w:val="001A6633"/>
    <w:rsid w:val="001A677F"/>
    <w:rsid w:val="001A6E08"/>
    <w:rsid w:val="001B18F2"/>
    <w:rsid w:val="001B2254"/>
    <w:rsid w:val="001B46F5"/>
    <w:rsid w:val="001B6EC0"/>
    <w:rsid w:val="001C2B09"/>
    <w:rsid w:val="001C4B3A"/>
    <w:rsid w:val="001C592E"/>
    <w:rsid w:val="001C6C7A"/>
    <w:rsid w:val="001D1952"/>
    <w:rsid w:val="001D1E64"/>
    <w:rsid w:val="001D2449"/>
    <w:rsid w:val="001D4D2F"/>
    <w:rsid w:val="001E4BF6"/>
    <w:rsid w:val="001E53F5"/>
    <w:rsid w:val="001E6225"/>
    <w:rsid w:val="001E62F0"/>
    <w:rsid w:val="001F6C95"/>
    <w:rsid w:val="002010CC"/>
    <w:rsid w:val="002019D7"/>
    <w:rsid w:val="00211445"/>
    <w:rsid w:val="00212CDC"/>
    <w:rsid w:val="00215CE0"/>
    <w:rsid w:val="00216616"/>
    <w:rsid w:val="00216671"/>
    <w:rsid w:val="00217155"/>
    <w:rsid w:val="002210F2"/>
    <w:rsid w:val="0022315A"/>
    <w:rsid w:val="002326C8"/>
    <w:rsid w:val="00236A02"/>
    <w:rsid w:val="00236BE5"/>
    <w:rsid w:val="00236C2F"/>
    <w:rsid w:val="002376E4"/>
    <w:rsid w:val="00247D67"/>
    <w:rsid w:val="002507E2"/>
    <w:rsid w:val="00251847"/>
    <w:rsid w:val="00251C01"/>
    <w:rsid w:val="0025203A"/>
    <w:rsid w:val="002525A2"/>
    <w:rsid w:val="00254D40"/>
    <w:rsid w:val="002554A8"/>
    <w:rsid w:val="00256E01"/>
    <w:rsid w:val="00257197"/>
    <w:rsid w:val="0026047C"/>
    <w:rsid w:val="00260924"/>
    <w:rsid w:val="00260D3B"/>
    <w:rsid w:val="00262793"/>
    <w:rsid w:val="002646B6"/>
    <w:rsid w:val="0026494F"/>
    <w:rsid w:val="00265145"/>
    <w:rsid w:val="002702E3"/>
    <w:rsid w:val="002768C4"/>
    <w:rsid w:val="00282CDA"/>
    <w:rsid w:val="00282DF2"/>
    <w:rsid w:val="00282F99"/>
    <w:rsid w:val="00283778"/>
    <w:rsid w:val="002863F2"/>
    <w:rsid w:val="00286D37"/>
    <w:rsid w:val="00286D70"/>
    <w:rsid w:val="002871AD"/>
    <w:rsid w:val="00287B7E"/>
    <w:rsid w:val="00287D99"/>
    <w:rsid w:val="00290964"/>
    <w:rsid w:val="00294315"/>
    <w:rsid w:val="00296454"/>
    <w:rsid w:val="00297745"/>
    <w:rsid w:val="002A0233"/>
    <w:rsid w:val="002A1A06"/>
    <w:rsid w:val="002A530F"/>
    <w:rsid w:val="002B309C"/>
    <w:rsid w:val="002B4BE7"/>
    <w:rsid w:val="002B6198"/>
    <w:rsid w:val="002B776E"/>
    <w:rsid w:val="002C10DD"/>
    <w:rsid w:val="002C1214"/>
    <w:rsid w:val="002C20A1"/>
    <w:rsid w:val="002C5531"/>
    <w:rsid w:val="002C7506"/>
    <w:rsid w:val="002D062A"/>
    <w:rsid w:val="002D2169"/>
    <w:rsid w:val="002D2ABA"/>
    <w:rsid w:val="002D38FE"/>
    <w:rsid w:val="002D57BB"/>
    <w:rsid w:val="002D6FA6"/>
    <w:rsid w:val="002E307B"/>
    <w:rsid w:val="002E4D3A"/>
    <w:rsid w:val="002E7144"/>
    <w:rsid w:val="002F152F"/>
    <w:rsid w:val="002F42DD"/>
    <w:rsid w:val="002F4841"/>
    <w:rsid w:val="002F54AE"/>
    <w:rsid w:val="002F6151"/>
    <w:rsid w:val="00300FFD"/>
    <w:rsid w:val="003013C1"/>
    <w:rsid w:val="00303AAC"/>
    <w:rsid w:val="003052B4"/>
    <w:rsid w:val="00305A1A"/>
    <w:rsid w:val="00305A37"/>
    <w:rsid w:val="00306027"/>
    <w:rsid w:val="00306836"/>
    <w:rsid w:val="003073E6"/>
    <w:rsid w:val="00311244"/>
    <w:rsid w:val="00314426"/>
    <w:rsid w:val="00315748"/>
    <w:rsid w:val="003161F6"/>
    <w:rsid w:val="0031781D"/>
    <w:rsid w:val="00320748"/>
    <w:rsid w:val="00322F9B"/>
    <w:rsid w:val="00327069"/>
    <w:rsid w:val="00327233"/>
    <w:rsid w:val="003334BD"/>
    <w:rsid w:val="00333B66"/>
    <w:rsid w:val="003340E8"/>
    <w:rsid w:val="00334957"/>
    <w:rsid w:val="0033664A"/>
    <w:rsid w:val="003376A3"/>
    <w:rsid w:val="003401AE"/>
    <w:rsid w:val="00341B85"/>
    <w:rsid w:val="00343226"/>
    <w:rsid w:val="00343306"/>
    <w:rsid w:val="00343C50"/>
    <w:rsid w:val="003504C7"/>
    <w:rsid w:val="00352BEA"/>
    <w:rsid w:val="00352F3E"/>
    <w:rsid w:val="00354ABC"/>
    <w:rsid w:val="00360DFF"/>
    <w:rsid w:val="003613E5"/>
    <w:rsid w:val="00361D69"/>
    <w:rsid w:val="00361F30"/>
    <w:rsid w:val="00365482"/>
    <w:rsid w:val="0036627D"/>
    <w:rsid w:val="00366B59"/>
    <w:rsid w:val="00371A22"/>
    <w:rsid w:val="0037236C"/>
    <w:rsid w:val="0037249B"/>
    <w:rsid w:val="003729C9"/>
    <w:rsid w:val="003743FE"/>
    <w:rsid w:val="0038407F"/>
    <w:rsid w:val="003879E3"/>
    <w:rsid w:val="00387CF2"/>
    <w:rsid w:val="00390608"/>
    <w:rsid w:val="00390E3D"/>
    <w:rsid w:val="00391182"/>
    <w:rsid w:val="00391189"/>
    <w:rsid w:val="00394092"/>
    <w:rsid w:val="003952F6"/>
    <w:rsid w:val="00395C93"/>
    <w:rsid w:val="00395DBB"/>
    <w:rsid w:val="003965F7"/>
    <w:rsid w:val="00396C59"/>
    <w:rsid w:val="00397049"/>
    <w:rsid w:val="003975EA"/>
    <w:rsid w:val="003A139D"/>
    <w:rsid w:val="003A24BC"/>
    <w:rsid w:val="003A2F5D"/>
    <w:rsid w:val="003A41FD"/>
    <w:rsid w:val="003A4EB1"/>
    <w:rsid w:val="003A70F1"/>
    <w:rsid w:val="003A7F84"/>
    <w:rsid w:val="003B1189"/>
    <w:rsid w:val="003B1A39"/>
    <w:rsid w:val="003B1AC8"/>
    <w:rsid w:val="003B68C3"/>
    <w:rsid w:val="003C2628"/>
    <w:rsid w:val="003C395D"/>
    <w:rsid w:val="003C4019"/>
    <w:rsid w:val="003C7208"/>
    <w:rsid w:val="003D0240"/>
    <w:rsid w:val="003D4619"/>
    <w:rsid w:val="003D4E7F"/>
    <w:rsid w:val="003D71B4"/>
    <w:rsid w:val="003E0CFA"/>
    <w:rsid w:val="003E21E9"/>
    <w:rsid w:val="003E3C03"/>
    <w:rsid w:val="003E43CD"/>
    <w:rsid w:val="003E44E9"/>
    <w:rsid w:val="003F3C10"/>
    <w:rsid w:val="003F3F8C"/>
    <w:rsid w:val="003F73B4"/>
    <w:rsid w:val="003F75AC"/>
    <w:rsid w:val="00402B14"/>
    <w:rsid w:val="0040429E"/>
    <w:rsid w:val="00404F31"/>
    <w:rsid w:val="0041113F"/>
    <w:rsid w:val="00417FD2"/>
    <w:rsid w:val="00420D65"/>
    <w:rsid w:val="0042165C"/>
    <w:rsid w:val="00422B95"/>
    <w:rsid w:val="00427608"/>
    <w:rsid w:val="00430F97"/>
    <w:rsid w:val="0043388E"/>
    <w:rsid w:val="004353E2"/>
    <w:rsid w:val="0043698B"/>
    <w:rsid w:val="004404CE"/>
    <w:rsid w:val="004413D7"/>
    <w:rsid w:val="004414D3"/>
    <w:rsid w:val="00443CF3"/>
    <w:rsid w:val="00445123"/>
    <w:rsid w:val="00446571"/>
    <w:rsid w:val="004474A0"/>
    <w:rsid w:val="004508BA"/>
    <w:rsid w:val="00451D76"/>
    <w:rsid w:val="0045567A"/>
    <w:rsid w:val="00456596"/>
    <w:rsid w:val="00456916"/>
    <w:rsid w:val="00461FFE"/>
    <w:rsid w:val="00463304"/>
    <w:rsid w:val="0046420E"/>
    <w:rsid w:val="00464EC7"/>
    <w:rsid w:val="00472A47"/>
    <w:rsid w:val="00473AAE"/>
    <w:rsid w:val="00474B1C"/>
    <w:rsid w:val="00481E6B"/>
    <w:rsid w:val="00483AC1"/>
    <w:rsid w:val="00483B33"/>
    <w:rsid w:val="00484EF3"/>
    <w:rsid w:val="0049144C"/>
    <w:rsid w:val="00493295"/>
    <w:rsid w:val="004934C7"/>
    <w:rsid w:val="004939E4"/>
    <w:rsid w:val="0049420F"/>
    <w:rsid w:val="00496923"/>
    <w:rsid w:val="004A1820"/>
    <w:rsid w:val="004A6C65"/>
    <w:rsid w:val="004B0B3B"/>
    <w:rsid w:val="004C036D"/>
    <w:rsid w:val="004C29E1"/>
    <w:rsid w:val="004C32D0"/>
    <w:rsid w:val="004C545E"/>
    <w:rsid w:val="004C5C5A"/>
    <w:rsid w:val="004C6A76"/>
    <w:rsid w:val="004D713F"/>
    <w:rsid w:val="004D7C50"/>
    <w:rsid w:val="004E0A8E"/>
    <w:rsid w:val="004E488E"/>
    <w:rsid w:val="004E4B2B"/>
    <w:rsid w:val="004E4CB2"/>
    <w:rsid w:val="004E50B7"/>
    <w:rsid w:val="004E6567"/>
    <w:rsid w:val="004E7AF8"/>
    <w:rsid w:val="004F099E"/>
    <w:rsid w:val="004F364F"/>
    <w:rsid w:val="004F4333"/>
    <w:rsid w:val="004F4969"/>
    <w:rsid w:val="004F7556"/>
    <w:rsid w:val="004F7CFB"/>
    <w:rsid w:val="00500A27"/>
    <w:rsid w:val="0050509A"/>
    <w:rsid w:val="00506716"/>
    <w:rsid w:val="005073B9"/>
    <w:rsid w:val="0051667C"/>
    <w:rsid w:val="005177D3"/>
    <w:rsid w:val="00520A27"/>
    <w:rsid w:val="005225AA"/>
    <w:rsid w:val="0052461D"/>
    <w:rsid w:val="005247C0"/>
    <w:rsid w:val="00525F77"/>
    <w:rsid w:val="00527A6C"/>
    <w:rsid w:val="00530BA8"/>
    <w:rsid w:val="00531E15"/>
    <w:rsid w:val="005357B5"/>
    <w:rsid w:val="0053621C"/>
    <w:rsid w:val="00536527"/>
    <w:rsid w:val="00541EDC"/>
    <w:rsid w:val="00547F44"/>
    <w:rsid w:val="00551F46"/>
    <w:rsid w:val="005547D7"/>
    <w:rsid w:val="0055691D"/>
    <w:rsid w:val="00556D3F"/>
    <w:rsid w:val="005602F8"/>
    <w:rsid w:val="0056069E"/>
    <w:rsid w:val="00562E89"/>
    <w:rsid w:val="0056340C"/>
    <w:rsid w:val="00564097"/>
    <w:rsid w:val="00564672"/>
    <w:rsid w:val="005706D2"/>
    <w:rsid w:val="00574160"/>
    <w:rsid w:val="00574DFD"/>
    <w:rsid w:val="00575E22"/>
    <w:rsid w:val="00577422"/>
    <w:rsid w:val="005823FD"/>
    <w:rsid w:val="00582CE7"/>
    <w:rsid w:val="005838B3"/>
    <w:rsid w:val="005844CB"/>
    <w:rsid w:val="0059013B"/>
    <w:rsid w:val="0059080E"/>
    <w:rsid w:val="00594E45"/>
    <w:rsid w:val="00595B33"/>
    <w:rsid w:val="00596F00"/>
    <w:rsid w:val="005978AE"/>
    <w:rsid w:val="005A158E"/>
    <w:rsid w:val="005A275D"/>
    <w:rsid w:val="005A2856"/>
    <w:rsid w:val="005A6BC3"/>
    <w:rsid w:val="005A76C1"/>
    <w:rsid w:val="005A777E"/>
    <w:rsid w:val="005B06D5"/>
    <w:rsid w:val="005B2BCC"/>
    <w:rsid w:val="005B37BA"/>
    <w:rsid w:val="005B53B9"/>
    <w:rsid w:val="005B5CEF"/>
    <w:rsid w:val="005B6CE6"/>
    <w:rsid w:val="005B7FB5"/>
    <w:rsid w:val="005C0614"/>
    <w:rsid w:val="005C2BBD"/>
    <w:rsid w:val="005C5C3B"/>
    <w:rsid w:val="005C6635"/>
    <w:rsid w:val="005C690C"/>
    <w:rsid w:val="005C768E"/>
    <w:rsid w:val="005D0374"/>
    <w:rsid w:val="005D1396"/>
    <w:rsid w:val="005D1CE1"/>
    <w:rsid w:val="005D4B00"/>
    <w:rsid w:val="005D7253"/>
    <w:rsid w:val="005D7BCA"/>
    <w:rsid w:val="005E38DA"/>
    <w:rsid w:val="005E4726"/>
    <w:rsid w:val="005E5BBE"/>
    <w:rsid w:val="005E5F10"/>
    <w:rsid w:val="005E75E1"/>
    <w:rsid w:val="005F2734"/>
    <w:rsid w:val="005F53EF"/>
    <w:rsid w:val="005F544F"/>
    <w:rsid w:val="00601334"/>
    <w:rsid w:val="0060394C"/>
    <w:rsid w:val="00603CD0"/>
    <w:rsid w:val="0060648C"/>
    <w:rsid w:val="00610F1B"/>
    <w:rsid w:val="00612964"/>
    <w:rsid w:val="00612F83"/>
    <w:rsid w:val="0061397D"/>
    <w:rsid w:val="00613ADE"/>
    <w:rsid w:val="00613DB4"/>
    <w:rsid w:val="00615490"/>
    <w:rsid w:val="006225FD"/>
    <w:rsid w:val="006228FF"/>
    <w:rsid w:val="00624CE2"/>
    <w:rsid w:val="0063159F"/>
    <w:rsid w:val="00646776"/>
    <w:rsid w:val="00647747"/>
    <w:rsid w:val="0065028A"/>
    <w:rsid w:val="006520E6"/>
    <w:rsid w:val="00654126"/>
    <w:rsid w:val="00655B2E"/>
    <w:rsid w:val="006568E3"/>
    <w:rsid w:val="00662A6E"/>
    <w:rsid w:val="006636CC"/>
    <w:rsid w:val="00664A49"/>
    <w:rsid w:val="0066674A"/>
    <w:rsid w:val="00672A81"/>
    <w:rsid w:val="00672DAD"/>
    <w:rsid w:val="00680D16"/>
    <w:rsid w:val="0068242F"/>
    <w:rsid w:val="006827F2"/>
    <w:rsid w:val="006828EF"/>
    <w:rsid w:val="00684E05"/>
    <w:rsid w:val="006853E2"/>
    <w:rsid w:val="00692D07"/>
    <w:rsid w:val="0069438A"/>
    <w:rsid w:val="006966CA"/>
    <w:rsid w:val="006A29A5"/>
    <w:rsid w:val="006A49A3"/>
    <w:rsid w:val="006A5236"/>
    <w:rsid w:val="006A7273"/>
    <w:rsid w:val="006B05D0"/>
    <w:rsid w:val="006B37E9"/>
    <w:rsid w:val="006B3DFA"/>
    <w:rsid w:val="006B5310"/>
    <w:rsid w:val="006B54AE"/>
    <w:rsid w:val="006B5BC8"/>
    <w:rsid w:val="006B6441"/>
    <w:rsid w:val="006C792F"/>
    <w:rsid w:val="006D4545"/>
    <w:rsid w:val="006D5A4A"/>
    <w:rsid w:val="006D6F3A"/>
    <w:rsid w:val="006D6FA7"/>
    <w:rsid w:val="006E03CF"/>
    <w:rsid w:val="006E0850"/>
    <w:rsid w:val="006E0864"/>
    <w:rsid w:val="006E1395"/>
    <w:rsid w:val="006E2819"/>
    <w:rsid w:val="006E2855"/>
    <w:rsid w:val="006E514B"/>
    <w:rsid w:val="006E6BE6"/>
    <w:rsid w:val="006E6F9B"/>
    <w:rsid w:val="006F07C3"/>
    <w:rsid w:val="006F0C93"/>
    <w:rsid w:val="006F15CA"/>
    <w:rsid w:val="006F68DE"/>
    <w:rsid w:val="006F6BE9"/>
    <w:rsid w:val="006F72A7"/>
    <w:rsid w:val="007026B9"/>
    <w:rsid w:val="007044ED"/>
    <w:rsid w:val="00711397"/>
    <w:rsid w:val="00711925"/>
    <w:rsid w:val="00711BD4"/>
    <w:rsid w:val="00715875"/>
    <w:rsid w:val="00717550"/>
    <w:rsid w:val="0072033C"/>
    <w:rsid w:val="0072366A"/>
    <w:rsid w:val="007241E6"/>
    <w:rsid w:val="00724A5C"/>
    <w:rsid w:val="007262F1"/>
    <w:rsid w:val="0073049F"/>
    <w:rsid w:val="00731144"/>
    <w:rsid w:val="0073257A"/>
    <w:rsid w:val="00734BB3"/>
    <w:rsid w:val="007420A5"/>
    <w:rsid w:val="007425C7"/>
    <w:rsid w:val="00742B5D"/>
    <w:rsid w:val="007437C4"/>
    <w:rsid w:val="007452FB"/>
    <w:rsid w:val="007507C9"/>
    <w:rsid w:val="00752445"/>
    <w:rsid w:val="007617CA"/>
    <w:rsid w:val="00762B9C"/>
    <w:rsid w:val="007632F3"/>
    <w:rsid w:val="00763589"/>
    <w:rsid w:val="00764329"/>
    <w:rsid w:val="007667E0"/>
    <w:rsid w:val="00776454"/>
    <w:rsid w:val="00780009"/>
    <w:rsid w:val="00784984"/>
    <w:rsid w:val="00790F8A"/>
    <w:rsid w:val="00793391"/>
    <w:rsid w:val="00793642"/>
    <w:rsid w:val="00795006"/>
    <w:rsid w:val="00797CE7"/>
    <w:rsid w:val="007A426A"/>
    <w:rsid w:val="007B1D1C"/>
    <w:rsid w:val="007B3391"/>
    <w:rsid w:val="007B39F7"/>
    <w:rsid w:val="007C0AE0"/>
    <w:rsid w:val="007C1A47"/>
    <w:rsid w:val="007C1E29"/>
    <w:rsid w:val="007C5095"/>
    <w:rsid w:val="007C5E6B"/>
    <w:rsid w:val="007C758A"/>
    <w:rsid w:val="007C7CFE"/>
    <w:rsid w:val="007C7FC2"/>
    <w:rsid w:val="007D0C50"/>
    <w:rsid w:val="007D23DB"/>
    <w:rsid w:val="007D258D"/>
    <w:rsid w:val="007D3395"/>
    <w:rsid w:val="007D5DF6"/>
    <w:rsid w:val="007D795A"/>
    <w:rsid w:val="007D7968"/>
    <w:rsid w:val="007E009C"/>
    <w:rsid w:val="007E2FF0"/>
    <w:rsid w:val="007E417A"/>
    <w:rsid w:val="007F1459"/>
    <w:rsid w:val="007F3370"/>
    <w:rsid w:val="007F5CFD"/>
    <w:rsid w:val="007F742F"/>
    <w:rsid w:val="007F7BEB"/>
    <w:rsid w:val="0080155D"/>
    <w:rsid w:val="0080260E"/>
    <w:rsid w:val="0080318C"/>
    <w:rsid w:val="00812F0B"/>
    <w:rsid w:val="008151C1"/>
    <w:rsid w:val="00815ED0"/>
    <w:rsid w:val="0082019B"/>
    <w:rsid w:val="008240A8"/>
    <w:rsid w:val="00824BB2"/>
    <w:rsid w:val="0082513B"/>
    <w:rsid w:val="00830415"/>
    <w:rsid w:val="00831548"/>
    <w:rsid w:val="008316FB"/>
    <w:rsid w:val="00832040"/>
    <w:rsid w:val="008410E9"/>
    <w:rsid w:val="00841E62"/>
    <w:rsid w:val="008437B5"/>
    <w:rsid w:val="00843CE7"/>
    <w:rsid w:val="008443AE"/>
    <w:rsid w:val="00844792"/>
    <w:rsid w:val="0084775B"/>
    <w:rsid w:val="00852B90"/>
    <w:rsid w:val="00853760"/>
    <w:rsid w:val="00855450"/>
    <w:rsid w:val="00856743"/>
    <w:rsid w:val="008577AF"/>
    <w:rsid w:val="00857F1B"/>
    <w:rsid w:val="00864DC7"/>
    <w:rsid w:val="00864EE5"/>
    <w:rsid w:val="00865DE3"/>
    <w:rsid w:val="008664D7"/>
    <w:rsid w:val="00867157"/>
    <w:rsid w:val="00870304"/>
    <w:rsid w:val="00870AA8"/>
    <w:rsid w:val="0087118F"/>
    <w:rsid w:val="00871C07"/>
    <w:rsid w:val="008747CA"/>
    <w:rsid w:val="008814D9"/>
    <w:rsid w:val="00885827"/>
    <w:rsid w:val="00886012"/>
    <w:rsid w:val="008866D8"/>
    <w:rsid w:val="0088789D"/>
    <w:rsid w:val="00887997"/>
    <w:rsid w:val="00893AD5"/>
    <w:rsid w:val="0089518B"/>
    <w:rsid w:val="008974C7"/>
    <w:rsid w:val="008B0D74"/>
    <w:rsid w:val="008B1D3D"/>
    <w:rsid w:val="008C309B"/>
    <w:rsid w:val="008C6B31"/>
    <w:rsid w:val="008D0329"/>
    <w:rsid w:val="008D06F7"/>
    <w:rsid w:val="008D0A6B"/>
    <w:rsid w:val="008D2573"/>
    <w:rsid w:val="008D3D74"/>
    <w:rsid w:val="008D6F9D"/>
    <w:rsid w:val="008E2FBD"/>
    <w:rsid w:val="008E589F"/>
    <w:rsid w:val="008E5D32"/>
    <w:rsid w:val="008F1C3D"/>
    <w:rsid w:val="008F31D4"/>
    <w:rsid w:val="008F3EF6"/>
    <w:rsid w:val="008F5797"/>
    <w:rsid w:val="008F65C8"/>
    <w:rsid w:val="008F6CA7"/>
    <w:rsid w:val="008F7259"/>
    <w:rsid w:val="00903AE4"/>
    <w:rsid w:val="00903FBA"/>
    <w:rsid w:val="009064F9"/>
    <w:rsid w:val="00906AA5"/>
    <w:rsid w:val="00907F58"/>
    <w:rsid w:val="009100BA"/>
    <w:rsid w:val="00913AAB"/>
    <w:rsid w:val="00920453"/>
    <w:rsid w:val="00921BA9"/>
    <w:rsid w:val="00925E9D"/>
    <w:rsid w:val="00932386"/>
    <w:rsid w:val="00933F4C"/>
    <w:rsid w:val="00937B5B"/>
    <w:rsid w:val="00941E27"/>
    <w:rsid w:val="00942441"/>
    <w:rsid w:val="009436C1"/>
    <w:rsid w:val="00943721"/>
    <w:rsid w:val="00943D1A"/>
    <w:rsid w:val="009471A3"/>
    <w:rsid w:val="00950B58"/>
    <w:rsid w:val="0095380E"/>
    <w:rsid w:val="00953FED"/>
    <w:rsid w:val="00954D0B"/>
    <w:rsid w:val="0096106D"/>
    <w:rsid w:val="00961A37"/>
    <w:rsid w:val="00962FA6"/>
    <w:rsid w:val="00963A1E"/>
    <w:rsid w:val="009651C9"/>
    <w:rsid w:val="00965CF1"/>
    <w:rsid w:val="00966398"/>
    <w:rsid w:val="0096648D"/>
    <w:rsid w:val="0097039D"/>
    <w:rsid w:val="00971B46"/>
    <w:rsid w:val="009733BC"/>
    <w:rsid w:val="00982CA3"/>
    <w:rsid w:val="00982E38"/>
    <w:rsid w:val="00983925"/>
    <w:rsid w:val="00986BBB"/>
    <w:rsid w:val="009875F4"/>
    <w:rsid w:val="00987C1E"/>
    <w:rsid w:val="0099133C"/>
    <w:rsid w:val="009938F2"/>
    <w:rsid w:val="00995D33"/>
    <w:rsid w:val="009A29F5"/>
    <w:rsid w:val="009A6161"/>
    <w:rsid w:val="009B3220"/>
    <w:rsid w:val="009B38C5"/>
    <w:rsid w:val="009B3AF8"/>
    <w:rsid w:val="009B58A1"/>
    <w:rsid w:val="009C3BE8"/>
    <w:rsid w:val="009C4209"/>
    <w:rsid w:val="009C5E0A"/>
    <w:rsid w:val="009C690F"/>
    <w:rsid w:val="009C6DF1"/>
    <w:rsid w:val="009D2903"/>
    <w:rsid w:val="009D5112"/>
    <w:rsid w:val="009D58B4"/>
    <w:rsid w:val="009E0872"/>
    <w:rsid w:val="009E269F"/>
    <w:rsid w:val="009E395B"/>
    <w:rsid w:val="009E4EA4"/>
    <w:rsid w:val="009E5A0A"/>
    <w:rsid w:val="009E6307"/>
    <w:rsid w:val="009F2E90"/>
    <w:rsid w:val="009F38EB"/>
    <w:rsid w:val="009F48BC"/>
    <w:rsid w:val="009F49C7"/>
    <w:rsid w:val="009F60DE"/>
    <w:rsid w:val="009F7209"/>
    <w:rsid w:val="00A02A69"/>
    <w:rsid w:val="00A05DEA"/>
    <w:rsid w:val="00A062BF"/>
    <w:rsid w:val="00A0672F"/>
    <w:rsid w:val="00A12DCE"/>
    <w:rsid w:val="00A13427"/>
    <w:rsid w:val="00A15F70"/>
    <w:rsid w:val="00A21BA3"/>
    <w:rsid w:val="00A245B2"/>
    <w:rsid w:val="00A30106"/>
    <w:rsid w:val="00A32734"/>
    <w:rsid w:val="00A3411A"/>
    <w:rsid w:val="00A34D2C"/>
    <w:rsid w:val="00A362D1"/>
    <w:rsid w:val="00A37208"/>
    <w:rsid w:val="00A4198F"/>
    <w:rsid w:val="00A43697"/>
    <w:rsid w:val="00A467F9"/>
    <w:rsid w:val="00A469DE"/>
    <w:rsid w:val="00A51D68"/>
    <w:rsid w:val="00A520F6"/>
    <w:rsid w:val="00A52A3D"/>
    <w:rsid w:val="00A54BAD"/>
    <w:rsid w:val="00A579EE"/>
    <w:rsid w:val="00A625AF"/>
    <w:rsid w:val="00A62616"/>
    <w:rsid w:val="00A63561"/>
    <w:rsid w:val="00A63D78"/>
    <w:rsid w:val="00A66D94"/>
    <w:rsid w:val="00A70242"/>
    <w:rsid w:val="00A71E9F"/>
    <w:rsid w:val="00A72FD2"/>
    <w:rsid w:val="00A73CD8"/>
    <w:rsid w:val="00A77720"/>
    <w:rsid w:val="00A8119E"/>
    <w:rsid w:val="00A83508"/>
    <w:rsid w:val="00A863D6"/>
    <w:rsid w:val="00A87A75"/>
    <w:rsid w:val="00A924F4"/>
    <w:rsid w:val="00A925DA"/>
    <w:rsid w:val="00A934FD"/>
    <w:rsid w:val="00A94D2A"/>
    <w:rsid w:val="00A95ED6"/>
    <w:rsid w:val="00A960BD"/>
    <w:rsid w:val="00A9717A"/>
    <w:rsid w:val="00AA2428"/>
    <w:rsid w:val="00AA2C53"/>
    <w:rsid w:val="00AA4437"/>
    <w:rsid w:val="00AA47AA"/>
    <w:rsid w:val="00AA5B4C"/>
    <w:rsid w:val="00AA6061"/>
    <w:rsid w:val="00AA6A31"/>
    <w:rsid w:val="00AB07B6"/>
    <w:rsid w:val="00AB6F71"/>
    <w:rsid w:val="00AC10FE"/>
    <w:rsid w:val="00AC1663"/>
    <w:rsid w:val="00AC798B"/>
    <w:rsid w:val="00AD022F"/>
    <w:rsid w:val="00AD2919"/>
    <w:rsid w:val="00AD3748"/>
    <w:rsid w:val="00AD5D54"/>
    <w:rsid w:val="00AD7127"/>
    <w:rsid w:val="00AE0EF8"/>
    <w:rsid w:val="00AE210C"/>
    <w:rsid w:val="00AE2356"/>
    <w:rsid w:val="00AE2EC1"/>
    <w:rsid w:val="00AF130E"/>
    <w:rsid w:val="00AF1AF2"/>
    <w:rsid w:val="00AF4EA6"/>
    <w:rsid w:val="00AF56AB"/>
    <w:rsid w:val="00AF6C0D"/>
    <w:rsid w:val="00AF739A"/>
    <w:rsid w:val="00AF7E2A"/>
    <w:rsid w:val="00B0538F"/>
    <w:rsid w:val="00B0671B"/>
    <w:rsid w:val="00B11778"/>
    <w:rsid w:val="00B13F19"/>
    <w:rsid w:val="00B14E81"/>
    <w:rsid w:val="00B162C8"/>
    <w:rsid w:val="00B21E6E"/>
    <w:rsid w:val="00B226CF"/>
    <w:rsid w:val="00B22860"/>
    <w:rsid w:val="00B2485D"/>
    <w:rsid w:val="00B2496E"/>
    <w:rsid w:val="00B24B29"/>
    <w:rsid w:val="00B26B5C"/>
    <w:rsid w:val="00B3235D"/>
    <w:rsid w:val="00B3574B"/>
    <w:rsid w:val="00B37200"/>
    <w:rsid w:val="00B41912"/>
    <w:rsid w:val="00B45C9D"/>
    <w:rsid w:val="00B466FD"/>
    <w:rsid w:val="00B52293"/>
    <w:rsid w:val="00B6090F"/>
    <w:rsid w:val="00B613F9"/>
    <w:rsid w:val="00B648A2"/>
    <w:rsid w:val="00B64B10"/>
    <w:rsid w:val="00B65323"/>
    <w:rsid w:val="00B7082A"/>
    <w:rsid w:val="00B74253"/>
    <w:rsid w:val="00B76F3C"/>
    <w:rsid w:val="00B801A6"/>
    <w:rsid w:val="00B817EF"/>
    <w:rsid w:val="00B82E89"/>
    <w:rsid w:val="00B855DC"/>
    <w:rsid w:val="00B857ED"/>
    <w:rsid w:val="00B86B41"/>
    <w:rsid w:val="00B877F6"/>
    <w:rsid w:val="00B90B14"/>
    <w:rsid w:val="00B92449"/>
    <w:rsid w:val="00B937E2"/>
    <w:rsid w:val="00B9715D"/>
    <w:rsid w:val="00BA28B7"/>
    <w:rsid w:val="00BA3142"/>
    <w:rsid w:val="00BA3FA4"/>
    <w:rsid w:val="00BA4555"/>
    <w:rsid w:val="00BB0896"/>
    <w:rsid w:val="00BB2FB8"/>
    <w:rsid w:val="00BB4E73"/>
    <w:rsid w:val="00BB544E"/>
    <w:rsid w:val="00BB706D"/>
    <w:rsid w:val="00BB7D77"/>
    <w:rsid w:val="00BC5386"/>
    <w:rsid w:val="00BC7293"/>
    <w:rsid w:val="00BC775B"/>
    <w:rsid w:val="00BD02B8"/>
    <w:rsid w:val="00BD25FC"/>
    <w:rsid w:val="00BD5C71"/>
    <w:rsid w:val="00BD65DC"/>
    <w:rsid w:val="00BD7262"/>
    <w:rsid w:val="00BE4677"/>
    <w:rsid w:val="00BF20C8"/>
    <w:rsid w:val="00BF2F7E"/>
    <w:rsid w:val="00BF4F61"/>
    <w:rsid w:val="00BF530C"/>
    <w:rsid w:val="00BF5BEF"/>
    <w:rsid w:val="00BF5E73"/>
    <w:rsid w:val="00C003EF"/>
    <w:rsid w:val="00C00B6A"/>
    <w:rsid w:val="00C011C8"/>
    <w:rsid w:val="00C01623"/>
    <w:rsid w:val="00C02BD0"/>
    <w:rsid w:val="00C02CED"/>
    <w:rsid w:val="00C04484"/>
    <w:rsid w:val="00C049B1"/>
    <w:rsid w:val="00C04AA0"/>
    <w:rsid w:val="00C04EF3"/>
    <w:rsid w:val="00C1498C"/>
    <w:rsid w:val="00C152B9"/>
    <w:rsid w:val="00C15CE8"/>
    <w:rsid w:val="00C15FD8"/>
    <w:rsid w:val="00C163EE"/>
    <w:rsid w:val="00C1683F"/>
    <w:rsid w:val="00C200B2"/>
    <w:rsid w:val="00C20E20"/>
    <w:rsid w:val="00C2180C"/>
    <w:rsid w:val="00C261AD"/>
    <w:rsid w:val="00C30122"/>
    <w:rsid w:val="00C309AD"/>
    <w:rsid w:val="00C31AC2"/>
    <w:rsid w:val="00C321A2"/>
    <w:rsid w:val="00C3522A"/>
    <w:rsid w:val="00C35ABC"/>
    <w:rsid w:val="00C36125"/>
    <w:rsid w:val="00C3694C"/>
    <w:rsid w:val="00C36DFB"/>
    <w:rsid w:val="00C37CD6"/>
    <w:rsid w:val="00C40376"/>
    <w:rsid w:val="00C40C8A"/>
    <w:rsid w:val="00C414E0"/>
    <w:rsid w:val="00C4182A"/>
    <w:rsid w:val="00C5373B"/>
    <w:rsid w:val="00C54971"/>
    <w:rsid w:val="00C54B90"/>
    <w:rsid w:val="00C56A35"/>
    <w:rsid w:val="00C612DE"/>
    <w:rsid w:val="00C63D70"/>
    <w:rsid w:val="00C65C7F"/>
    <w:rsid w:val="00C66B54"/>
    <w:rsid w:val="00C67A8B"/>
    <w:rsid w:val="00C707F2"/>
    <w:rsid w:val="00C7722E"/>
    <w:rsid w:val="00C776A0"/>
    <w:rsid w:val="00C80348"/>
    <w:rsid w:val="00C83F47"/>
    <w:rsid w:val="00C91CFF"/>
    <w:rsid w:val="00C9565B"/>
    <w:rsid w:val="00C95F0A"/>
    <w:rsid w:val="00C9679F"/>
    <w:rsid w:val="00C97D10"/>
    <w:rsid w:val="00CA0495"/>
    <w:rsid w:val="00CB0D9D"/>
    <w:rsid w:val="00CB1C4F"/>
    <w:rsid w:val="00CB207A"/>
    <w:rsid w:val="00CB23EB"/>
    <w:rsid w:val="00CB3F6B"/>
    <w:rsid w:val="00CB4333"/>
    <w:rsid w:val="00CB4851"/>
    <w:rsid w:val="00CB4E47"/>
    <w:rsid w:val="00CB5079"/>
    <w:rsid w:val="00CB6DD3"/>
    <w:rsid w:val="00CB730C"/>
    <w:rsid w:val="00CC1408"/>
    <w:rsid w:val="00CC397B"/>
    <w:rsid w:val="00CC39C9"/>
    <w:rsid w:val="00CC56B9"/>
    <w:rsid w:val="00CC775D"/>
    <w:rsid w:val="00CD083C"/>
    <w:rsid w:val="00CD3506"/>
    <w:rsid w:val="00CD6D20"/>
    <w:rsid w:val="00CE506E"/>
    <w:rsid w:val="00CE6B8C"/>
    <w:rsid w:val="00CE78FA"/>
    <w:rsid w:val="00CE7E31"/>
    <w:rsid w:val="00CF3F49"/>
    <w:rsid w:val="00CF6260"/>
    <w:rsid w:val="00CF6D66"/>
    <w:rsid w:val="00D013F9"/>
    <w:rsid w:val="00D068FD"/>
    <w:rsid w:val="00D077A5"/>
    <w:rsid w:val="00D10577"/>
    <w:rsid w:val="00D112FA"/>
    <w:rsid w:val="00D11B95"/>
    <w:rsid w:val="00D13A9D"/>
    <w:rsid w:val="00D13C56"/>
    <w:rsid w:val="00D157FC"/>
    <w:rsid w:val="00D2170D"/>
    <w:rsid w:val="00D22363"/>
    <w:rsid w:val="00D2704A"/>
    <w:rsid w:val="00D30F60"/>
    <w:rsid w:val="00D32E36"/>
    <w:rsid w:val="00D346A7"/>
    <w:rsid w:val="00D351B5"/>
    <w:rsid w:val="00D379E6"/>
    <w:rsid w:val="00D40C46"/>
    <w:rsid w:val="00D41428"/>
    <w:rsid w:val="00D41E84"/>
    <w:rsid w:val="00D45A54"/>
    <w:rsid w:val="00D470CF"/>
    <w:rsid w:val="00D51FA1"/>
    <w:rsid w:val="00D52E25"/>
    <w:rsid w:val="00D52EB6"/>
    <w:rsid w:val="00D56651"/>
    <w:rsid w:val="00D57186"/>
    <w:rsid w:val="00D66F32"/>
    <w:rsid w:val="00D732CC"/>
    <w:rsid w:val="00D739FA"/>
    <w:rsid w:val="00D73A51"/>
    <w:rsid w:val="00D758EB"/>
    <w:rsid w:val="00D82C85"/>
    <w:rsid w:val="00D91463"/>
    <w:rsid w:val="00D924A0"/>
    <w:rsid w:val="00D94814"/>
    <w:rsid w:val="00D95A7E"/>
    <w:rsid w:val="00D96C02"/>
    <w:rsid w:val="00D97536"/>
    <w:rsid w:val="00D977D5"/>
    <w:rsid w:val="00DA1F24"/>
    <w:rsid w:val="00DA2FE2"/>
    <w:rsid w:val="00DA3F25"/>
    <w:rsid w:val="00DA6B5F"/>
    <w:rsid w:val="00DB035C"/>
    <w:rsid w:val="00DB283D"/>
    <w:rsid w:val="00DB514E"/>
    <w:rsid w:val="00DC1924"/>
    <w:rsid w:val="00DC1939"/>
    <w:rsid w:val="00DC22CB"/>
    <w:rsid w:val="00DC3E71"/>
    <w:rsid w:val="00DC40C5"/>
    <w:rsid w:val="00DC453D"/>
    <w:rsid w:val="00DC4CE6"/>
    <w:rsid w:val="00DC5F62"/>
    <w:rsid w:val="00DC7F70"/>
    <w:rsid w:val="00DD4BD3"/>
    <w:rsid w:val="00DD59E9"/>
    <w:rsid w:val="00DD72B2"/>
    <w:rsid w:val="00DE06C3"/>
    <w:rsid w:val="00DE3032"/>
    <w:rsid w:val="00DE4276"/>
    <w:rsid w:val="00DE6B8B"/>
    <w:rsid w:val="00DE7C19"/>
    <w:rsid w:val="00DF1F7A"/>
    <w:rsid w:val="00DF4996"/>
    <w:rsid w:val="00DF7CF9"/>
    <w:rsid w:val="00E033FF"/>
    <w:rsid w:val="00E07991"/>
    <w:rsid w:val="00E10408"/>
    <w:rsid w:val="00E10731"/>
    <w:rsid w:val="00E1366F"/>
    <w:rsid w:val="00E141D3"/>
    <w:rsid w:val="00E14C52"/>
    <w:rsid w:val="00E159D4"/>
    <w:rsid w:val="00E15A7B"/>
    <w:rsid w:val="00E16470"/>
    <w:rsid w:val="00E16926"/>
    <w:rsid w:val="00E16974"/>
    <w:rsid w:val="00E17B44"/>
    <w:rsid w:val="00E24A33"/>
    <w:rsid w:val="00E256DC"/>
    <w:rsid w:val="00E30EC0"/>
    <w:rsid w:val="00E3131B"/>
    <w:rsid w:val="00E31580"/>
    <w:rsid w:val="00E31913"/>
    <w:rsid w:val="00E331D5"/>
    <w:rsid w:val="00E373E1"/>
    <w:rsid w:val="00E4074B"/>
    <w:rsid w:val="00E425D2"/>
    <w:rsid w:val="00E4276A"/>
    <w:rsid w:val="00E4313D"/>
    <w:rsid w:val="00E44E73"/>
    <w:rsid w:val="00E45760"/>
    <w:rsid w:val="00E460DA"/>
    <w:rsid w:val="00E5123C"/>
    <w:rsid w:val="00E57E1C"/>
    <w:rsid w:val="00E63597"/>
    <w:rsid w:val="00E64A34"/>
    <w:rsid w:val="00E65A06"/>
    <w:rsid w:val="00E66EB8"/>
    <w:rsid w:val="00E679F3"/>
    <w:rsid w:val="00E70FB2"/>
    <w:rsid w:val="00E71398"/>
    <w:rsid w:val="00E72229"/>
    <w:rsid w:val="00E72F7F"/>
    <w:rsid w:val="00E7372D"/>
    <w:rsid w:val="00E754EF"/>
    <w:rsid w:val="00E76A66"/>
    <w:rsid w:val="00E76A7A"/>
    <w:rsid w:val="00E8064F"/>
    <w:rsid w:val="00E83D3C"/>
    <w:rsid w:val="00E84A4E"/>
    <w:rsid w:val="00E87AE5"/>
    <w:rsid w:val="00E95372"/>
    <w:rsid w:val="00E95535"/>
    <w:rsid w:val="00EA2F5B"/>
    <w:rsid w:val="00EA3EB6"/>
    <w:rsid w:val="00EA5984"/>
    <w:rsid w:val="00EA6CF1"/>
    <w:rsid w:val="00EA71FF"/>
    <w:rsid w:val="00EB19C5"/>
    <w:rsid w:val="00EB3F7B"/>
    <w:rsid w:val="00EB5B2E"/>
    <w:rsid w:val="00EB77AC"/>
    <w:rsid w:val="00EC184C"/>
    <w:rsid w:val="00EC2F9F"/>
    <w:rsid w:val="00EC3837"/>
    <w:rsid w:val="00EC3845"/>
    <w:rsid w:val="00EC40EE"/>
    <w:rsid w:val="00EC6458"/>
    <w:rsid w:val="00EC6ADE"/>
    <w:rsid w:val="00EC7655"/>
    <w:rsid w:val="00EC7D7A"/>
    <w:rsid w:val="00ED160A"/>
    <w:rsid w:val="00ED18D9"/>
    <w:rsid w:val="00ED1C73"/>
    <w:rsid w:val="00ED2A73"/>
    <w:rsid w:val="00ED3CD2"/>
    <w:rsid w:val="00ED6A6A"/>
    <w:rsid w:val="00ED6FE8"/>
    <w:rsid w:val="00ED7200"/>
    <w:rsid w:val="00ED7F08"/>
    <w:rsid w:val="00EE3F51"/>
    <w:rsid w:val="00EE4821"/>
    <w:rsid w:val="00EE599A"/>
    <w:rsid w:val="00EF3C7D"/>
    <w:rsid w:val="00EF496E"/>
    <w:rsid w:val="00EF50C1"/>
    <w:rsid w:val="00EF5BDD"/>
    <w:rsid w:val="00EF7B16"/>
    <w:rsid w:val="00EF7B59"/>
    <w:rsid w:val="00F00734"/>
    <w:rsid w:val="00F00CFD"/>
    <w:rsid w:val="00F026CD"/>
    <w:rsid w:val="00F03F78"/>
    <w:rsid w:val="00F04517"/>
    <w:rsid w:val="00F055A6"/>
    <w:rsid w:val="00F114C1"/>
    <w:rsid w:val="00F12A46"/>
    <w:rsid w:val="00F16AEE"/>
    <w:rsid w:val="00F2074F"/>
    <w:rsid w:val="00F21484"/>
    <w:rsid w:val="00F245E1"/>
    <w:rsid w:val="00F25D01"/>
    <w:rsid w:val="00F26705"/>
    <w:rsid w:val="00F30C3C"/>
    <w:rsid w:val="00F30EC4"/>
    <w:rsid w:val="00F32221"/>
    <w:rsid w:val="00F33F4F"/>
    <w:rsid w:val="00F34CE5"/>
    <w:rsid w:val="00F37000"/>
    <w:rsid w:val="00F437BD"/>
    <w:rsid w:val="00F4418E"/>
    <w:rsid w:val="00F47F62"/>
    <w:rsid w:val="00F538A5"/>
    <w:rsid w:val="00F538BC"/>
    <w:rsid w:val="00F568E0"/>
    <w:rsid w:val="00F57461"/>
    <w:rsid w:val="00F579A5"/>
    <w:rsid w:val="00F623E7"/>
    <w:rsid w:val="00F62573"/>
    <w:rsid w:val="00F62745"/>
    <w:rsid w:val="00F63363"/>
    <w:rsid w:val="00F6338D"/>
    <w:rsid w:val="00F64377"/>
    <w:rsid w:val="00F65C66"/>
    <w:rsid w:val="00F66FCE"/>
    <w:rsid w:val="00F677A7"/>
    <w:rsid w:val="00F67818"/>
    <w:rsid w:val="00F67C6B"/>
    <w:rsid w:val="00F70510"/>
    <w:rsid w:val="00F7194D"/>
    <w:rsid w:val="00F741CF"/>
    <w:rsid w:val="00F748CF"/>
    <w:rsid w:val="00F76CEF"/>
    <w:rsid w:val="00F776E1"/>
    <w:rsid w:val="00F77879"/>
    <w:rsid w:val="00F77C7D"/>
    <w:rsid w:val="00F807E0"/>
    <w:rsid w:val="00F8343E"/>
    <w:rsid w:val="00F83514"/>
    <w:rsid w:val="00F85D39"/>
    <w:rsid w:val="00F86BA4"/>
    <w:rsid w:val="00F8714F"/>
    <w:rsid w:val="00F930F9"/>
    <w:rsid w:val="00F93F8F"/>
    <w:rsid w:val="00F9514C"/>
    <w:rsid w:val="00F97513"/>
    <w:rsid w:val="00FA3E36"/>
    <w:rsid w:val="00FA5E95"/>
    <w:rsid w:val="00FB03EC"/>
    <w:rsid w:val="00FB6A52"/>
    <w:rsid w:val="00FB6B47"/>
    <w:rsid w:val="00FC02DE"/>
    <w:rsid w:val="00FC037B"/>
    <w:rsid w:val="00FC0BB8"/>
    <w:rsid w:val="00FC25A8"/>
    <w:rsid w:val="00FC3F34"/>
    <w:rsid w:val="00FC554D"/>
    <w:rsid w:val="00FC766D"/>
    <w:rsid w:val="00FD1ADD"/>
    <w:rsid w:val="00FD23BD"/>
    <w:rsid w:val="00FD36F8"/>
    <w:rsid w:val="00FD527B"/>
    <w:rsid w:val="00FD69A0"/>
    <w:rsid w:val="00FE2D40"/>
    <w:rsid w:val="00FE3722"/>
    <w:rsid w:val="00FE376E"/>
    <w:rsid w:val="00FE3DC4"/>
    <w:rsid w:val="00FE44EB"/>
    <w:rsid w:val="00FE6CB2"/>
    <w:rsid w:val="00FF2CF2"/>
    <w:rsid w:val="00FF32CC"/>
    <w:rsid w:val="00FF5593"/>
    <w:rsid w:val="00FF74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6CC"/>
    <w:rPr>
      <w:rFonts w:eastAsiaTheme="minorEastAsia"/>
    </w:rPr>
  </w:style>
  <w:style w:type="paragraph" w:styleId="Heading1">
    <w:name w:val="heading 1"/>
    <w:basedOn w:val="Normal"/>
    <w:next w:val="Normal"/>
    <w:link w:val="Heading1Char"/>
    <w:uiPriority w:val="99"/>
    <w:qFormat/>
    <w:rsid w:val="00E70FB2"/>
    <w:pPr>
      <w:keepNext/>
      <w:spacing w:after="0" w:line="240" w:lineRule="auto"/>
      <w:jc w:val="center"/>
      <w:outlineLvl w:val="0"/>
    </w:pPr>
    <w:rPr>
      <w:rFonts w:ascii="Times New Roman" w:eastAsia="Times New Roman" w:hAnsi="Times New Roman" w:cs="Times New Roman"/>
      <w:b/>
      <w:bCs/>
      <w:caps/>
      <w:sz w:val="32"/>
      <w:szCs w:val="24"/>
      <w:u w:val="single"/>
    </w:rPr>
  </w:style>
  <w:style w:type="paragraph" w:styleId="Heading2">
    <w:name w:val="heading 2"/>
    <w:basedOn w:val="Normal"/>
    <w:next w:val="Normal"/>
    <w:link w:val="Heading2Char"/>
    <w:uiPriority w:val="9"/>
    <w:semiHidden/>
    <w:unhideWhenUsed/>
    <w:qFormat/>
    <w:rsid w:val="00E70FB2"/>
    <w:pPr>
      <w:keepNext/>
      <w:keepLines/>
      <w:spacing w:before="200" w:after="0"/>
      <w:outlineLvl w:val="1"/>
    </w:pPr>
    <w:rPr>
      <w:rFonts w:ascii="Cambria" w:eastAsia="Times New Roman" w:hAnsi="Cambria" w:cs="Times New Roman"/>
      <w:b/>
      <w:bCs/>
      <w:color w:val="4F81BD"/>
      <w:sz w:val="26"/>
      <w:szCs w:val="23"/>
      <w:lang w:val="en-IN" w:eastAsia="en-IN" w:bidi="hi-IN"/>
    </w:rPr>
  </w:style>
  <w:style w:type="paragraph" w:styleId="Heading3">
    <w:name w:val="heading 3"/>
    <w:basedOn w:val="Normal"/>
    <w:next w:val="Normal"/>
    <w:link w:val="Heading3Char"/>
    <w:uiPriority w:val="99"/>
    <w:unhideWhenUsed/>
    <w:qFormat/>
    <w:rsid w:val="00E70FB2"/>
    <w:pPr>
      <w:keepNext/>
      <w:keepLines/>
      <w:spacing w:before="200" w:after="0" w:line="240" w:lineRule="auto"/>
      <w:outlineLvl w:val="2"/>
    </w:pPr>
    <w:rPr>
      <w:rFonts w:asciiTheme="majorHAnsi" w:eastAsiaTheme="majorEastAsia" w:hAnsiTheme="majorHAnsi" w:cs="Mangal"/>
      <w:b/>
      <w:bCs/>
      <w:color w:val="4F81BD" w:themeColor="accent1"/>
      <w:szCs w:val="20"/>
      <w:lang w:val="en-IN" w:bidi="hi-IN"/>
    </w:rPr>
  </w:style>
  <w:style w:type="paragraph" w:styleId="Heading4">
    <w:name w:val="heading 4"/>
    <w:basedOn w:val="Normal"/>
    <w:next w:val="Normal"/>
    <w:link w:val="Heading4Char"/>
    <w:uiPriority w:val="99"/>
    <w:qFormat/>
    <w:rsid w:val="00E70FB2"/>
    <w:pPr>
      <w:keepNext/>
      <w:spacing w:before="240" w:after="60"/>
      <w:outlineLvl w:val="3"/>
    </w:pPr>
    <w:rPr>
      <w:rFonts w:ascii="Calibri" w:eastAsia="Times New Roman" w:hAnsi="Calibri" w:cs="Calibri"/>
      <w:b/>
      <w:bCs/>
      <w:sz w:val="28"/>
      <w:szCs w:val="28"/>
    </w:rPr>
  </w:style>
  <w:style w:type="paragraph" w:styleId="Heading6">
    <w:name w:val="heading 6"/>
    <w:basedOn w:val="Normal"/>
    <w:next w:val="Normal"/>
    <w:link w:val="Heading6Char"/>
    <w:uiPriority w:val="9"/>
    <w:unhideWhenUsed/>
    <w:qFormat/>
    <w:rsid w:val="00E70FB2"/>
    <w:pPr>
      <w:keepNext/>
      <w:keepLines/>
      <w:spacing w:before="200" w:after="0"/>
      <w:outlineLvl w:val="5"/>
    </w:pPr>
    <w:rPr>
      <w:rFonts w:ascii="Cambria" w:eastAsia="Times New Roman" w:hAnsi="Cambria" w:cs="Times New Roman"/>
      <w:i/>
      <w:iCs/>
      <w:color w:val="243F60"/>
      <w:szCs w:val="20"/>
      <w:lang w:val="en-IN" w:eastAsia="en-IN" w:bidi="hi-IN"/>
    </w:rPr>
  </w:style>
  <w:style w:type="paragraph" w:styleId="Heading7">
    <w:name w:val="heading 7"/>
    <w:basedOn w:val="Normal"/>
    <w:next w:val="Normal"/>
    <w:link w:val="Heading7Char"/>
    <w:uiPriority w:val="99"/>
    <w:qFormat/>
    <w:rsid w:val="00E70FB2"/>
    <w:pPr>
      <w:spacing w:before="240" w:after="60"/>
      <w:outlineLvl w:val="6"/>
    </w:pPr>
    <w:rPr>
      <w:rFonts w:ascii="Calibri" w:eastAsia="Times New Roman" w:hAnsi="Calibri" w:cs="Calibri"/>
      <w:sz w:val="24"/>
      <w:szCs w:val="24"/>
    </w:rPr>
  </w:style>
  <w:style w:type="paragraph" w:styleId="Heading8">
    <w:name w:val="heading 8"/>
    <w:basedOn w:val="Normal"/>
    <w:next w:val="Normal"/>
    <w:link w:val="Heading8Char"/>
    <w:uiPriority w:val="9"/>
    <w:semiHidden/>
    <w:unhideWhenUsed/>
    <w:qFormat/>
    <w:rsid w:val="00E70FB2"/>
    <w:pPr>
      <w:keepNext/>
      <w:keepLines/>
      <w:spacing w:before="200" w:after="0"/>
      <w:outlineLvl w:val="7"/>
    </w:pPr>
    <w:rPr>
      <w:rFonts w:ascii="Cambria" w:eastAsia="Times New Roman" w:hAnsi="Cambria" w:cs="Times New Roman"/>
      <w:color w:val="404040"/>
      <w:sz w:val="20"/>
      <w:szCs w:val="18"/>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6CC"/>
    <w:pPr>
      <w:ind w:left="720"/>
      <w:contextualSpacing/>
    </w:pPr>
  </w:style>
  <w:style w:type="paragraph" w:styleId="Header">
    <w:name w:val="header"/>
    <w:basedOn w:val="Normal"/>
    <w:link w:val="HeaderChar"/>
    <w:uiPriority w:val="99"/>
    <w:unhideWhenUsed/>
    <w:rsid w:val="00390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E3D"/>
    <w:rPr>
      <w:rFonts w:eastAsiaTheme="minorEastAsia"/>
    </w:rPr>
  </w:style>
  <w:style w:type="paragraph" w:styleId="Footer">
    <w:name w:val="footer"/>
    <w:basedOn w:val="Normal"/>
    <w:link w:val="FooterChar"/>
    <w:uiPriority w:val="99"/>
    <w:unhideWhenUsed/>
    <w:rsid w:val="00390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E3D"/>
    <w:rPr>
      <w:rFonts w:eastAsiaTheme="minorEastAsia"/>
    </w:rPr>
  </w:style>
  <w:style w:type="paragraph" w:styleId="BalloonText">
    <w:name w:val="Balloon Text"/>
    <w:basedOn w:val="Normal"/>
    <w:link w:val="BalloonTextChar"/>
    <w:uiPriority w:val="99"/>
    <w:semiHidden/>
    <w:unhideWhenUsed/>
    <w:rsid w:val="00390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E3D"/>
    <w:rPr>
      <w:rFonts w:ascii="Tahoma" w:eastAsiaTheme="minorEastAsia" w:hAnsi="Tahoma" w:cs="Tahoma"/>
      <w:sz w:val="16"/>
      <w:szCs w:val="16"/>
    </w:rPr>
  </w:style>
  <w:style w:type="paragraph" w:styleId="NoSpacing">
    <w:name w:val="No Spacing"/>
    <w:uiPriority w:val="99"/>
    <w:qFormat/>
    <w:rsid w:val="0022315A"/>
    <w:pPr>
      <w:spacing w:after="0" w:line="240" w:lineRule="auto"/>
    </w:pPr>
    <w:rPr>
      <w:rFonts w:eastAsiaTheme="minorEastAsia"/>
    </w:rPr>
  </w:style>
  <w:style w:type="table" w:styleId="TableGrid">
    <w:name w:val="Table Grid"/>
    <w:basedOn w:val="TableNormal"/>
    <w:uiPriority w:val="59"/>
    <w:rsid w:val="00A46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467F9"/>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A467F9"/>
    <w:pPr>
      <w:spacing w:after="0" w:line="240" w:lineRule="auto"/>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rsid w:val="00A467F9"/>
    <w:rPr>
      <w:rFonts w:ascii="Times New Roman" w:eastAsia="Times New Roman" w:hAnsi="Times New Roman" w:cs="Times New Roman"/>
      <w:sz w:val="44"/>
      <w:szCs w:val="44"/>
    </w:rPr>
  </w:style>
  <w:style w:type="character" w:customStyle="1" w:styleId="apple-converted-space">
    <w:name w:val="apple-converted-space"/>
    <w:basedOn w:val="DefaultParagraphFont"/>
    <w:rsid w:val="00A467F9"/>
    <w:rPr>
      <w:rFonts w:cs="Times New Roman"/>
    </w:rPr>
  </w:style>
  <w:style w:type="character" w:styleId="Hyperlink">
    <w:name w:val="Hyperlink"/>
    <w:basedOn w:val="DefaultParagraphFont"/>
    <w:unhideWhenUsed/>
    <w:rsid w:val="00A467F9"/>
    <w:rPr>
      <w:color w:val="0000FF" w:themeColor="hyperlink"/>
      <w:u w:val="single"/>
    </w:rPr>
  </w:style>
  <w:style w:type="character" w:customStyle="1" w:styleId="Heading1Char">
    <w:name w:val="Heading 1 Char"/>
    <w:basedOn w:val="DefaultParagraphFont"/>
    <w:link w:val="Heading1"/>
    <w:uiPriority w:val="99"/>
    <w:rsid w:val="00E70FB2"/>
    <w:rPr>
      <w:rFonts w:ascii="Times New Roman" w:eastAsia="Times New Roman" w:hAnsi="Times New Roman" w:cs="Times New Roman"/>
      <w:b/>
      <w:bCs/>
      <w:caps/>
      <w:sz w:val="32"/>
      <w:szCs w:val="24"/>
      <w:u w:val="single"/>
    </w:rPr>
  </w:style>
  <w:style w:type="character" w:customStyle="1" w:styleId="Heading2Char">
    <w:name w:val="Heading 2 Char"/>
    <w:basedOn w:val="DefaultParagraphFont"/>
    <w:link w:val="Heading2"/>
    <w:uiPriority w:val="9"/>
    <w:semiHidden/>
    <w:rsid w:val="00E70FB2"/>
    <w:rPr>
      <w:rFonts w:ascii="Cambria" w:eastAsia="Times New Roman" w:hAnsi="Cambria" w:cs="Times New Roman"/>
      <w:b/>
      <w:bCs/>
      <w:color w:val="4F81BD"/>
      <w:sz w:val="26"/>
      <w:szCs w:val="23"/>
      <w:lang w:val="en-IN" w:eastAsia="en-IN" w:bidi="hi-IN"/>
    </w:rPr>
  </w:style>
  <w:style w:type="character" w:customStyle="1" w:styleId="Heading3Char">
    <w:name w:val="Heading 3 Char"/>
    <w:basedOn w:val="DefaultParagraphFont"/>
    <w:link w:val="Heading3"/>
    <w:uiPriority w:val="99"/>
    <w:rsid w:val="00E70FB2"/>
    <w:rPr>
      <w:rFonts w:asciiTheme="majorHAnsi" w:eastAsiaTheme="majorEastAsia" w:hAnsiTheme="majorHAnsi" w:cs="Mangal"/>
      <w:b/>
      <w:bCs/>
      <w:color w:val="4F81BD" w:themeColor="accent1"/>
      <w:szCs w:val="20"/>
      <w:lang w:val="en-IN" w:bidi="hi-IN"/>
    </w:rPr>
  </w:style>
  <w:style w:type="character" w:customStyle="1" w:styleId="Heading4Char">
    <w:name w:val="Heading 4 Char"/>
    <w:basedOn w:val="DefaultParagraphFont"/>
    <w:link w:val="Heading4"/>
    <w:uiPriority w:val="99"/>
    <w:rsid w:val="00E70FB2"/>
    <w:rPr>
      <w:rFonts w:ascii="Calibri" w:eastAsia="Times New Roman" w:hAnsi="Calibri" w:cs="Calibri"/>
      <w:b/>
      <w:bCs/>
      <w:sz w:val="28"/>
      <w:szCs w:val="28"/>
    </w:rPr>
  </w:style>
  <w:style w:type="character" w:customStyle="1" w:styleId="Heading6Char">
    <w:name w:val="Heading 6 Char"/>
    <w:basedOn w:val="DefaultParagraphFont"/>
    <w:link w:val="Heading6"/>
    <w:uiPriority w:val="9"/>
    <w:rsid w:val="00E70FB2"/>
    <w:rPr>
      <w:rFonts w:ascii="Cambria" w:eastAsia="Times New Roman" w:hAnsi="Cambria" w:cs="Times New Roman"/>
      <w:i/>
      <w:iCs/>
      <w:color w:val="243F60"/>
      <w:szCs w:val="20"/>
      <w:lang w:val="en-IN" w:eastAsia="en-IN" w:bidi="hi-IN"/>
    </w:rPr>
  </w:style>
  <w:style w:type="character" w:customStyle="1" w:styleId="Heading7Char">
    <w:name w:val="Heading 7 Char"/>
    <w:basedOn w:val="DefaultParagraphFont"/>
    <w:link w:val="Heading7"/>
    <w:uiPriority w:val="99"/>
    <w:rsid w:val="00E70FB2"/>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E70FB2"/>
    <w:rPr>
      <w:rFonts w:ascii="Cambria" w:eastAsia="Times New Roman" w:hAnsi="Cambria" w:cs="Times New Roman"/>
      <w:color w:val="404040"/>
      <w:sz w:val="20"/>
      <w:szCs w:val="18"/>
      <w:lang w:val="en-IN" w:eastAsia="en-IN" w:bidi="hi-IN"/>
    </w:rPr>
  </w:style>
  <w:style w:type="numbering" w:customStyle="1" w:styleId="NoList1">
    <w:name w:val="No List1"/>
    <w:next w:val="NoList"/>
    <w:uiPriority w:val="99"/>
    <w:semiHidden/>
    <w:unhideWhenUsed/>
    <w:rsid w:val="00E70FB2"/>
  </w:style>
  <w:style w:type="paragraph" w:styleId="BodyText">
    <w:name w:val="Body Text"/>
    <w:basedOn w:val="Normal"/>
    <w:link w:val="BodyTextChar"/>
    <w:uiPriority w:val="99"/>
    <w:rsid w:val="00E70FB2"/>
    <w:pPr>
      <w:spacing w:after="120"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99"/>
    <w:rsid w:val="00E70FB2"/>
    <w:rPr>
      <w:rFonts w:ascii="Times New Roman" w:eastAsia="Times New Roman" w:hAnsi="Times New Roman" w:cs="Times New Roman"/>
      <w:color w:val="000000"/>
      <w:sz w:val="24"/>
      <w:szCs w:val="24"/>
    </w:rPr>
  </w:style>
  <w:style w:type="character" w:customStyle="1" w:styleId="a">
    <w:name w:val="a"/>
    <w:basedOn w:val="DefaultParagraphFont"/>
    <w:rsid w:val="00E70FB2"/>
  </w:style>
  <w:style w:type="paragraph" w:customStyle="1" w:styleId="ListParagraph1">
    <w:name w:val="List Paragraph1"/>
    <w:basedOn w:val="Normal"/>
    <w:uiPriority w:val="99"/>
    <w:qFormat/>
    <w:rsid w:val="00E70FB2"/>
    <w:pPr>
      <w:ind w:left="720"/>
    </w:pPr>
    <w:rPr>
      <w:rFonts w:ascii="Calibri" w:eastAsia="Times New Roman" w:hAnsi="Calibri" w:cs="Calibri"/>
      <w:lang w:eastAsia="zh-CN"/>
    </w:rPr>
  </w:style>
  <w:style w:type="paragraph" w:styleId="BodyTextIndent3">
    <w:name w:val="Body Text Indent 3"/>
    <w:basedOn w:val="Normal"/>
    <w:link w:val="BodyTextIndent3Char"/>
    <w:uiPriority w:val="99"/>
    <w:semiHidden/>
    <w:unhideWhenUsed/>
    <w:rsid w:val="00E70FB2"/>
    <w:pPr>
      <w:spacing w:after="120"/>
      <w:ind w:left="283"/>
    </w:pPr>
    <w:rPr>
      <w:rFonts w:ascii="Calibri" w:eastAsia="Times New Roman" w:hAnsi="Calibri" w:cs="Times New Roman"/>
      <w:sz w:val="16"/>
      <w:szCs w:val="14"/>
      <w:lang w:val="en-IN" w:eastAsia="en-IN" w:bidi="hi-IN"/>
    </w:rPr>
  </w:style>
  <w:style w:type="character" w:customStyle="1" w:styleId="BodyTextIndent3Char">
    <w:name w:val="Body Text Indent 3 Char"/>
    <w:basedOn w:val="DefaultParagraphFont"/>
    <w:link w:val="BodyTextIndent3"/>
    <w:uiPriority w:val="99"/>
    <w:semiHidden/>
    <w:rsid w:val="00E70FB2"/>
    <w:rPr>
      <w:rFonts w:ascii="Calibri" w:eastAsia="Times New Roman" w:hAnsi="Calibri" w:cs="Times New Roman"/>
      <w:sz w:val="16"/>
      <w:szCs w:val="14"/>
      <w:lang w:val="en-IN" w:eastAsia="en-IN" w:bidi="hi-IN"/>
    </w:rPr>
  </w:style>
  <w:style w:type="numbering" w:customStyle="1" w:styleId="NoList2">
    <w:name w:val="No List2"/>
    <w:next w:val="NoList"/>
    <w:uiPriority w:val="99"/>
    <w:semiHidden/>
    <w:unhideWhenUsed/>
    <w:rsid w:val="00BA3142"/>
  </w:style>
  <w:style w:type="character" w:styleId="Strong">
    <w:name w:val="Strong"/>
    <w:basedOn w:val="DefaultParagraphFont"/>
    <w:uiPriority w:val="22"/>
    <w:qFormat/>
    <w:rsid w:val="00BA3142"/>
    <w:rPr>
      <w:b/>
      <w:bCs/>
    </w:rPr>
  </w:style>
  <w:style w:type="paragraph" w:styleId="BodyText2">
    <w:name w:val="Body Text 2"/>
    <w:basedOn w:val="Normal"/>
    <w:link w:val="BodyText2Char"/>
    <w:uiPriority w:val="99"/>
    <w:rsid w:val="00BA3142"/>
    <w:pPr>
      <w:spacing w:after="0" w:line="240" w:lineRule="auto"/>
    </w:pPr>
    <w:rPr>
      <w:rFonts w:ascii="Times-Roman" w:eastAsia="Times New Roman" w:hAnsi="Times-Roman" w:cs="Times New Roman"/>
      <w:b/>
      <w:bCs/>
      <w:sz w:val="24"/>
      <w:szCs w:val="24"/>
      <w:lang w:eastAsia="en-IN"/>
    </w:rPr>
  </w:style>
  <w:style w:type="character" w:customStyle="1" w:styleId="BodyText2Char">
    <w:name w:val="Body Text 2 Char"/>
    <w:basedOn w:val="DefaultParagraphFont"/>
    <w:link w:val="BodyText2"/>
    <w:uiPriority w:val="99"/>
    <w:rsid w:val="00BA3142"/>
    <w:rPr>
      <w:rFonts w:ascii="Times-Roman" w:eastAsia="Times New Roman" w:hAnsi="Times-Roman" w:cs="Times New Roman"/>
      <w:b/>
      <w:bCs/>
      <w:sz w:val="24"/>
      <w:szCs w:val="24"/>
      <w:lang w:eastAsia="en-IN"/>
    </w:rPr>
  </w:style>
  <w:style w:type="paragraph" w:customStyle="1" w:styleId="Default">
    <w:name w:val="Default"/>
    <w:rsid w:val="00BA3142"/>
    <w:pPr>
      <w:autoSpaceDE w:val="0"/>
      <w:autoSpaceDN w:val="0"/>
      <w:adjustRightInd w:val="0"/>
      <w:spacing w:after="0" w:line="240" w:lineRule="auto"/>
    </w:pPr>
    <w:rPr>
      <w:rFonts w:ascii="Arial" w:eastAsia="Calibri" w:hAnsi="Arial" w:cs="Arial"/>
      <w:color w:val="000000"/>
      <w:sz w:val="24"/>
      <w:szCs w:val="24"/>
      <w:lang w:bidi="hi-IN"/>
    </w:rPr>
  </w:style>
  <w:style w:type="character" w:customStyle="1" w:styleId="apple-tab-span">
    <w:name w:val="apple-tab-span"/>
    <w:basedOn w:val="DefaultParagraphFont"/>
    <w:rsid w:val="00BA3142"/>
  </w:style>
  <w:style w:type="table" w:customStyle="1" w:styleId="TableGrid1">
    <w:name w:val="Table Grid1"/>
    <w:basedOn w:val="TableNormal"/>
    <w:next w:val="TableGrid"/>
    <w:uiPriority w:val="59"/>
    <w:rsid w:val="00BA3142"/>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BA3142"/>
    <w:rPr>
      <w:i/>
      <w:iCs/>
    </w:rPr>
  </w:style>
  <w:style w:type="numbering" w:customStyle="1" w:styleId="NoList11">
    <w:name w:val="No List11"/>
    <w:next w:val="NoList"/>
    <w:uiPriority w:val="99"/>
    <w:semiHidden/>
    <w:unhideWhenUsed/>
    <w:rsid w:val="00BA3142"/>
  </w:style>
  <w:style w:type="table" w:customStyle="1" w:styleId="TableGrid11">
    <w:name w:val="Table Grid11"/>
    <w:basedOn w:val="TableNormal"/>
    <w:next w:val="TableGrid"/>
    <w:uiPriority w:val="59"/>
    <w:rsid w:val="00BA31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A3142"/>
  </w:style>
  <w:style w:type="numbering" w:customStyle="1" w:styleId="NoList3">
    <w:name w:val="No List3"/>
    <w:next w:val="NoList"/>
    <w:uiPriority w:val="99"/>
    <w:semiHidden/>
    <w:unhideWhenUsed/>
    <w:rsid w:val="00AF56AB"/>
  </w:style>
  <w:style w:type="table" w:customStyle="1" w:styleId="TableGrid2">
    <w:name w:val="Table Grid2"/>
    <w:basedOn w:val="TableNormal"/>
    <w:next w:val="TableGrid"/>
    <w:uiPriority w:val="59"/>
    <w:rsid w:val="00AF56AB"/>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AF56AB"/>
  </w:style>
  <w:style w:type="table" w:customStyle="1" w:styleId="TableGrid12">
    <w:name w:val="Table Grid12"/>
    <w:basedOn w:val="TableNormal"/>
    <w:next w:val="TableGrid"/>
    <w:uiPriority w:val="59"/>
    <w:rsid w:val="00AF56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AF56AB"/>
  </w:style>
</w:styles>
</file>

<file path=word/webSettings.xml><?xml version="1.0" encoding="utf-8"?>
<w:webSettings xmlns:r="http://schemas.openxmlformats.org/officeDocument/2006/relationships" xmlns:w="http://schemas.openxmlformats.org/wordprocessingml/2006/main">
  <w:divs>
    <w:div w:id="36491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projects.gnome.org/dia/" TargetMode="External"/><Relationship Id="rId18" Type="http://schemas.openxmlformats.org/officeDocument/2006/relationships/hyperlink" Target="https://netbeans.org/features/cpp/"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dst.gov.in/green-chem.pdf" TargetMode="Externa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www.eclipse.org/cd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gcc.gnu.org/" TargetMode="External"/><Relationship Id="rId20" Type="http://schemas.openxmlformats.org/officeDocument/2006/relationships/hyperlink" Target="http://www.google.co.in/search?tbo=p&amp;tbm=bks&amp;q=inauthor:%22G.+H.+Jeffery%2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google.co.in/search?tbo=p&amp;tbm=bks&amp;q=inauthor:%22G.+H.+Jeffery%2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google.co.in/search?tbo=p&amp;tbm=bks&amp;q=inauthor:%22Arthur+Israel+Vogel%2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in/search?tbo=p&amp;tbm=bks&amp;q=inauthor:%22Arthur+Israel+Vogel%22" TargetMode="External"/><Relationship Id="rId22" Type="http://schemas.openxmlformats.org/officeDocument/2006/relationships/hyperlink" Target="http://www.interpore.org/reference_material/mgfc-course/"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127</Pages>
  <Words>39368</Words>
  <Characters>224399</Characters>
  <Application>Microsoft Office Word</Application>
  <DocSecurity>0</DocSecurity>
  <Lines>1869</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3674</cp:revision>
  <cp:lastPrinted>2014-07-28T06:32:00Z</cp:lastPrinted>
  <dcterms:created xsi:type="dcterms:W3CDTF">2014-07-21T07:49:00Z</dcterms:created>
  <dcterms:modified xsi:type="dcterms:W3CDTF">2017-02-27T14:00:00Z</dcterms:modified>
</cp:coreProperties>
</file>